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2" w:rsidRDefault="00F54652" w:rsidP="00F546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p w:rsidR="00F54652" w:rsidRDefault="00F54652" w:rsidP="00F5465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溫熱型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開飲機容許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耗用能源基準</w:t>
      </w:r>
    </w:p>
    <w:p w:rsidR="00F54652" w:rsidRDefault="00F54652" w:rsidP="00F54652"/>
    <w:tbl>
      <w:tblPr>
        <w:tblW w:w="4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0"/>
      </w:tblGrid>
      <w:tr w:rsidR="00F54652" w:rsidTr="00F54652">
        <w:trPr>
          <w:trHeight w:val="400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容許耗用能源基準(kWh)</w:t>
            </w:r>
          </w:p>
        </w:tc>
      </w:tr>
      <w:tr w:rsidR="00F54652" w:rsidTr="00F54652">
        <w:trPr>
          <w:trHeight w:val="790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0.169×V+1.1</w:t>
            </w:r>
          </w:p>
        </w:tc>
      </w:tr>
    </w:tbl>
    <w:p w:rsidR="00F54652" w:rsidRDefault="00F54652" w:rsidP="00F54652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：V為熱水系統貯水桶容量標示值(公升)，並計算至小數點以下第一位，第二位四捨五入。</w:t>
      </w:r>
    </w:p>
    <w:p w:rsidR="00F54652" w:rsidRDefault="00F54652" w:rsidP="00F5465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54652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2" w:rsidRDefault="00844832" w:rsidP="00201987">
      <w:r>
        <w:separator/>
      </w:r>
    </w:p>
  </w:endnote>
  <w:endnote w:type="continuationSeparator" w:id="0">
    <w:p w:rsidR="00844832" w:rsidRDefault="00844832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2" w:rsidRDefault="00844832" w:rsidP="00201987">
      <w:r>
        <w:separator/>
      </w:r>
    </w:p>
  </w:footnote>
  <w:footnote w:type="continuationSeparator" w:id="0">
    <w:p w:rsidR="00844832" w:rsidRDefault="00844832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112032"/>
    <w:rsid w:val="00133822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44832"/>
    <w:rsid w:val="008A05FE"/>
    <w:rsid w:val="008B5590"/>
    <w:rsid w:val="008E0A77"/>
    <w:rsid w:val="00906C20"/>
    <w:rsid w:val="00973D8B"/>
    <w:rsid w:val="009B1558"/>
    <w:rsid w:val="00AF4F80"/>
    <w:rsid w:val="00BE7E8D"/>
    <w:rsid w:val="00C177FF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3EF3-BF3F-4D80-A9F9-49FF5C2E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>MOEABOE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2015-09-22T02:41:00Z</dcterms:modified>
</cp:coreProperties>
</file>