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702E" w14:textId="77777777" w:rsidR="005C19E2" w:rsidRPr="005C19E2" w:rsidRDefault="005C19E2" w:rsidP="005C19E2">
      <w:pPr>
        <w:widowControl/>
        <w:suppressAutoHyphens/>
        <w:autoSpaceDN w:val="0"/>
        <w:snapToGrid w:val="0"/>
        <w:spacing w:line="460" w:lineRule="exact"/>
        <w:ind w:left="3523" w:hangingChars="1100" w:hanging="3523"/>
        <w:textAlignment w:val="baseline"/>
        <w:rPr>
          <w:rFonts w:ascii="Times New Roman" w:eastAsia="標楷體" w:hAnsi="Times New Roman"/>
          <w:b/>
          <w:bCs/>
          <w:kern w:val="0"/>
          <w:sz w:val="32"/>
          <w:szCs w:val="36"/>
        </w:rPr>
      </w:pPr>
      <w:r>
        <w:rPr>
          <w:rFonts w:ascii="Times New Roman" w:eastAsia="標楷體" w:hAnsi="Times New Roman" w:hint="eastAsia"/>
          <w:b/>
          <w:bCs/>
          <w:kern w:val="0"/>
          <w:sz w:val="32"/>
          <w:szCs w:val="36"/>
        </w:rPr>
        <w:t>第七條、第九條</w:t>
      </w:r>
      <w:r>
        <w:rPr>
          <w:rFonts w:ascii="Times New Roman" w:eastAsia="標楷體" w:hAnsi="Times New Roman"/>
          <w:b/>
          <w:bCs/>
          <w:kern w:val="0"/>
          <w:sz w:val="32"/>
          <w:szCs w:val="36"/>
        </w:rPr>
        <w:t>附表</w:t>
      </w:r>
      <w:proofErr w:type="gramStart"/>
      <w:r>
        <w:rPr>
          <w:rFonts w:ascii="Times New Roman" w:eastAsia="標楷體" w:hAnsi="Times New Roman"/>
          <w:b/>
          <w:bCs/>
          <w:kern w:val="0"/>
          <w:sz w:val="32"/>
          <w:szCs w:val="36"/>
        </w:rPr>
        <w:t>一</w:t>
      </w:r>
      <w:proofErr w:type="gramEnd"/>
      <w:r>
        <w:rPr>
          <w:rFonts w:ascii="Times New Roman" w:eastAsia="標楷體" w:hAnsi="Times New Roman" w:hint="eastAsia"/>
          <w:b/>
          <w:bCs/>
          <w:kern w:val="0"/>
          <w:sz w:val="32"/>
          <w:szCs w:val="36"/>
        </w:rPr>
        <w:t xml:space="preserve">  </w:t>
      </w:r>
      <w:r w:rsidRPr="005C19E2">
        <w:rPr>
          <w:rFonts w:ascii="Times New Roman" w:eastAsia="標楷體" w:hAnsi="Times New Roman"/>
          <w:b/>
          <w:bCs/>
          <w:kern w:val="0"/>
          <w:sz w:val="32"/>
          <w:szCs w:val="36"/>
        </w:rPr>
        <w:t>公用設備技術項目應符合之最佳可行技術</w:t>
      </w:r>
    </w:p>
    <w:p w14:paraId="5704CF45" w14:textId="77777777" w:rsidR="008E657C" w:rsidRDefault="008E657C" w:rsidP="008E657C">
      <w:pPr>
        <w:widowControl/>
        <w:snapToGrid w:val="0"/>
        <w:spacing w:line="460" w:lineRule="exact"/>
        <w:ind w:firstLine="560"/>
        <w:jc w:val="both"/>
      </w:pPr>
      <w:r>
        <w:rPr>
          <w:rFonts w:ascii="Times New Roman" w:eastAsia="標楷體" w:hAnsi="Times New Roman"/>
          <w:color w:val="000000"/>
          <w:kern w:val="0"/>
          <w:sz w:val="28"/>
          <w:szCs w:val="24"/>
        </w:rPr>
        <w:t>公用設備技術項目應符合</w:t>
      </w:r>
      <w:r>
        <w:rPr>
          <w:rFonts w:ascii="Times New Roman" w:eastAsia="標楷體" w:hAnsi="Times New Roman"/>
          <w:color w:val="000000"/>
          <w:sz w:val="28"/>
          <w:szCs w:val="28"/>
        </w:rPr>
        <w:t>下列</w:t>
      </w:r>
      <w:r>
        <w:rPr>
          <w:rFonts w:ascii="Times New Roman" w:eastAsia="標楷體" w:hAnsi="Times New Roman"/>
          <w:color w:val="000000"/>
          <w:kern w:val="0"/>
          <w:sz w:val="28"/>
          <w:szCs w:val="28"/>
        </w:rPr>
        <w:t>最佳可行技術</w:t>
      </w:r>
      <w:hyperlink r:id="rId8" w:history="1"/>
      <w:r>
        <w:rPr>
          <w:rFonts w:ascii="Times New Roman" w:eastAsia="標楷體" w:hAnsi="Times New Roman"/>
          <w:color w:val="000000"/>
          <w:kern w:val="0"/>
          <w:sz w:val="28"/>
          <w:szCs w:val="24"/>
        </w:rPr>
        <w:t>之內容</w:t>
      </w:r>
      <w:r>
        <w:rPr>
          <w:rFonts w:ascii="Times New Roman" w:eastAsia="標楷體" w:hAnsi="Times New Roman"/>
          <w:color w:val="000000"/>
          <w:sz w:val="28"/>
          <w:szCs w:val="28"/>
        </w:rPr>
        <w:t>。</w:t>
      </w:r>
    </w:p>
    <w:p w14:paraId="6E906B8C"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一、燃燒處理系統</w:t>
      </w:r>
    </w:p>
    <w:tbl>
      <w:tblPr>
        <w:tblW w:w="5000" w:type="pct"/>
        <w:jc w:val="center"/>
        <w:tblCellMar>
          <w:left w:w="10" w:type="dxa"/>
          <w:right w:w="10" w:type="dxa"/>
        </w:tblCellMar>
        <w:tblLook w:val="0000" w:firstRow="0" w:lastRow="0" w:firstColumn="0" w:lastColumn="0" w:noHBand="0" w:noVBand="0"/>
      </w:tblPr>
      <w:tblGrid>
        <w:gridCol w:w="8296"/>
      </w:tblGrid>
      <w:tr w:rsidR="008E657C" w14:paraId="411B76E1" w14:textId="77777777" w:rsidTr="00A421EC">
        <w:trPr>
          <w:trHeight w:val="190"/>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BFC3" w14:textId="77777777" w:rsidR="008E657C" w:rsidRDefault="008E657C" w:rsidP="00A421EC">
            <w:pPr>
              <w:snapToGrid w:val="0"/>
              <w:jc w:val="both"/>
              <w:rPr>
                <w:rFonts w:ascii="Times New Roman" w:eastAsia="標楷體" w:hAnsi="Times New Roman"/>
                <w:color w:val="000000"/>
                <w:szCs w:val="24"/>
              </w:rPr>
            </w:pPr>
            <w:bookmarkStart w:id="0" w:name="_Hlk78286184"/>
            <w:r>
              <w:rPr>
                <w:rFonts w:ascii="Times New Roman" w:eastAsia="標楷體" w:hAnsi="Times New Roman"/>
                <w:color w:val="000000"/>
                <w:szCs w:val="24"/>
              </w:rPr>
              <w:t>項目</w:t>
            </w:r>
          </w:p>
        </w:tc>
      </w:tr>
      <w:bookmarkEnd w:id="0"/>
      <w:tr w:rsidR="008E657C" w14:paraId="517E06B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63D0" w14:textId="77777777" w:rsidR="008E657C" w:rsidRDefault="008E657C" w:rsidP="00A421EC">
            <w:pPr>
              <w:snapToGrid w:val="0"/>
              <w:jc w:val="both"/>
            </w:pPr>
            <w:r>
              <w:rPr>
                <w:rFonts w:ascii="Times New Roman" w:eastAsia="標楷體" w:hAnsi="Times New Roman"/>
                <w:color w:val="000000"/>
                <w:szCs w:val="24"/>
              </w:rPr>
              <w:t>1.</w:t>
            </w:r>
            <w:r>
              <w:rPr>
                <w:rFonts w:ascii="Times New Roman" w:eastAsia="標楷體" w:hAnsi="Times New Roman"/>
                <w:color w:val="000000"/>
              </w:rPr>
              <w:t>褐煤預乾燥</w:t>
            </w:r>
          </w:p>
        </w:tc>
      </w:tr>
      <w:tr w:rsidR="008E657C" w14:paraId="1AE5D9A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7B3E"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煤氣化</w:t>
            </w:r>
          </w:p>
        </w:tc>
      </w:tr>
      <w:tr w:rsidR="008E657C" w14:paraId="53D3C894"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DDAA"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燃料乾燥</w:t>
            </w:r>
          </w:p>
        </w:tc>
      </w:tr>
      <w:tr w:rsidR="008E657C" w14:paraId="10390391"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BF7C"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生質燃料氣化</w:t>
            </w:r>
          </w:p>
        </w:tc>
      </w:tr>
      <w:tr w:rsidR="008E657C" w14:paraId="2524EC5B"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A8D8A"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樹皮壓榨</w:t>
            </w:r>
          </w:p>
        </w:tc>
      </w:tr>
      <w:tr w:rsidR="008E657C" w14:paraId="623623D0"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3767"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裝設膨脹渦輪機以回收壓縮氣體的能量</w:t>
            </w:r>
          </w:p>
        </w:tc>
      </w:tr>
      <w:tr w:rsidR="008E657C" w14:paraId="34F9C40A"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C1A5"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7.</w:t>
            </w:r>
            <w:proofErr w:type="gramStart"/>
            <w:r>
              <w:rPr>
                <w:rFonts w:ascii="Times New Roman" w:eastAsia="標楷體" w:hAnsi="Times New Roman"/>
                <w:color w:val="000000"/>
              </w:rPr>
              <w:t>採</w:t>
            </w:r>
            <w:proofErr w:type="gramEnd"/>
            <w:r>
              <w:rPr>
                <w:rFonts w:ascii="Times New Roman" w:eastAsia="標楷體" w:hAnsi="Times New Roman"/>
                <w:color w:val="000000"/>
              </w:rPr>
              <w:t>先進電腦控制燃燒條件，以減少</w:t>
            </w:r>
            <w:r>
              <w:rPr>
                <w:rFonts w:ascii="Times New Roman" w:eastAsia="標楷體" w:hAnsi="Times New Roman" w:hint="eastAsia"/>
                <w:color w:val="000000"/>
              </w:rPr>
              <w:t>污</w:t>
            </w:r>
            <w:r>
              <w:rPr>
                <w:rFonts w:ascii="Times New Roman" w:eastAsia="標楷體" w:hAnsi="Times New Roman"/>
                <w:color w:val="000000"/>
              </w:rPr>
              <w:t>染物排放及提高鍋爐性能</w:t>
            </w:r>
          </w:p>
        </w:tc>
      </w:tr>
      <w:tr w:rsidR="008E657C" w14:paraId="474C4FC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7917"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color w:val="000000"/>
              </w:rPr>
              <w:t>使用煙道廢氣熱量提供給</w:t>
            </w:r>
            <w:proofErr w:type="gramStart"/>
            <w:r>
              <w:rPr>
                <w:rFonts w:ascii="Times New Roman" w:eastAsia="標楷體" w:hAnsi="Times New Roman"/>
                <w:color w:val="000000"/>
              </w:rPr>
              <w:t>區域供熱系統</w:t>
            </w:r>
            <w:proofErr w:type="gramEnd"/>
          </w:p>
        </w:tc>
      </w:tr>
      <w:tr w:rsidR="008E657C" w14:paraId="3ACC0F8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E73C4"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9.</w:t>
            </w:r>
            <w:r>
              <w:rPr>
                <w:rFonts w:ascii="Times New Roman" w:eastAsia="標楷體" w:hAnsi="Times New Roman"/>
                <w:color w:val="000000"/>
              </w:rPr>
              <w:t>降低過量空氣，並使其達</w:t>
            </w:r>
            <w:proofErr w:type="gramStart"/>
            <w:r>
              <w:rPr>
                <w:rFonts w:ascii="Times New Roman" w:eastAsia="標楷體" w:hAnsi="Times New Roman"/>
                <w:color w:val="000000"/>
              </w:rPr>
              <w:t>最適空燃比</w:t>
            </w:r>
            <w:proofErr w:type="gramEnd"/>
          </w:p>
        </w:tc>
      </w:tr>
      <w:tr w:rsidR="008E657C" w14:paraId="062D53E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7CE6"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color w:val="000000"/>
              </w:rPr>
              <w:t>適當降低排氣溫度，以減少熱損失</w:t>
            </w:r>
          </w:p>
        </w:tc>
      </w:tr>
      <w:tr w:rsidR="008E657C" w14:paraId="1FD2EA10"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ADCA"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11.</w:t>
            </w:r>
            <w:r>
              <w:rPr>
                <w:rFonts w:ascii="Times New Roman" w:eastAsia="標楷體" w:hAnsi="Times New Roman"/>
                <w:color w:val="000000"/>
              </w:rPr>
              <w:t>降低排氣一氧化碳濃度，提高鍋爐效率</w:t>
            </w:r>
          </w:p>
        </w:tc>
      </w:tr>
      <w:tr w:rsidR="008E657C" w14:paraId="7946594A"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2CD1"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12.</w:t>
            </w:r>
            <w:r>
              <w:rPr>
                <w:rFonts w:ascii="Times New Roman" w:eastAsia="標楷體" w:hAnsi="Times New Roman"/>
                <w:color w:val="000000"/>
              </w:rPr>
              <w:t>熱能蓄積</w:t>
            </w:r>
          </w:p>
        </w:tc>
      </w:tr>
      <w:tr w:rsidR="008E657C" w14:paraId="1450E39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6665"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13.</w:t>
            </w:r>
            <w:r>
              <w:rPr>
                <w:rFonts w:ascii="Times New Roman" w:eastAsia="標楷體" w:hAnsi="Times New Roman"/>
                <w:color w:val="000000"/>
              </w:rPr>
              <w:t>冷卻塔排放</w:t>
            </w:r>
          </w:p>
        </w:tc>
      </w:tr>
      <w:tr w:rsidR="008E657C" w14:paraId="22AD2283"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1853"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14.</w:t>
            </w:r>
            <w:r>
              <w:rPr>
                <w:rFonts w:ascii="Times New Roman" w:eastAsia="標楷體" w:hAnsi="Times New Roman"/>
                <w:color w:val="000000"/>
              </w:rPr>
              <w:t>採用各種冷卻系統的技術</w:t>
            </w:r>
          </w:p>
        </w:tc>
      </w:tr>
      <w:tr w:rsidR="008E657C" w14:paraId="300807B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C6E4"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15.</w:t>
            </w:r>
            <w:r>
              <w:rPr>
                <w:rFonts w:ascii="Times New Roman" w:eastAsia="標楷體" w:hAnsi="Times New Roman"/>
                <w:color w:val="000000"/>
              </w:rPr>
              <w:t>使用</w:t>
            </w:r>
            <w:proofErr w:type="gramStart"/>
            <w:r>
              <w:rPr>
                <w:rFonts w:ascii="Times New Roman" w:eastAsia="標楷體" w:hAnsi="Times New Roman"/>
                <w:color w:val="000000"/>
              </w:rPr>
              <w:t>廢熱預熱氣</w:t>
            </w:r>
            <w:proofErr w:type="gramEnd"/>
            <w:r>
              <w:rPr>
                <w:rFonts w:ascii="Times New Roman" w:eastAsia="標楷體" w:hAnsi="Times New Roman"/>
                <w:color w:val="000000"/>
              </w:rPr>
              <w:t>體燃料，以提高熱效率</w:t>
            </w:r>
          </w:p>
        </w:tc>
      </w:tr>
      <w:tr w:rsidR="008E657C" w14:paraId="5A198F6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1774"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16.</w:t>
            </w:r>
            <w:r>
              <w:rPr>
                <w:rFonts w:ascii="Times New Roman" w:eastAsia="標楷體" w:hAnsi="Times New Roman"/>
                <w:color w:val="000000"/>
              </w:rPr>
              <w:t>預熱燃燒空氣，以提高燃料效率</w:t>
            </w:r>
          </w:p>
        </w:tc>
      </w:tr>
      <w:tr w:rsidR="008E657C" w14:paraId="02E09FFF"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99EB"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17.</w:t>
            </w:r>
            <w:r>
              <w:rPr>
                <w:rFonts w:ascii="Times New Roman" w:eastAsia="標楷體" w:hAnsi="Times New Roman"/>
                <w:color w:val="000000"/>
              </w:rPr>
              <w:t>裝置再生</w:t>
            </w:r>
            <w:proofErr w:type="gramStart"/>
            <w:r>
              <w:rPr>
                <w:rFonts w:ascii="Times New Roman" w:eastAsia="標楷體" w:hAnsi="Times New Roman"/>
                <w:color w:val="000000"/>
              </w:rPr>
              <w:t>式或蓄熱</w:t>
            </w:r>
            <w:proofErr w:type="gramEnd"/>
            <w:r>
              <w:rPr>
                <w:rFonts w:ascii="Times New Roman" w:eastAsia="標楷體" w:hAnsi="Times New Roman"/>
                <w:color w:val="000000"/>
              </w:rPr>
              <w:t>型燃燒器，以回收</w:t>
            </w:r>
            <w:proofErr w:type="gramStart"/>
            <w:r>
              <w:rPr>
                <w:rFonts w:ascii="Times New Roman" w:eastAsia="標楷體" w:hAnsi="Times New Roman"/>
                <w:color w:val="000000"/>
              </w:rPr>
              <w:t>燃燒爐廢熱</w:t>
            </w:r>
            <w:proofErr w:type="gramEnd"/>
          </w:p>
        </w:tc>
      </w:tr>
      <w:tr w:rsidR="008E657C" w14:paraId="4262965A"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A205" w14:textId="77777777" w:rsidR="008E657C" w:rsidRDefault="008E657C" w:rsidP="00A421EC">
            <w:pPr>
              <w:snapToGrid w:val="0"/>
              <w:ind w:left="269" w:hanging="283"/>
              <w:jc w:val="both"/>
              <w:rPr>
                <w:rFonts w:ascii="Times New Roman" w:eastAsia="標楷體" w:hAnsi="Times New Roman"/>
                <w:color w:val="000000"/>
              </w:rPr>
            </w:pPr>
            <w:r>
              <w:rPr>
                <w:rFonts w:ascii="Times New Roman" w:eastAsia="標楷體" w:hAnsi="Times New Roman"/>
                <w:color w:val="000000"/>
              </w:rPr>
              <w:t>18.</w:t>
            </w:r>
            <w:r>
              <w:rPr>
                <w:rFonts w:ascii="Times New Roman" w:eastAsia="標楷體" w:hAnsi="Times New Roman"/>
                <w:color w:val="000000"/>
              </w:rPr>
              <w:t>藉由監控燃料與空氣流</w:t>
            </w:r>
            <w:proofErr w:type="gramStart"/>
            <w:r>
              <w:rPr>
                <w:rFonts w:ascii="Times New Roman" w:eastAsia="標楷體" w:hAnsi="Times New Roman"/>
                <w:color w:val="000000"/>
              </w:rPr>
              <w:t>率及煙氣</w:t>
            </w:r>
            <w:proofErr w:type="gramEnd"/>
            <w:r>
              <w:rPr>
                <w:rFonts w:ascii="Times New Roman" w:eastAsia="標楷體" w:hAnsi="Times New Roman"/>
                <w:color w:val="000000"/>
              </w:rPr>
              <w:t>含氧量來控制及優化燃燒狀況</w:t>
            </w:r>
          </w:p>
        </w:tc>
      </w:tr>
      <w:tr w:rsidR="008E657C" w14:paraId="2BAB3F54"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C0E7"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19.</w:t>
            </w:r>
            <w:r>
              <w:rPr>
                <w:rFonts w:ascii="Times New Roman" w:eastAsia="標楷體" w:hAnsi="Times New Roman"/>
                <w:color w:val="000000"/>
              </w:rPr>
              <w:t>燃料選用</w:t>
            </w:r>
          </w:p>
        </w:tc>
      </w:tr>
      <w:tr w:rsidR="008E657C" w14:paraId="6CF35526"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3216"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20.</w:t>
            </w:r>
            <w:proofErr w:type="gramStart"/>
            <w:r>
              <w:rPr>
                <w:rFonts w:ascii="Times New Roman" w:eastAsia="標楷體" w:hAnsi="Times New Roman"/>
                <w:color w:val="000000"/>
              </w:rPr>
              <w:t>採用富氧燃燒</w:t>
            </w:r>
            <w:proofErr w:type="gramEnd"/>
            <w:r>
              <w:rPr>
                <w:rFonts w:ascii="Times New Roman" w:eastAsia="標楷體" w:hAnsi="Times New Roman"/>
                <w:color w:val="000000"/>
              </w:rPr>
              <w:t>技術，以提升能源效率</w:t>
            </w:r>
          </w:p>
        </w:tc>
      </w:tr>
      <w:tr w:rsidR="008E657C" w14:paraId="5140DA6C"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86DE"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21.</w:t>
            </w:r>
            <w:r>
              <w:rPr>
                <w:rFonts w:ascii="Times New Roman" w:eastAsia="標楷體" w:hAnsi="Times New Roman"/>
                <w:color w:val="000000"/>
              </w:rPr>
              <w:t>藉由絕熱技術減少熱損失</w:t>
            </w:r>
          </w:p>
        </w:tc>
      </w:tr>
      <w:tr w:rsidR="008E657C" w14:paraId="1A1953AF"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5107"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22.</w:t>
            </w:r>
            <w:r>
              <w:rPr>
                <w:rFonts w:ascii="Times New Roman" w:eastAsia="標楷體" w:hAnsi="Times New Roman"/>
                <w:color w:val="000000"/>
              </w:rPr>
              <w:t>減少因爐門開關次數頻繁或密合不良而導致的熱損失</w:t>
            </w:r>
          </w:p>
        </w:tc>
      </w:tr>
      <w:tr w:rsidR="008E657C" w14:paraId="5F7E0661"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27C1"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23.</w:t>
            </w:r>
            <w:proofErr w:type="gramStart"/>
            <w:r>
              <w:rPr>
                <w:rFonts w:ascii="Times New Roman" w:eastAsia="標楷體" w:hAnsi="Times New Roman"/>
                <w:color w:val="000000"/>
              </w:rPr>
              <w:t>流體化床燃燒</w:t>
            </w:r>
            <w:proofErr w:type="gramEnd"/>
          </w:p>
        </w:tc>
      </w:tr>
    </w:tbl>
    <w:p w14:paraId="00C7AD54"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07512D2F"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二、熱回收系統</w:t>
      </w:r>
    </w:p>
    <w:tbl>
      <w:tblPr>
        <w:tblW w:w="5000" w:type="pct"/>
        <w:jc w:val="center"/>
        <w:tblCellMar>
          <w:left w:w="10" w:type="dxa"/>
          <w:right w:w="10" w:type="dxa"/>
        </w:tblCellMar>
        <w:tblLook w:val="0000" w:firstRow="0" w:lastRow="0" w:firstColumn="0" w:lastColumn="0" w:noHBand="0" w:noVBand="0"/>
      </w:tblPr>
      <w:tblGrid>
        <w:gridCol w:w="8296"/>
      </w:tblGrid>
      <w:tr w:rsidR="008E657C" w14:paraId="2248D8F0" w14:textId="77777777" w:rsidTr="00A421EC">
        <w:trPr>
          <w:trHeight w:val="190"/>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F2A5C" w14:textId="77777777" w:rsidR="008E657C" w:rsidRDefault="008E657C" w:rsidP="00A421EC">
            <w:pPr>
              <w:snapToGrid w:val="0"/>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12126A67"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3252" w14:textId="77777777" w:rsidR="008E657C" w:rsidRDefault="008E657C" w:rsidP="00A421EC">
            <w:pPr>
              <w:snapToGrid w:val="0"/>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定期進行效率監測</w:t>
            </w:r>
          </w:p>
        </w:tc>
      </w:tr>
      <w:tr w:rsidR="008E657C" w14:paraId="0341334D"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B97F" w14:textId="77777777" w:rsidR="008E657C" w:rsidRDefault="008E657C" w:rsidP="00A421EC">
            <w:pPr>
              <w:snapToGrid w:val="0"/>
            </w:pPr>
            <w:r>
              <w:rPr>
                <w:rFonts w:ascii="Times New Roman" w:eastAsia="標楷體" w:hAnsi="Times New Roman"/>
                <w:color w:val="000000"/>
                <w:szCs w:val="24"/>
              </w:rPr>
              <w:t>2.</w:t>
            </w:r>
            <w:r>
              <w:rPr>
                <w:rFonts w:ascii="Times New Roman" w:eastAsia="標楷體" w:hAnsi="Times New Roman"/>
                <w:color w:val="000000"/>
              </w:rPr>
              <w:t>預防或去除設備</w:t>
            </w:r>
            <w:proofErr w:type="gramStart"/>
            <w:r>
              <w:rPr>
                <w:rFonts w:ascii="Times New Roman" w:eastAsia="標楷體" w:hAnsi="Times New Roman"/>
                <w:color w:val="000000"/>
              </w:rPr>
              <w:t>內部結垢及外部積灰</w:t>
            </w:r>
            <w:proofErr w:type="gramEnd"/>
          </w:p>
        </w:tc>
      </w:tr>
    </w:tbl>
    <w:p w14:paraId="7759D59B" w14:textId="77777777" w:rsidR="008E657C" w:rsidRDefault="008E657C" w:rsidP="008E657C">
      <w:pPr>
        <w:widowControl/>
        <w:snapToGrid w:val="0"/>
        <w:spacing w:line="460" w:lineRule="exact"/>
        <w:ind w:left="1100" w:hanging="1100"/>
        <w:jc w:val="both"/>
        <w:rPr>
          <w:rFonts w:ascii="Times New Roman" w:eastAsia="標楷體" w:hAnsi="Times New Roman"/>
          <w:color w:val="000000"/>
          <w:kern w:val="0"/>
          <w:sz w:val="28"/>
          <w:szCs w:val="32"/>
        </w:rPr>
      </w:pPr>
    </w:p>
    <w:p w14:paraId="4C6483D6" w14:textId="77777777" w:rsidR="008E657C" w:rsidRDefault="008E657C" w:rsidP="008E657C">
      <w:pPr>
        <w:widowControl/>
        <w:snapToGrid w:val="0"/>
        <w:spacing w:line="460" w:lineRule="exact"/>
        <w:ind w:left="1100" w:hanging="1100"/>
        <w:jc w:val="both"/>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三、蒸汽處理系統</w:t>
      </w:r>
    </w:p>
    <w:tbl>
      <w:tblPr>
        <w:tblW w:w="5000" w:type="pct"/>
        <w:jc w:val="center"/>
        <w:tblCellMar>
          <w:left w:w="10" w:type="dxa"/>
          <w:right w:w="10" w:type="dxa"/>
        </w:tblCellMar>
        <w:tblLook w:val="0000" w:firstRow="0" w:lastRow="0" w:firstColumn="0" w:lastColumn="0" w:noHBand="0" w:noVBand="0"/>
      </w:tblPr>
      <w:tblGrid>
        <w:gridCol w:w="8296"/>
      </w:tblGrid>
      <w:tr w:rsidR="008E657C" w14:paraId="11E72094" w14:textId="77777777" w:rsidTr="00A421EC">
        <w:trPr>
          <w:trHeight w:val="190"/>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8222" w14:textId="77777777" w:rsidR="008E657C" w:rsidRDefault="008E657C" w:rsidP="00A421EC">
            <w:pPr>
              <w:snapToGrid w:val="0"/>
              <w:jc w:val="both"/>
            </w:pPr>
            <w:r>
              <w:rPr>
                <w:rFonts w:ascii="Times New Roman" w:eastAsia="標楷體" w:hAnsi="Times New Roman"/>
                <w:color w:val="000000"/>
                <w:szCs w:val="24"/>
              </w:rPr>
              <w:t>項目</w:t>
            </w:r>
          </w:p>
        </w:tc>
      </w:tr>
      <w:tr w:rsidR="008E657C" w14:paraId="38E34F4B"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9984" w14:textId="77777777" w:rsidR="008E657C" w:rsidRDefault="008E657C" w:rsidP="00A421EC">
            <w:pPr>
              <w:snapToGrid w:val="0"/>
              <w:jc w:val="both"/>
            </w:pPr>
            <w:r>
              <w:rPr>
                <w:rFonts w:ascii="Times New Roman" w:eastAsia="標楷體" w:hAnsi="Times New Roman"/>
                <w:color w:val="000000"/>
                <w:szCs w:val="24"/>
              </w:rPr>
              <w:t>1.</w:t>
            </w:r>
            <w:r>
              <w:rPr>
                <w:rFonts w:ascii="Times New Roman" w:eastAsia="標楷體" w:hAnsi="Times New Roman"/>
                <w:color w:val="000000"/>
                <w:szCs w:val="24"/>
              </w:rPr>
              <w:t>設計</w:t>
            </w:r>
            <w:r>
              <w:rPr>
                <w:rFonts w:ascii="Times New Roman" w:eastAsia="標楷體" w:hAnsi="Times New Roman"/>
                <w:color w:val="000000"/>
                <w:szCs w:val="24"/>
              </w:rPr>
              <w:t>-</w:t>
            </w:r>
            <w:r>
              <w:rPr>
                <w:rFonts w:ascii="Times New Roman" w:eastAsia="標楷體" w:hAnsi="Times New Roman"/>
                <w:color w:val="000000"/>
                <w:szCs w:val="24"/>
              </w:rPr>
              <w:t>蒸汽配管系統的節能設計和安裝</w:t>
            </w:r>
          </w:p>
        </w:tc>
      </w:tr>
      <w:tr w:rsidR="008E657C" w14:paraId="741A733F"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D148" w14:textId="77777777" w:rsidR="008E657C" w:rsidRDefault="008E657C" w:rsidP="00A421EC">
            <w:pPr>
              <w:snapToGrid w:val="0"/>
              <w:ind w:left="173" w:hanging="173"/>
              <w:jc w:val="both"/>
            </w:pPr>
            <w:r>
              <w:rPr>
                <w:rFonts w:ascii="Times New Roman" w:eastAsia="標楷體" w:hAnsi="Times New Roman"/>
                <w:color w:val="000000"/>
                <w:szCs w:val="24"/>
              </w:rPr>
              <w:t>2.</w:t>
            </w:r>
            <w:r>
              <w:rPr>
                <w:rFonts w:ascii="Times New Roman" w:eastAsia="標楷體" w:hAnsi="Times New Roman"/>
                <w:color w:val="000000"/>
              </w:rPr>
              <w:t>設計</w:t>
            </w:r>
            <w:r>
              <w:rPr>
                <w:rFonts w:ascii="Times New Roman" w:eastAsia="標楷體" w:hAnsi="Times New Roman"/>
                <w:color w:val="000000"/>
              </w:rPr>
              <w:t>-</w:t>
            </w:r>
            <w:r>
              <w:rPr>
                <w:rFonts w:ascii="Times New Roman" w:eastAsia="標楷體" w:hAnsi="Times New Roman"/>
                <w:color w:val="000000"/>
              </w:rPr>
              <w:t>採用節流裝置</w:t>
            </w:r>
            <w:proofErr w:type="gramStart"/>
            <w:r>
              <w:rPr>
                <w:rFonts w:ascii="Times New Roman" w:eastAsia="標楷體" w:hAnsi="Times New Roman"/>
                <w:color w:val="000000"/>
              </w:rPr>
              <w:t>及背壓渦輪機</w:t>
            </w:r>
            <w:proofErr w:type="gramEnd"/>
            <w:r>
              <w:rPr>
                <w:rFonts w:ascii="Times New Roman" w:eastAsia="標楷體" w:hAnsi="Times New Roman"/>
                <w:color w:val="000000"/>
              </w:rPr>
              <w:t>裝置：</w:t>
            </w:r>
            <w:proofErr w:type="gramStart"/>
            <w:r>
              <w:rPr>
                <w:rFonts w:ascii="Times New Roman" w:eastAsia="標楷體" w:hAnsi="Times New Roman"/>
                <w:color w:val="000000"/>
              </w:rPr>
              <w:t>以背壓渦輪機</w:t>
            </w:r>
            <w:proofErr w:type="gramEnd"/>
            <w:r>
              <w:rPr>
                <w:rFonts w:ascii="Times New Roman" w:eastAsia="標楷體" w:hAnsi="Times New Roman"/>
                <w:color w:val="000000"/>
              </w:rPr>
              <w:t>裝置取代</w:t>
            </w:r>
            <w:proofErr w:type="gramStart"/>
            <w:r>
              <w:rPr>
                <w:rFonts w:ascii="Times New Roman" w:eastAsia="標楷體" w:hAnsi="Times New Roman"/>
                <w:color w:val="000000"/>
              </w:rPr>
              <w:t>釋壓閥</w:t>
            </w:r>
            <w:proofErr w:type="gramEnd"/>
            <w:r>
              <w:rPr>
                <w:rFonts w:ascii="Times New Roman" w:eastAsia="標楷體" w:hAnsi="Times New Roman"/>
                <w:color w:val="000000"/>
              </w:rPr>
              <w:t>(PRVs)</w:t>
            </w:r>
          </w:p>
        </w:tc>
      </w:tr>
      <w:tr w:rsidR="008E657C" w14:paraId="41CB719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2BA7"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操作與控制</w:t>
            </w:r>
            <w:r>
              <w:rPr>
                <w:rFonts w:ascii="Times New Roman" w:eastAsia="標楷體" w:hAnsi="Times New Roman"/>
                <w:color w:val="000000"/>
              </w:rPr>
              <w:t>-</w:t>
            </w:r>
            <w:r>
              <w:rPr>
                <w:rFonts w:ascii="Times New Roman" w:eastAsia="標楷體" w:hAnsi="Times New Roman"/>
                <w:color w:val="000000"/>
              </w:rPr>
              <w:t>改善操作程序與鍋爐控制</w:t>
            </w:r>
          </w:p>
        </w:tc>
      </w:tr>
      <w:tr w:rsidR="008E657C" w14:paraId="4893B448"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C7F4"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lastRenderedPageBreak/>
              <w:t>4.</w:t>
            </w:r>
            <w:r>
              <w:rPr>
                <w:rFonts w:ascii="Times New Roman" w:eastAsia="標楷體" w:hAnsi="Times New Roman"/>
                <w:color w:val="000000"/>
              </w:rPr>
              <w:t>操作與控制</w:t>
            </w:r>
            <w:r>
              <w:rPr>
                <w:rFonts w:ascii="Times New Roman" w:eastAsia="標楷體" w:hAnsi="Times New Roman"/>
                <w:color w:val="000000"/>
              </w:rPr>
              <w:t>-</w:t>
            </w:r>
            <w:r>
              <w:rPr>
                <w:rFonts w:ascii="Times New Roman" w:eastAsia="標楷體" w:hAnsi="Times New Roman"/>
                <w:color w:val="000000"/>
              </w:rPr>
              <w:t>鍋爐採用順序控制</w:t>
            </w:r>
            <w:r>
              <w:rPr>
                <w:rFonts w:ascii="Times New Roman" w:eastAsia="標楷體" w:hAnsi="Times New Roman"/>
                <w:color w:val="000000"/>
              </w:rPr>
              <w:t>(</w:t>
            </w:r>
            <w:r>
              <w:rPr>
                <w:rFonts w:ascii="Times New Roman" w:eastAsia="標楷體" w:hAnsi="Times New Roman"/>
                <w:color w:val="000000"/>
              </w:rPr>
              <w:t>適用配備一座以上鍋爐的工廠</w:t>
            </w:r>
            <w:r>
              <w:rPr>
                <w:rFonts w:ascii="Times New Roman" w:eastAsia="標楷體" w:hAnsi="Times New Roman"/>
                <w:color w:val="000000"/>
              </w:rPr>
              <w:t>)</w:t>
            </w:r>
          </w:p>
        </w:tc>
      </w:tr>
      <w:tr w:rsidR="008E657C" w14:paraId="48283B3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8036C"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操作與控制</w:t>
            </w:r>
            <w:r>
              <w:rPr>
                <w:rFonts w:ascii="Times New Roman" w:eastAsia="標楷體" w:hAnsi="Times New Roman"/>
                <w:color w:val="000000"/>
              </w:rPr>
              <w:t>-</w:t>
            </w:r>
            <w:r>
              <w:rPr>
                <w:rFonts w:ascii="Times New Roman" w:eastAsia="標楷體" w:hAnsi="Times New Roman"/>
                <w:color w:val="000000"/>
              </w:rPr>
              <w:t>安裝煙道氣用隔離風門裝置</w:t>
            </w:r>
            <w:r>
              <w:rPr>
                <w:rFonts w:ascii="Times New Roman" w:eastAsia="標楷體" w:hAnsi="Times New Roman"/>
                <w:color w:val="000000"/>
              </w:rPr>
              <w:t>(</w:t>
            </w:r>
            <w:r>
              <w:rPr>
                <w:rFonts w:ascii="Times New Roman" w:eastAsia="標楷體" w:hAnsi="Times New Roman"/>
                <w:color w:val="000000"/>
              </w:rPr>
              <w:t>適用配備一座以上鍋爐且共用</w:t>
            </w:r>
            <w:proofErr w:type="gramStart"/>
            <w:r>
              <w:rPr>
                <w:rFonts w:ascii="Times New Roman" w:eastAsia="標楷體" w:hAnsi="Times New Roman"/>
                <w:color w:val="000000"/>
              </w:rPr>
              <w:t>一</w:t>
            </w:r>
            <w:proofErr w:type="gramEnd"/>
            <w:r>
              <w:rPr>
                <w:rFonts w:ascii="Times New Roman" w:eastAsia="標楷體" w:hAnsi="Times New Roman"/>
                <w:color w:val="000000"/>
              </w:rPr>
              <w:t>煙囪的系統</w:t>
            </w:r>
            <w:r>
              <w:rPr>
                <w:rFonts w:ascii="Times New Roman" w:eastAsia="標楷體" w:hAnsi="Times New Roman"/>
                <w:color w:val="000000"/>
              </w:rPr>
              <w:t>)</w:t>
            </w:r>
          </w:p>
        </w:tc>
      </w:tr>
      <w:tr w:rsidR="008E657C" w14:paraId="2B045204"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DBC2" w14:textId="77777777" w:rsidR="008E657C" w:rsidRDefault="008E657C" w:rsidP="00A421EC">
            <w:pPr>
              <w:snapToGrid w:val="0"/>
            </w:pPr>
            <w:r>
              <w:rPr>
                <w:rFonts w:ascii="Times New Roman" w:eastAsia="標楷體" w:hAnsi="Times New Roman"/>
                <w:color w:val="000000"/>
              </w:rPr>
              <w:t>6.</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針對</w:t>
            </w:r>
            <w:proofErr w:type="gramStart"/>
            <w:r>
              <w:rPr>
                <w:rFonts w:ascii="Times New Roman" w:eastAsia="標楷體" w:hAnsi="Times New Roman"/>
                <w:color w:val="000000"/>
              </w:rPr>
              <w:t>飼水預</w:t>
            </w:r>
            <w:proofErr w:type="gramEnd"/>
            <w:r>
              <w:rPr>
                <w:rFonts w:ascii="Times New Roman" w:eastAsia="標楷體" w:hAnsi="Times New Roman"/>
                <w:color w:val="000000"/>
              </w:rPr>
              <w:t>熱可用下列方式：</w:t>
            </w:r>
          </w:p>
          <w:p w14:paraId="59C27F36" w14:textId="77777777" w:rsidR="008E657C" w:rsidRDefault="008E657C" w:rsidP="008E657C">
            <w:pPr>
              <w:pStyle w:val="a9"/>
              <w:numPr>
                <w:ilvl w:val="0"/>
                <w:numId w:val="14"/>
              </w:numPr>
              <w:suppressAutoHyphens/>
              <w:autoSpaceDN w:val="0"/>
              <w:snapToGrid w:val="0"/>
              <w:ind w:leftChars="0" w:left="170"/>
              <w:textAlignment w:val="baseline"/>
              <w:rPr>
                <w:rFonts w:ascii="Times New Roman" w:eastAsia="標楷體" w:hAnsi="Times New Roman"/>
                <w:color w:val="000000"/>
              </w:rPr>
            </w:pPr>
            <w:r>
              <w:rPr>
                <w:rFonts w:ascii="Times New Roman" w:eastAsia="標楷體" w:hAnsi="Times New Roman"/>
                <w:color w:val="000000"/>
              </w:rPr>
              <w:t>製程廢熱回收</w:t>
            </w:r>
          </w:p>
          <w:p w14:paraId="15971D60" w14:textId="77777777" w:rsidR="008E657C" w:rsidRDefault="008E657C" w:rsidP="008E657C">
            <w:pPr>
              <w:pStyle w:val="a9"/>
              <w:numPr>
                <w:ilvl w:val="0"/>
                <w:numId w:val="14"/>
              </w:numPr>
              <w:suppressAutoHyphens/>
              <w:autoSpaceDN w:val="0"/>
              <w:snapToGrid w:val="0"/>
              <w:ind w:leftChars="0" w:left="170"/>
              <w:textAlignment w:val="baseline"/>
              <w:rPr>
                <w:rFonts w:ascii="Times New Roman" w:eastAsia="標楷體" w:hAnsi="Times New Roman"/>
                <w:color w:val="000000"/>
              </w:rPr>
            </w:pPr>
            <w:r>
              <w:rPr>
                <w:rFonts w:ascii="Times New Roman" w:eastAsia="標楷體" w:hAnsi="Times New Roman"/>
                <w:color w:val="000000"/>
              </w:rPr>
              <w:t>以</w:t>
            </w:r>
            <w:proofErr w:type="gramStart"/>
            <w:r>
              <w:rPr>
                <w:rFonts w:ascii="Times New Roman" w:eastAsia="標楷體" w:hAnsi="Times New Roman"/>
                <w:color w:val="000000"/>
              </w:rPr>
              <w:t>節熱器</w:t>
            </w:r>
            <w:r>
              <w:rPr>
                <w:rFonts w:ascii="Times New Roman" w:eastAsia="標楷體" w:hAnsi="Times New Roman"/>
                <w:color w:val="000000"/>
              </w:rPr>
              <w:t>(</w:t>
            </w:r>
            <w:r>
              <w:rPr>
                <w:rFonts w:ascii="Times New Roman" w:eastAsia="標楷體" w:hAnsi="Times New Roman"/>
                <w:color w:val="000000"/>
              </w:rPr>
              <w:t>省煤器</w:t>
            </w:r>
            <w:proofErr w:type="gramEnd"/>
            <w:r>
              <w:rPr>
                <w:rFonts w:ascii="Times New Roman" w:eastAsia="標楷體" w:hAnsi="Times New Roman"/>
                <w:color w:val="000000"/>
              </w:rPr>
              <w:t>)</w:t>
            </w:r>
            <w:r>
              <w:rPr>
                <w:rFonts w:ascii="Times New Roman" w:eastAsia="標楷體" w:hAnsi="Times New Roman"/>
                <w:color w:val="000000"/>
              </w:rPr>
              <w:t>回收燃燒空氣熱能</w:t>
            </w:r>
          </w:p>
          <w:p w14:paraId="614EAEC9" w14:textId="77777777" w:rsidR="008E657C" w:rsidRDefault="008E657C" w:rsidP="008E657C">
            <w:pPr>
              <w:pStyle w:val="a9"/>
              <w:numPr>
                <w:ilvl w:val="0"/>
                <w:numId w:val="14"/>
              </w:numPr>
              <w:suppressAutoHyphens/>
              <w:autoSpaceDN w:val="0"/>
              <w:snapToGrid w:val="0"/>
              <w:ind w:leftChars="0" w:left="170"/>
              <w:textAlignment w:val="baseline"/>
              <w:rPr>
                <w:rFonts w:ascii="Times New Roman" w:eastAsia="標楷體" w:hAnsi="Times New Roman"/>
                <w:color w:val="000000"/>
              </w:rPr>
            </w:pPr>
            <w:r>
              <w:rPr>
                <w:rFonts w:ascii="Times New Roman" w:eastAsia="標楷體" w:hAnsi="Times New Roman"/>
                <w:color w:val="000000"/>
              </w:rPr>
              <w:t>以脫氧後</w:t>
            </w:r>
            <w:proofErr w:type="gramStart"/>
            <w:r>
              <w:rPr>
                <w:rFonts w:ascii="Times New Roman" w:eastAsia="標楷體" w:hAnsi="Times New Roman"/>
                <w:color w:val="000000"/>
              </w:rPr>
              <w:t>的飼水加熱</w:t>
            </w:r>
            <w:proofErr w:type="gramEnd"/>
            <w:r>
              <w:rPr>
                <w:rFonts w:ascii="Times New Roman" w:eastAsia="標楷體" w:hAnsi="Times New Roman"/>
                <w:color w:val="000000"/>
              </w:rPr>
              <w:t>冷凝水</w:t>
            </w:r>
          </w:p>
          <w:p w14:paraId="229436BA" w14:textId="77777777" w:rsidR="008E657C" w:rsidRDefault="008E657C" w:rsidP="008E657C">
            <w:pPr>
              <w:pStyle w:val="a9"/>
              <w:numPr>
                <w:ilvl w:val="0"/>
                <w:numId w:val="14"/>
              </w:numPr>
              <w:suppressAutoHyphens/>
              <w:autoSpaceDN w:val="0"/>
              <w:snapToGrid w:val="0"/>
              <w:ind w:leftChars="0" w:left="170"/>
              <w:textAlignment w:val="baseline"/>
              <w:rPr>
                <w:rFonts w:ascii="Times New Roman" w:eastAsia="標楷體" w:hAnsi="Times New Roman"/>
                <w:color w:val="000000"/>
              </w:rPr>
            </w:pPr>
            <w:r>
              <w:rPr>
                <w:rFonts w:ascii="Times New Roman" w:eastAsia="標楷體" w:hAnsi="Times New Roman"/>
                <w:color w:val="000000"/>
              </w:rPr>
              <w:t>使用熱交換器來冷凝用於</w:t>
            </w:r>
            <w:proofErr w:type="gramStart"/>
            <w:r>
              <w:rPr>
                <w:rFonts w:ascii="Times New Roman" w:eastAsia="標楷體" w:hAnsi="Times New Roman"/>
                <w:color w:val="000000"/>
              </w:rPr>
              <w:t>脫氣及飼水</w:t>
            </w:r>
            <w:proofErr w:type="gramEnd"/>
            <w:r>
              <w:rPr>
                <w:rFonts w:ascii="Times New Roman" w:eastAsia="標楷體" w:hAnsi="Times New Roman"/>
                <w:color w:val="000000"/>
              </w:rPr>
              <w:t>加熱之蒸汽</w:t>
            </w:r>
          </w:p>
        </w:tc>
      </w:tr>
      <w:tr w:rsidR="008E657C" w14:paraId="114EEB31"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3220" w14:textId="77777777" w:rsidR="008E657C" w:rsidRDefault="008E657C" w:rsidP="00A421EC">
            <w:pPr>
              <w:snapToGrid w:val="0"/>
              <w:ind w:left="173" w:hanging="173"/>
              <w:jc w:val="both"/>
            </w:pPr>
            <w:r>
              <w:rPr>
                <w:rFonts w:ascii="Times New Roman" w:eastAsia="標楷體" w:hAnsi="Times New Roman"/>
                <w:color w:val="000000"/>
              </w:rPr>
              <w:t>7.</w:t>
            </w:r>
            <w:r>
              <w:rPr>
                <w:rFonts w:ascii="Times New Roman" w:eastAsia="標楷體" w:hAnsi="Times New Roman"/>
                <w:color w:val="000000"/>
                <w:szCs w:val="24"/>
              </w:rPr>
              <w:t>蒸汽系統</w:t>
            </w:r>
            <w:r>
              <w:rPr>
                <w:rFonts w:ascii="Times New Roman" w:eastAsia="標楷體" w:hAnsi="Times New Roman"/>
                <w:color w:val="000000"/>
                <w:szCs w:val="24"/>
              </w:rPr>
              <w:t>-</w:t>
            </w:r>
            <w:proofErr w:type="gramStart"/>
            <w:r>
              <w:rPr>
                <w:rFonts w:ascii="Times New Roman" w:eastAsia="標楷體" w:hAnsi="Times New Roman"/>
                <w:color w:val="000000"/>
                <w:szCs w:val="24"/>
              </w:rPr>
              <w:t>熱傳表面結垢</w:t>
            </w:r>
            <w:proofErr w:type="gramEnd"/>
            <w:r>
              <w:rPr>
                <w:rFonts w:ascii="Times New Roman" w:eastAsia="標楷體" w:hAnsi="Times New Roman"/>
                <w:color w:val="000000"/>
                <w:szCs w:val="24"/>
              </w:rPr>
              <w:t>的預防與去除</w:t>
            </w:r>
            <w:r>
              <w:rPr>
                <w:rFonts w:ascii="Times New Roman" w:eastAsia="標楷體" w:hAnsi="Times New Roman"/>
                <w:color w:val="000000"/>
                <w:szCs w:val="24"/>
              </w:rPr>
              <w:t xml:space="preserve"> (</w:t>
            </w:r>
            <w:r>
              <w:rPr>
                <w:rFonts w:ascii="Times New Roman" w:eastAsia="標楷體" w:hAnsi="Times New Roman"/>
                <w:color w:val="000000"/>
                <w:szCs w:val="24"/>
              </w:rPr>
              <w:t>清潔鍋爐的傳熱面</w:t>
            </w:r>
            <w:r>
              <w:rPr>
                <w:rFonts w:ascii="Times New Roman" w:eastAsia="標楷體" w:hAnsi="Times New Roman"/>
                <w:color w:val="000000"/>
                <w:szCs w:val="24"/>
              </w:rPr>
              <w:t>)</w:t>
            </w:r>
          </w:p>
        </w:tc>
      </w:tr>
      <w:tr w:rsidR="008E657C" w14:paraId="1A6E57DB"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6A0E" w14:textId="77777777" w:rsidR="008E657C" w:rsidRDefault="008E657C" w:rsidP="00A421EC">
            <w:pPr>
              <w:snapToGrid w:val="0"/>
              <w:ind w:left="173" w:hanging="173"/>
              <w:jc w:val="both"/>
            </w:pPr>
            <w:r>
              <w:rPr>
                <w:rFonts w:ascii="Times New Roman" w:eastAsia="標楷體" w:hAnsi="Times New Roman"/>
                <w:color w:val="000000"/>
              </w:rPr>
              <w:t>8.</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藉由改善水處理系統及安裝自動溶解固體物控制設備以減少</w:t>
            </w:r>
            <w:proofErr w:type="gramStart"/>
            <w:r>
              <w:rPr>
                <w:rFonts w:ascii="Times New Roman" w:eastAsia="標楷體" w:hAnsi="Times New Roman"/>
                <w:color w:val="000000"/>
                <w:szCs w:val="24"/>
              </w:rPr>
              <w:t>鍋爐沖放</w:t>
            </w:r>
            <w:proofErr w:type="gramEnd"/>
          </w:p>
        </w:tc>
      </w:tr>
      <w:tr w:rsidR="008E657C" w14:paraId="5DFBD661"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2BF3" w14:textId="77777777" w:rsidR="008E657C" w:rsidRDefault="008E657C" w:rsidP="00A421EC">
            <w:pPr>
              <w:snapToGrid w:val="0"/>
              <w:jc w:val="both"/>
            </w:pPr>
            <w:r>
              <w:rPr>
                <w:rFonts w:ascii="Times New Roman" w:eastAsia="標楷體" w:hAnsi="Times New Roman"/>
                <w:color w:val="000000"/>
              </w:rPr>
              <w:t>9.</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定檢</w:t>
            </w:r>
            <w:r>
              <w:rPr>
                <w:rFonts w:ascii="Times New Roman" w:eastAsia="標楷體" w:hAnsi="Times New Roman"/>
                <w:color w:val="000000"/>
              </w:rPr>
              <w:t>時應檢查</w:t>
            </w:r>
            <w:proofErr w:type="gramStart"/>
            <w:r>
              <w:rPr>
                <w:rFonts w:ascii="Times New Roman" w:eastAsia="標楷體" w:hAnsi="Times New Roman"/>
                <w:color w:val="000000"/>
              </w:rPr>
              <w:t>並貼加</w:t>
            </w:r>
            <w:proofErr w:type="gramEnd"/>
            <w:r>
              <w:rPr>
                <w:rFonts w:ascii="Times New Roman" w:eastAsia="標楷體" w:hAnsi="Times New Roman"/>
                <w:color w:val="000000"/>
              </w:rPr>
              <w:t>/</w:t>
            </w:r>
            <w:r>
              <w:rPr>
                <w:rFonts w:ascii="Times New Roman" w:eastAsia="標楷體" w:hAnsi="Times New Roman"/>
                <w:color w:val="000000"/>
              </w:rPr>
              <w:t>修復鍋爐耐火材料</w:t>
            </w:r>
          </w:p>
        </w:tc>
      </w:tr>
      <w:tr w:rsidR="008E657C" w14:paraId="65E6B404"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1D8F" w14:textId="77777777" w:rsidR="008E657C" w:rsidRDefault="008E657C" w:rsidP="00A421EC">
            <w:pPr>
              <w:snapToGrid w:val="0"/>
              <w:jc w:val="both"/>
            </w:pPr>
            <w:r>
              <w:rPr>
                <w:rFonts w:ascii="Times New Roman" w:eastAsia="標楷體" w:hAnsi="Times New Roman"/>
                <w:color w:val="000000"/>
              </w:rPr>
              <w:t>10.</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維持</w:t>
            </w:r>
            <w:proofErr w:type="gramStart"/>
            <w:r>
              <w:rPr>
                <w:rFonts w:ascii="Times New Roman" w:eastAsia="標楷體" w:hAnsi="Times New Roman"/>
                <w:color w:val="000000"/>
                <w:szCs w:val="24"/>
              </w:rPr>
              <w:t>脫氣器</w:t>
            </w:r>
            <w:proofErr w:type="gramEnd"/>
            <w:r>
              <w:rPr>
                <w:rFonts w:ascii="Times New Roman" w:eastAsia="標楷體" w:hAnsi="Times New Roman"/>
                <w:color w:val="000000"/>
                <w:szCs w:val="24"/>
              </w:rPr>
              <w:t>的排放率最佳化</w:t>
            </w:r>
          </w:p>
        </w:tc>
      </w:tr>
      <w:tr w:rsidR="008E657C" w14:paraId="0F4AC777"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D8B7" w14:textId="77777777" w:rsidR="008E657C" w:rsidRDefault="008E657C" w:rsidP="00A421EC">
            <w:pPr>
              <w:snapToGrid w:val="0"/>
              <w:jc w:val="both"/>
            </w:pPr>
            <w:r>
              <w:rPr>
                <w:rFonts w:ascii="Times New Roman" w:eastAsia="標楷體" w:hAnsi="Times New Roman"/>
                <w:color w:val="000000"/>
              </w:rPr>
              <w:t>11.</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減低鍋爐短週期運轉損失</w:t>
            </w:r>
          </w:p>
        </w:tc>
      </w:tr>
      <w:tr w:rsidR="008E657C" w14:paraId="2CC2FBEB"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D1AF" w14:textId="77777777" w:rsidR="008E657C" w:rsidRDefault="008E657C" w:rsidP="00A421EC">
            <w:pPr>
              <w:snapToGrid w:val="0"/>
              <w:jc w:val="both"/>
            </w:pPr>
            <w:r>
              <w:rPr>
                <w:rFonts w:ascii="Times New Roman" w:eastAsia="標楷體" w:hAnsi="Times New Roman"/>
                <w:color w:val="000000"/>
              </w:rPr>
              <w:t>12.</w:t>
            </w:r>
            <w:r>
              <w:rPr>
                <w:rFonts w:ascii="Times New Roman" w:eastAsia="標楷體" w:hAnsi="Times New Roman"/>
                <w:color w:val="000000"/>
                <w:szCs w:val="24"/>
              </w:rPr>
              <w:t>蒸汽系統</w:t>
            </w:r>
            <w:r>
              <w:rPr>
                <w:rFonts w:ascii="Times New Roman" w:eastAsia="標楷體" w:hAnsi="Times New Roman"/>
                <w:color w:val="000000"/>
                <w:szCs w:val="24"/>
              </w:rPr>
              <w:t>-</w:t>
            </w:r>
            <w:r>
              <w:rPr>
                <w:rFonts w:ascii="Times New Roman" w:eastAsia="標楷體" w:hAnsi="Times New Roman"/>
                <w:color w:val="000000"/>
                <w:szCs w:val="24"/>
              </w:rPr>
              <w:t>實施鍋爐維修保養計畫</w:t>
            </w:r>
          </w:p>
        </w:tc>
      </w:tr>
      <w:tr w:rsidR="008E657C" w14:paraId="7AD350A8"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3BF0" w14:textId="77777777" w:rsidR="008E657C" w:rsidRDefault="008E657C" w:rsidP="00A421EC">
            <w:pPr>
              <w:snapToGrid w:val="0"/>
              <w:jc w:val="both"/>
            </w:pPr>
            <w:r>
              <w:rPr>
                <w:rFonts w:ascii="Times New Roman" w:eastAsia="標楷體" w:hAnsi="Times New Roman"/>
                <w:color w:val="000000"/>
              </w:rPr>
              <w:t>13.</w:t>
            </w:r>
            <w:r>
              <w:rPr>
                <w:rFonts w:ascii="Times New Roman" w:eastAsia="標楷體" w:hAnsi="Times New Roman"/>
                <w:color w:val="000000"/>
                <w:szCs w:val="24"/>
              </w:rPr>
              <w:t>蒸汽系統</w:t>
            </w:r>
            <w:r>
              <w:rPr>
                <w:rFonts w:ascii="Times New Roman" w:eastAsia="標楷體" w:hAnsi="Times New Roman"/>
                <w:color w:val="000000"/>
              </w:rPr>
              <w:t>-</w:t>
            </w:r>
            <w:r>
              <w:rPr>
                <w:rFonts w:ascii="Times New Roman" w:eastAsia="標楷體" w:hAnsi="Times New Roman"/>
                <w:color w:val="000000"/>
              </w:rPr>
              <w:t>維持蒸汽配送系統最佳化</w:t>
            </w:r>
          </w:p>
        </w:tc>
      </w:tr>
      <w:tr w:rsidR="008E657C" w14:paraId="453FD11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4182" w14:textId="77777777" w:rsidR="008E657C" w:rsidRDefault="008E657C" w:rsidP="00A421EC">
            <w:pPr>
              <w:snapToGrid w:val="0"/>
              <w:jc w:val="both"/>
            </w:pPr>
            <w:r>
              <w:rPr>
                <w:rFonts w:ascii="Times New Roman" w:eastAsia="標楷體" w:hAnsi="Times New Roman"/>
                <w:color w:val="000000"/>
              </w:rPr>
              <w:t>14.</w:t>
            </w:r>
            <w:r>
              <w:rPr>
                <w:rFonts w:ascii="Times New Roman" w:eastAsia="標楷體" w:hAnsi="Times New Roman"/>
                <w:color w:val="000000"/>
                <w:szCs w:val="24"/>
              </w:rPr>
              <w:t>蒸汽系統</w:t>
            </w:r>
            <w:r>
              <w:rPr>
                <w:rFonts w:ascii="Times New Roman" w:eastAsia="標楷體" w:hAnsi="Times New Roman"/>
                <w:color w:val="000000"/>
              </w:rPr>
              <w:t>-</w:t>
            </w:r>
            <w:r>
              <w:rPr>
                <w:rFonts w:ascii="Times New Roman" w:eastAsia="標楷體" w:hAnsi="Times New Roman"/>
                <w:color w:val="000000"/>
              </w:rPr>
              <w:t>隔離停用管線</w:t>
            </w:r>
          </w:p>
        </w:tc>
      </w:tr>
      <w:tr w:rsidR="008E657C" w14:paraId="51692954"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80C0" w14:textId="77777777" w:rsidR="008E657C" w:rsidRDefault="008E657C" w:rsidP="00A421EC">
            <w:pPr>
              <w:snapToGrid w:val="0"/>
              <w:ind w:left="314" w:hanging="314"/>
              <w:jc w:val="both"/>
            </w:pPr>
            <w:r>
              <w:rPr>
                <w:rFonts w:ascii="Times New Roman" w:eastAsia="標楷體" w:hAnsi="Times New Roman"/>
                <w:color w:val="000000"/>
              </w:rPr>
              <w:t>15.</w:t>
            </w:r>
            <w:r>
              <w:rPr>
                <w:rFonts w:ascii="Times New Roman" w:eastAsia="標楷體" w:hAnsi="Times New Roman"/>
                <w:color w:val="000000"/>
                <w:szCs w:val="24"/>
              </w:rPr>
              <w:t>蒸汽系統</w:t>
            </w:r>
            <w:r>
              <w:rPr>
                <w:rFonts w:ascii="Times New Roman" w:eastAsia="標楷體" w:hAnsi="Times New Roman"/>
                <w:color w:val="000000"/>
              </w:rPr>
              <w:t>-</w:t>
            </w:r>
            <w:r>
              <w:rPr>
                <w:rFonts w:ascii="Times New Roman" w:eastAsia="標楷體" w:hAnsi="Times New Roman"/>
                <w:color w:val="000000"/>
              </w:rPr>
              <w:t>經常性檢視及確認蒸汽管路與冷凝水回流管路保溫</w:t>
            </w:r>
            <w:r>
              <w:rPr>
                <w:rFonts w:ascii="Times New Roman" w:eastAsia="標楷體" w:hAnsi="Times New Roman"/>
                <w:color w:val="000000"/>
              </w:rPr>
              <w:t>(</w:t>
            </w:r>
            <w:r>
              <w:rPr>
                <w:rFonts w:ascii="Times New Roman" w:eastAsia="標楷體" w:hAnsi="Times New Roman"/>
                <w:color w:val="000000"/>
              </w:rPr>
              <w:t>確認管線、管配件、</w:t>
            </w:r>
            <w:proofErr w:type="gramStart"/>
            <w:r>
              <w:rPr>
                <w:rFonts w:ascii="Times New Roman" w:eastAsia="標楷體" w:hAnsi="Times New Roman"/>
                <w:color w:val="000000"/>
              </w:rPr>
              <w:t>閥體</w:t>
            </w:r>
            <w:proofErr w:type="gramEnd"/>
            <w:r>
              <w:rPr>
                <w:rFonts w:ascii="Times New Roman" w:eastAsia="標楷體" w:hAnsi="Times New Roman"/>
                <w:color w:val="000000"/>
              </w:rPr>
              <w:t>、桶槽保溫良好</w:t>
            </w:r>
            <w:r>
              <w:rPr>
                <w:rFonts w:ascii="Times New Roman" w:eastAsia="標楷體" w:hAnsi="Times New Roman"/>
                <w:color w:val="000000"/>
              </w:rPr>
              <w:t>)</w:t>
            </w:r>
          </w:p>
        </w:tc>
      </w:tr>
      <w:tr w:rsidR="008E657C" w14:paraId="621B9B38"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64B7" w14:textId="77777777" w:rsidR="008E657C" w:rsidRDefault="008E657C" w:rsidP="00A421EC">
            <w:pPr>
              <w:snapToGrid w:val="0"/>
              <w:ind w:left="314" w:hanging="314"/>
              <w:jc w:val="both"/>
            </w:pPr>
            <w:r>
              <w:rPr>
                <w:rFonts w:ascii="Times New Roman" w:eastAsia="標楷體" w:hAnsi="Times New Roman"/>
                <w:color w:val="000000"/>
              </w:rPr>
              <w:t>16.</w:t>
            </w:r>
            <w:r>
              <w:rPr>
                <w:rFonts w:ascii="Times New Roman" w:eastAsia="標楷體" w:hAnsi="Times New Roman"/>
                <w:color w:val="000000"/>
                <w:szCs w:val="24"/>
              </w:rPr>
              <w:t>蒸汽系統</w:t>
            </w:r>
            <w:r>
              <w:rPr>
                <w:rFonts w:ascii="Times New Roman" w:eastAsia="標楷體" w:hAnsi="Times New Roman"/>
                <w:color w:val="000000"/>
              </w:rPr>
              <w:t>-</w:t>
            </w:r>
            <w:r>
              <w:rPr>
                <w:rFonts w:ascii="Times New Roman" w:eastAsia="標楷體" w:hAnsi="Times New Roman"/>
                <w:color w:val="000000"/>
              </w:rPr>
              <w:t>執行</w:t>
            </w:r>
            <w:proofErr w:type="gramStart"/>
            <w:r>
              <w:rPr>
                <w:rFonts w:ascii="Times New Roman" w:eastAsia="標楷體" w:hAnsi="Times New Roman"/>
                <w:color w:val="000000"/>
              </w:rPr>
              <w:t>蒸汽祛水器</w:t>
            </w:r>
            <w:proofErr w:type="gramEnd"/>
            <w:r>
              <w:rPr>
                <w:rFonts w:ascii="Times New Roman" w:eastAsia="標楷體" w:hAnsi="Times New Roman"/>
                <w:color w:val="000000"/>
              </w:rPr>
              <w:t>控制與維修</w:t>
            </w:r>
          </w:p>
        </w:tc>
      </w:tr>
      <w:tr w:rsidR="008E657C" w14:paraId="26EA37F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8BE8"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17.</w:t>
            </w:r>
            <w:r>
              <w:rPr>
                <w:rFonts w:ascii="Times New Roman" w:eastAsia="標楷體" w:hAnsi="Times New Roman"/>
                <w:color w:val="000000"/>
              </w:rPr>
              <w:t>廢熱回收系統</w:t>
            </w:r>
            <w:r>
              <w:rPr>
                <w:rFonts w:ascii="Times New Roman" w:eastAsia="標楷體" w:hAnsi="Times New Roman"/>
                <w:color w:val="000000"/>
              </w:rPr>
              <w:t>-</w:t>
            </w:r>
            <w:r>
              <w:rPr>
                <w:rFonts w:ascii="Times New Roman" w:eastAsia="標楷體" w:hAnsi="Times New Roman"/>
                <w:color w:val="000000"/>
              </w:rPr>
              <w:t>冷凝水收集與送回到鍋爐再利用</w:t>
            </w:r>
            <w:r>
              <w:rPr>
                <w:rFonts w:ascii="Times New Roman" w:eastAsia="標楷體" w:hAnsi="Times New Roman"/>
                <w:color w:val="000000"/>
              </w:rPr>
              <w:t>(</w:t>
            </w:r>
            <w:r>
              <w:rPr>
                <w:rFonts w:ascii="Times New Roman" w:eastAsia="標楷體" w:hAnsi="Times New Roman"/>
                <w:color w:val="000000"/>
              </w:rPr>
              <w:t>優化冷凝水回收系統</w:t>
            </w:r>
            <w:r>
              <w:rPr>
                <w:rFonts w:ascii="Times New Roman" w:eastAsia="標楷體" w:hAnsi="Times New Roman"/>
                <w:color w:val="000000"/>
              </w:rPr>
              <w:t>)</w:t>
            </w:r>
          </w:p>
        </w:tc>
      </w:tr>
      <w:tr w:rsidR="008E657C" w14:paraId="46BE621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11A4"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18.</w:t>
            </w:r>
            <w:r>
              <w:rPr>
                <w:rFonts w:ascii="Times New Roman" w:eastAsia="標楷體" w:hAnsi="Times New Roman"/>
                <w:color w:val="000000"/>
              </w:rPr>
              <w:t>廢熱回收系統</w:t>
            </w:r>
            <w:r>
              <w:rPr>
                <w:rFonts w:ascii="Times New Roman" w:eastAsia="標楷體" w:hAnsi="Times New Roman"/>
                <w:color w:val="000000"/>
              </w:rPr>
              <w:t>-</w:t>
            </w:r>
            <w:proofErr w:type="gramStart"/>
            <w:r>
              <w:rPr>
                <w:rFonts w:ascii="Times New Roman" w:eastAsia="標楷體" w:hAnsi="Times New Roman"/>
                <w:color w:val="000000"/>
              </w:rPr>
              <w:t>閃化蒸汽</w:t>
            </w:r>
            <w:proofErr w:type="gramEnd"/>
            <w:r>
              <w:rPr>
                <w:rFonts w:ascii="Times New Roman" w:eastAsia="標楷體" w:hAnsi="Times New Roman"/>
                <w:color w:val="000000"/>
              </w:rPr>
              <w:t>再利用</w:t>
            </w:r>
            <w:r>
              <w:rPr>
                <w:rFonts w:ascii="Times New Roman" w:eastAsia="標楷體" w:hAnsi="Times New Roman"/>
                <w:color w:val="000000"/>
              </w:rPr>
              <w:t>(</w:t>
            </w:r>
            <w:r>
              <w:rPr>
                <w:rFonts w:ascii="Times New Roman" w:eastAsia="標楷體" w:hAnsi="Times New Roman"/>
                <w:color w:val="000000"/>
              </w:rPr>
              <w:t>利用高壓冷凝水產生低壓蒸汽</w:t>
            </w:r>
            <w:r>
              <w:rPr>
                <w:rFonts w:ascii="Times New Roman" w:eastAsia="標楷體" w:hAnsi="Times New Roman"/>
                <w:color w:val="000000"/>
              </w:rPr>
              <w:t>)</w:t>
            </w:r>
          </w:p>
        </w:tc>
      </w:tr>
      <w:tr w:rsidR="008E657C" w14:paraId="777AD31B"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2DCD"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19.</w:t>
            </w:r>
            <w:r>
              <w:rPr>
                <w:rFonts w:ascii="Times New Roman" w:eastAsia="標楷體" w:hAnsi="Times New Roman"/>
                <w:color w:val="000000"/>
              </w:rPr>
              <w:t>廢熱回收系統</w:t>
            </w:r>
            <w:r>
              <w:rPr>
                <w:rFonts w:ascii="Times New Roman" w:eastAsia="標楷體" w:hAnsi="Times New Roman"/>
                <w:color w:val="000000"/>
              </w:rPr>
              <w:t>-</w:t>
            </w:r>
            <w:r>
              <w:rPr>
                <w:rFonts w:ascii="Times New Roman" w:eastAsia="標楷體" w:hAnsi="Times New Roman"/>
                <w:color w:val="000000"/>
              </w:rPr>
              <w:t>回收</w:t>
            </w:r>
            <w:proofErr w:type="gramStart"/>
            <w:r>
              <w:rPr>
                <w:rFonts w:ascii="Times New Roman" w:eastAsia="標楷體" w:hAnsi="Times New Roman"/>
                <w:color w:val="000000"/>
              </w:rPr>
              <w:t>鍋爐沖放水</w:t>
            </w:r>
            <w:proofErr w:type="gramEnd"/>
            <w:r>
              <w:rPr>
                <w:rFonts w:ascii="Times New Roman" w:eastAsia="標楷體" w:hAnsi="Times New Roman"/>
                <w:color w:val="000000"/>
              </w:rPr>
              <w:t>的能量</w:t>
            </w:r>
          </w:p>
        </w:tc>
      </w:tr>
      <w:tr w:rsidR="008E657C" w14:paraId="62E9C413"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B782"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20.</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裝設膨脹渦輪機以回收壓縮氣體的能量</w:t>
            </w:r>
          </w:p>
        </w:tc>
      </w:tr>
      <w:tr w:rsidR="008E657C" w14:paraId="43B248B7"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028A"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21.</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維護時更換渦輪機葉片</w:t>
            </w:r>
          </w:p>
        </w:tc>
      </w:tr>
      <w:tr w:rsidR="008E657C" w14:paraId="7207688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737E"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22.</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使用先進材料達到高蒸汽參數需求以提升效率</w:t>
            </w:r>
          </w:p>
        </w:tc>
      </w:tr>
      <w:tr w:rsidR="008E657C" w14:paraId="0593115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3FB7"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23.</w:t>
            </w:r>
            <w:r>
              <w:rPr>
                <w:rFonts w:ascii="Times New Roman" w:eastAsia="標楷體" w:hAnsi="Times New Roman"/>
                <w:color w:val="000000"/>
              </w:rPr>
              <w:t>其他</w:t>
            </w:r>
            <w:r>
              <w:rPr>
                <w:rFonts w:ascii="Times New Roman" w:eastAsia="標楷體" w:hAnsi="Times New Roman"/>
                <w:color w:val="000000"/>
              </w:rPr>
              <w:t>-</w:t>
            </w:r>
            <w:proofErr w:type="gramStart"/>
            <w:r>
              <w:rPr>
                <w:rFonts w:ascii="Times New Roman" w:eastAsia="標楷體" w:hAnsi="Times New Roman"/>
                <w:color w:val="000000"/>
              </w:rPr>
              <w:t>採</w:t>
            </w:r>
            <w:proofErr w:type="gramEnd"/>
            <w:r>
              <w:rPr>
                <w:rFonts w:ascii="Times New Roman" w:eastAsia="標楷體" w:hAnsi="Times New Roman"/>
                <w:color w:val="000000"/>
              </w:rPr>
              <w:t>超臨界蒸汽參數</w:t>
            </w:r>
          </w:p>
        </w:tc>
      </w:tr>
      <w:tr w:rsidR="008E657C" w14:paraId="720B2B3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29D8"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24.</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二次加熱</w:t>
            </w:r>
          </w:p>
        </w:tc>
      </w:tr>
      <w:tr w:rsidR="008E657C" w14:paraId="1D4EB283"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D965"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25.</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再生</w:t>
            </w:r>
            <w:proofErr w:type="gramStart"/>
            <w:r>
              <w:rPr>
                <w:rFonts w:ascii="Times New Roman" w:eastAsia="標楷體" w:hAnsi="Times New Roman"/>
                <w:color w:val="000000"/>
              </w:rPr>
              <w:t>式飼水</w:t>
            </w:r>
            <w:proofErr w:type="gramEnd"/>
          </w:p>
        </w:tc>
      </w:tr>
      <w:tr w:rsidR="008E657C" w14:paraId="300139EC"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159E"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26.</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運用煙道氣熱量進行</w:t>
            </w:r>
            <w:proofErr w:type="gramStart"/>
            <w:r>
              <w:rPr>
                <w:rFonts w:ascii="Times New Roman" w:eastAsia="標楷體" w:hAnsi="Times New Roman"/>
                <w:color w:val="000000"/>
              </w:rPr>
              <w:t>區域供熱</w:t>
            </w:r>
            <w:proofErr w:type="gramEnd"/>
          </w:p>
        </w:tc>
      </w:tr>
      <w:tr w:rsidR="008E657C" w14:paraId="40E1ABD6"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DF63"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27.</w:t>
            </w:r>
            <w:r>
              <w:rPr>
                <w:rFonts w:ascii="Times New Roman" w:eastAsia="標楷體" w:hAnsi="Times New Roman"/>
                <w:color w:val="000000"/>
              </w:rPr>
              <w:t>其他</w:t>
            </w:r>
            <w:r>
              <w:rPr>
                <w:rFonts w:ascii="Times New Roman" w:eastAsia="標楷體" w:hAnsi="Times New Roman"/>
                <w:color w:val="000000"/>
              </w:rPr>
              <w:t>-</w:t>
            </w:r>
            <w:proofErr w:type="gramStart"/>
            <w:r>
              <w:rPr>
                <w:rFonts w:ascii="Times New Roman" w:eastAsia="標楷體" w:hAnsi="Times New Roman"/>
                <w:color w:val="000000"/>
              </w:rPr>
              <w:t>蓄熱式</w:t>
            </w:r>
            <w:proofErr w:type="gramEnd"/>
            <w:r>
              <w:rPr>
                <w:rFonts w:ascii="Times New Roman" w:eastAsia="標楷體" w:hAnsi="Times New Roman"/>
                <w:color w:val="000000"/>
              </w:rPr>
              <w:t>設計</w:t>
            </w:r>
          </w:p>
        </w:tc>
      </w:tr>
      <w:tr w:rsidR="008E657C" w14:paraId="46298EC9"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A0689" w14:textId="77777777" w:rsidR="008E657C" w:rsidRDefault="008E657C" w:rsidP="00A421EC">
            <w:pPr>
              <w:snapToGrid w:val="0"/>
              <w:ind w:left="314" w:hanging="314"/>
              <w:jc w:val="both"/>
              <w:rPr>
                <w:rFonts w:ascii="Times New Roman" w:eastAsia="標楷體" w:hAnsi="Times New Roman"/>
                <w:color w:val="000000"/>
              </w:rPr>
            </w:pPr>
            <w:r>
              <w:rPr>
                <w:rFonts w:ascii="Times New Roman" w:eastAsia="標楷體" w:hAnsi="Times New Roman"/>
                <w:color w:val="000000"/>
              </w:rPr>
              <w:t>28.</w:t>
            </w:r>
            <w:r>
              <w:rPr>
                <w:rFonts w:ascii="Times New Roman" w:eastAsia="標楷體" w:hAnsi="Times New Roman"/>
                <w:color w:val="000000"/>
              </w:rPr>
              <w:t>其他</w:t>
            </w:r>
            <w:r>
              <w:rPr>
                <w:rFonts w:ascii="Times New Roman" w:eastAsia="標楷體" w:hAnsi="Times New Roman"/>
                <w:color w:val="000000"/>
              </w:rPr>
              <w:t>-</w:t>
            </w:r>
            <w:r>
              <w:rPr>
                <w:rFonts w:ascii="Times New Roman" w:eastAsia="標楷體" w:hAnsi="Times New Roman"/>
                <w:color w:val="000000"/>
              </w:rPr>
              <w:t>先進電腦化控制之氣渦輪機及熱回收鍋爐</w:t>
            </w:r>
          </w:p>
        </w:tc>
      </w:tr>
    </w:tbl>
    <w:p w14:paraId="435786C4"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0FD9ED90" w14:textId="77777777" w:rsidR="008E657C" w:rsidRDefault="008E657C" w:rsidP="008E657C">
      <w:pPr>
        <w:widowControl/>
        <w:snapToGrid w:val="0"/>
        <w:spacing w:line="460" w:lineRule="exact"/>
        <w:ind w:left="1100" w:hanging="1100"/>
        <w:jc w:val="both"/>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四、電力供應系統</w:t>
      </w:r>
    </w:p>
    <w:tbl>
      <w:tblPr>
        <w:tblW w:w="5000" w:type="pct"/>
        <w:jc w:val="center"/>
        <w:tblCellMar>
          <w:left w:w="10" w:type="dxa"/>
          <w:right w:w="10" w:type="dxa"/>
        </w:tblCellMar>
        <w:tblLook w:val="0000" w:firstRow="0" w:lastRow="0" w:firstColumn="0" w:lastColumn="0" w:noHBand="0" w:noVBand="0"/>
      </w:tblPr>
      <w:tblGrid>
        <w:gridCol w:w="8296"/>
      </w:tblGrid>
      <w:tr w:rsidR="008E657C" w14:paraId="39A11000" w14:textId="77777777" w:rsidTr="00A421EC">
        <w:trPr>
          <w:trHeight w:val="190"/>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776B"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6CB88CC7"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9874" w14:textId="77777777" w:rsidR="008E657C" w:rsidRDefault="008E657C" w:rsidP="00A421EC">
            <w:pPr>
              <w:snapToGrid w:val="0"/>
              <w:jc w:val="both"/>
            </w:pPr>
            <w:r>
              <w:rPr>
                <w:rFonts w:ascii="Times New Roman" w:eastAsia="標楷體" w:hAnsi="Times New Roman"/>
                <w:color w:val="000000"/>
                <w:szCs w:val="24"/>
              </w:rPr>
              <w:t>1.</w:t>
            </w:r>
            <w:r>
              <w:rPr>
                <w:rFonts w:ascii="Times New Roman" w:eastAsia="標楷體" w:hAnsi="Times New Roman"/>
                <w:color w:val="000000"/>
              </w:rPr>
              <w:t>在交流電路中，安裝電容器，以減少虛功率</w:t>
            </w:r>
          </w:p>
        </w:tc>
      </w:tr>
      <w:tr w:rsidR="008E657C" w14:paraId="649D959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AB32" w14:textId="77777777" w:rsidR="008E657C" w:rsidRDefault="008E657C" w:rsidP="00A421EC">
            <w:pPr>
              <w:snapToGrid w:val="0"/>
              <w:ind w:left="173" w:hanging="173"/>
              <w:jc w:val="both"/>
            </w:pPr>
            <w:r>
              <w:rPr>
                <w:rFonts w:ascii="Times New Roman" w:eastAsia="標楷體" w:hAnsi="Times New Roman"/>
                <w:color w:val="000000"/>
                <w:szCs w:val="24"/>
              </w:rPr>
              <w:t>2.</w:t>
            </w:r>
            <w:r>
              <w:rPr>
                <w:rFonts w:ascii="Times New Roman" w:eastAsia="標楷體" w:hAnsi="Times New Roman"/>
                <w:color w:val="000000"/>
              </w:rPr>
              <w:t>最小化馬達之空轉或低負載運轉時間</w:t>
            </w:r>
          </w:p>
        </w:tc>
      </w:tr>
      <w:tr w:rsidR="008E657C" w14:paraId="254D5CEC"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FFE59"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避免設備以高於其額定電壓運轉</w:t>
            </w:r>
          </w:p>
        </w:tc>
      </w:tr>
      <w:tr w:rsidR="008E657C" w14:paraId="2C076C45"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933E" w14:textId="77777777" w:rsidR="008E657C" w:rsidRDefault="008E657C" w:rsidP="00A421EC">
            <w:pPr>
              <w:snapToGrid w:val="0"/>
              <w:ind w:left="173" w:hanging="173"/>
              <w:jc w:val="both"/>
            </w:pPr>
            <w:r>
              <w:rPr>
                <w:rFonts w:ascii="Times New Roman" w:eastAsia="標楷體" w:hAnsi="Times New Roman"/>
                <w:color w:val="000000"/>
              </w:rPr>
              <w:t>4.</w:t>
            </w:r>
            <w:r>
              <w:rPr>
                <w:rFonts w:ascii="Times New Roman" w:eastAsia="標楷體" w:hAnsi="Times New Roman"/>
                <w:color w:val="000000"/>
              </w:rPr>
              <w:t>新設或</w:t>
            </w:r>
            <w:proofErr w:type="gramStart"/>
            <w:r>
              <w:rPr>
                <w:rFonts w:ascii="Times New Roman" w:eastAsia="標楷體" w:hAnsi="Times New Roman"/>
                <w:color w:val="000000"/>
              </w:rPr>
              <w:t>汰</w:t>
            </w:r>
            <w:proofErr w:type="gramEnd"/>
            <w:r>
              <w:rPr>
                <w:rFonts w:ascii="Times New Roman" w:eastAsia="標楷體" w:hAnsi="Times New Roman"/>
                <w:color w:val="000000"/>
              </w:rPr>
              <w:t>換馬達時，使用高效率馬達</w:t>
            </w:r>
            <w:r>
              <w:rPr>
                <w:rFonts w:ascii="Times New Roman" w:eastAsia="標楷體" w:hAnsi="Times New Roman"/>
                <w:color w:val="000000"/>
              </w:rPr>
              <w:t>(</w:t>
            </w:r>
            <m:oMath>
              <m:r>
                <w:rPr>
                  <w:rFonts w:ascii="Cambria Math" w:hAnsi="Cambria Math"/>
                </w:rPr>
                <m:t>≥</m:t>
              </m:r>
            </m:oMath>
            <w:r>
              <w:rPr>
                <w:rFonts w:ascii="Times New Roman" w:eastAsia="標楷體" w:hAnsi="Times New Roman"/>
                <w:color w:val="000000"/>
              </w:rPr>
              <w:t>IE3)</w:t>
            </w:r>
          </w:p>
        </w:tc>
      </w:tr>
      <w:tr w:rsidR="008E657C" w14:paraId="00E1F946"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5621"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確保電力電纜具符合電力需求之正確線徑</w:t>
            </w:r>
          </w:p>
        </w:tc>
      </w:tr>
      <w:tr w:rsidR="008E657C" w14:paraId="2EF25E7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9844"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6.</w:t>
            </w:r>
            <w:proofErr w:type="gramStart"/>
            <w:r>
              <w:rPr>
                <w:rFonts w:ascii="Times New Roman" w:eastAsia="標楷體" w:hAnsi="Times New Roman"/>
                <w:color w:val="000000"/>
              </w:rPr>
              <w:t>保持線上變壓器</w:t>
            </w:r>
            <w:proofErr w:type="gramEnd"/>
            <w:r>
              <w:rPr>
                <w:rFonts w:ascii="Times New Roman" w:eastAsia="標楷體" w:hAnsi="Times New Roman"/>
                <w:color w:val="000000"/>
              </w:rPr>
              <w:t>運轉在其額定功率的</w:t>
            </w:r>
            <w:r>
              <w:rPr>
                <w:rFonts w:ascii="Times New Roman" w:eastAsia="標楷體" w:hAnsi="Times New Roman"/>
                <w:color w:val="000000"/>
              </w:rPr>
              <w:t>40~50%</w:t>
            </w:r>
            <w:r>
              <w:rPr>
                <w:rFonts w:ascii="Times New Roman" w:eastAsia="標楷體" w:hAnsi="Times New Roman"/>
                <w:color w:val="000000"/>
              </w:rPr>
              <w:t>以上</w:t>
            </w:r>
          </w:p>
        </w:tc>
      </w:tr>
      <w:tr w:rsidR="008E657C" w14:paraId="18336051"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FDB78"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7.</w:t>
            </w:r>
            <w:r>
              <w:rPr>
                <w:rFonts w:ascii="Times New Roman" w:eastAsia="標楷體" w:hAnsi="Times New Roman"/>
                <w:color w:val="000000"/>
              </w:rPr>
              <w:t>使用高效率</w:t>
            </w:r>
            <w:r>
              <w:rPr>
                <w:rFonts w:ascii="Times New Roman" w:eastAsia="標楷體" w:hAnsi="Times New Roman"/>
                <w:color w:val="000000"/>
              </w:rPr>
              <w:t>/</w:t>
            </w:r>
            <w:r>
              <w:rPr>
                <w:rFonts w:ascii="Times New Roman" w:eastAsia="標楷體" w:hAnsi="Times New Roman"/>
                <w:color w:val="000000"/>
              </w:rPr>
              <w:t>低損失變壓器</w:t>
            </w:r>
          </w:p>
        </w:tc>
      </w:tr>
      <w:tr w:rsidR="008E657C" w14:paraId="30049B0A"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AF1D"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lastRenderedPageBreak/>
              <w:t>8.</w:t>
            </w:r>
            <w:r>
              <w:rPr>
                <w:rFonts w:ascii="Times New Roman" w:eastAsia="標楷體" w:hAnsi="Times New Roman"/>
                <w:color w:val="000000"/>
              </w:rPr>
              <w:t>將大電流需求設備</w:t>
            </w:r>
            <w:proofErr w:type="gramStart"/>
            <w:r>
              <w:rPr>
                <w:rFonts w:ascii="Times New Roman" w:eastAsia="標楷體" w:hAnsi="Times New Roman"/>
                <w:color w:val="000000"/>
              </w:rPr>
              <w:t>儘</w:t>
            </w:r>
            <w:proofErr w:type="gramEnd"/>
            <w:r>
              <w:rPr>
                <w:rFonts w:ascii="Times New Roman" w:eastAsia="標楷體" w:hAnsi="Times New Roman"/>
                <w:color w:val="000000"/>
              </w:rPr>
              <w:t>可能安裝在靠近電源處</w:t>
            </w:r>
            <w:r>
              <w:rPr>
                <w:rFonts w:ascii="Times New Roman" w:eastAsia="標楷體" w:hAnsi="Times New Roman"/>
                <w:color w:val="000000"/>
              </w:rPr>
              <w:t>(</w:t>
            </w:r>
            <w:r>
              <w:rPr>
                <w:rFonts w:ascii="Times New Roman" w:eastAsia="標楷體" w:hAnsi="Times New Roman"/>
                <w:color w:val="000000"/>
              </w:rPr>
              <w:t>例如變壓器</w:t>
            </w:r>
            <w:r>
              <w:rPr>
                <w:rFonts w:ascii="Times New Roman" w:eastAsia="標楷體" w:hAnsi="Times New Roman"/>
                <w:color w:val="000000"/>
              </w:rPr>
              <w:t>)</w:t>
            </w:r>
          </w:p>
        </w:tc>
      </w:tr>
    </w:tbl>
    <w:p w14:paraId="3BBCAE9E" w14:textId="77777777" w:rsidR="008E657C" w:rsidRDefault="008E657C" w:rsidP="008E657C">
      <w:pPr>
        <w:widowControl/>
        <w:snapToGrid w:val="0"/>
        <w:spacing w:line="460" w:lineRule="exact"/>
        <w:ind w:left="1100" w:hanging="1100"/>
        <w:jc w:val="both"/>
        <w:rPr>
          <w:rFonts w:ascii="Times New Roman" w:eastAsia="標楷體" w:hAnsi="Times New Roman"/>
          <w:color w:val="000000"/>
          <w:kern w:val="0"/>
          <w:sz w:val="28"/>
          <w:szCs w:val="32"/>
        </w:rPr>
      </w:pPr>
    </w:p>
    <w:p w14:paraId="5083B106" w14:textId="77777777" w:rsidR="008E657C" w:rsidRDefault="008E657C" w:rsidP="008E657C">
      <w:pPr>
        <w:widowControl/>
        <w:snapToGrid w:val="0"/>
        <w:spacing w:line="460" w:lineRule="exact"/>
        <w:ind w:left="1100" w:hanging="1100"/>
        <w:jc w:val="both"/>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五、電動馬達驅動子系統</w:t>
      </w:r>
    </w:p>
    <w:tbl>
      <w:tblPr>
        <w:tblW w:w="5000" w:type="pct"/>
        <w:jc w:val="center"/>
        <w:tblCellMar>
          <w:left w:w="10" w:type="dxa"/>
          <w:right w:w="10" w:type="dxa"/>
        </w:tblCellMar>
        <w:tblLook w:val="0000" w:firstRow="0" w:lastRow="0" w:firstColumn="0" w:lastColumn="0" w:noHBand="0" w:noVBand="0"/>
      </w:tblPr>
      <w:tblGrid>
        <w:gridCol w:w="8296"/>
      </w:tblGrid>
      <w:tr w:rsidR="008E657C" w14:paraId="7AA7BE96" w14:textId="77777777" w:rsidTr="00A421EC">
        <w:trPr>
          <w:trHeight w:val="190"/>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13E9"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22BC376E"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84BE" w14:textId="77777777" w:rsidR="008E657C" w:rsidRDefault="008E657C" w:rsidP="00A421EC">
            <w:pPr>
              <w:snapToGrid w:val="0"/>
              <w:ind w:left="173" w:hanging="173"/>
              <w:jc w:val="both"/>
            </w:pPr>
            <w:r>
              <w:rPr>
                <w:rFonts w:ascii="Times New Roman" w:eastAsia="標楷體" w:hAnsi="Times New Roman"/>
                <w:color w:val="000000"/>
              </w:rPr>
              <w:t>1.</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使用高效率馬達</w:t>
            </w:r>
            <w:r>
              <w:rPr>
                <w:rFonts w:ascii="Times New Roman" w:eastAsia="標楷體" w:hAnsi="Times New Roman"/>
                <w:color w:val="000000"/>
              </w:rPr>
              <w:t>(EEMs) (</w:t>
            </w:r>
            <m:oMath>
              <m:r>
                <w:rPr>
                  <w:rFonts w:ascii="Cambria Math" w:hAnsi="Cambria Math"/>
                </w:rPr>
                <m:t>≥</m:t>
              </m:r>
            </m:oMath>
            <w:r>
              <w:rPr>
                <w:rFonts w:ascii="Times New Roman" w:eastAsia="標楷體" w:hAnsi="Times New Roman"/>
                <w:color w:val="000000"/>
              </w:rPr>
              <w:t>IE3)</w:t>
            </w:r>
          </w:p>
        </w:tc>
      </w:tr>
      <w:tr w:rsidR="008E657C" w14:paraId="0F3323EC"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89A" w14:textId="77777777" w:rsidR="008E657C" w:rsidRDefault="008E657C" w:rsidP="00A421EC">
            <w:pPr>
              <w:snapToGrid w:val="0"/>
              <w:ind w:left="173" w:hanging="173"/>
              <w:jc w:val="both"/>
            </w:pPr>
            <w:r>
              <w:rPr>
                <w:rFonts w:ascii="Times New Roman" w:eastAsia="標楷體" w:hAnsi="Times New Roman"/>
                <w:color w:val="000000"/>
                <w:szCs w:val="24"/>
              </w:rPr>
              <w:t>2.</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採用適當容量馬達</w:t>
            </w:r>
          </w:p>
        </w:tc>
      </w:tr>
      <w:tr w:rsidR="008E657C" w14:paraId="693FC61C"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BC26"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安裝高效率的動力傳動</w:t>
            </w:r>
            <w:r>
              <w:rPr>
                <w:rFonts w:ascii="Times New Roman" w:eastAsia="標楷體" w:hAnsi="Times New Roman"/>
                <w:color w:val="000000"/>
              </w:rPr>
              <w:t>/</w:t>
            </w:r>
            <w:r>
              <w:rPr>
                <w:rFonts w:ascii="Times New Roman" w:eastAsia="標楷體" w:hAnsi="Times New Roman"/>
                <w:color w:val="000000"/>
              </w:rPr>
              <w:t>減速器</w:t>
            </w:r>
          </w:p>
        </w:tc>
      </w:tr>
      <w:tr w:rsidR="008E657C" w14:paraId="6BE7E402"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04E0"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如使用直接耦合，或以同步皮帶</w:t>
            </w:r>
            <w:proofErr w:type="gramStart"/>
            <w:r>
              <w:rPr>
                <w:rFonts w:ascii="Times New Roman" w:eastAsia="標楷體" w:hAnsi="Times New Roman"/>
                <w:color w:val="000000"/>
              </w:rPr>
              <w:t>或齒狀</w:t>
            </w:r>
            <w:proofErr w:type="gramEnd"/>
            <w:r>
              <w:rPr>
                <w:rFonts w:ascii="Times New Roman" w:eastAsia="標楷體" w:hAnsi="Times New Roman"/>
                <w:color w:val="000000"/>
              </w:rPr>
              <w:t>V</w:t>
            </w:r>
            <w:r>
              <w:rPr>
                <w:rFonts w:ascii="Times New Roman" w:eastAsia="標楷體" w:hAnsi="Times New Roman"/>
                <w:color w:val="000000"/>
              </w:rPr>
              <w:t>形皮帶取代傳統</w:t>
            </w:r>
            <w:r>
              <w:rPr>
                <w:rFonts w:ascii="Times New Roman" w:eastAsia="標楷體" w:hAnsi="Times New Roman"/>
                <w:color w:val="000000"/>
              </w:rPr>
              <w:t>V</w:t>
            </w:r>
            <w:r>
              <w:rPr>
                <w:rFonts w:ascii="Times New Roman" w:eastAsia="標楷體" w:hAnsi="Times New Roman"/>
                <w:color w:val="000000"/>
              </w:rPr>
              <w:t>形皮帶；使用螺旋齒輪取代</w:t>
            </w:r>
            <w:proofErr w:type="gramStart"/>
            <w:r>
              <w:rPr>
                <w:rFonts w:ascii="Times New Roman" w:eastAsia="標楷體" w:hAnsi="Times New Roman"/>
                <w:color w:val="000000"/>
              </w:rPr>
              <w:t>蝸</w:t>
            </w:r>
            <w:proofErr w:type="gramEnd"/>
            <w:r>
              <w:rPr>
                <w:rFonts w:ascii="Times New Roman" w:eastAsia="標楷體" w:hAnsi="Times New Roman"/>
                <w:color w:val="000000"/>
              </w:rPr>
              <w:t>齒輪</w:t>
            </w:r>
          </w:p>
        </w:tc>
      </w:tr>
      <w:tr w:rsidR="008E657C" w14:paraId="6D51E335"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A60"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避免</w:t>
            </w:r>
            <w:proofErr w:type="gramStart"/>
            <w:r>
              <w:rPr>
                <w:rFonts w:ascii="Times New Roman" w:eastAsia="標楷體" w:hAnsi="Times New Roman"/>
                <w:color w:val="000000"/>
              </w:rPr>
              <w:t>重繞，</w:t>
            </w:r>
            <w:proofErr w:type="gramEnd"/>
            <w:r>
              <w:rPr>
                <w:rFonts w:ascii="Times New Roman" w:eastAsia="標楷體" w:hAnsi="Times New Roman"/>
                <w:color w:val="000000"/>
              </w:rPr>
              <w:t>並以高效率馬達替代，或由登記合法的</w:t>
            </w:r>
            <w:proofErr w:type="gramStart"/>
            <w:r>
              <w:rPr>
                <w:rFonts w:ascii="Times New Roman" w:eastAsia="標楷體" w:hAnsi="Times New Roman"/>
                <w:color w:val="000000"/>
              </w:rPr>
              <w:t>工廠重繞</w:t>
            </w:r>
            <w:proofErr w:type="gramEnd"/>
          </w:p>
        </w:tc>
      </w:tr>
      <w:tr w:rsidR="008E657C" w14:paraId="32935726"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5C64"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系統安裝或更新</w:t>
            </w:r>
            <w:r>
              <w:rPr>
                <w:rFonts w:ascii="Times New Roman" w:eastAsia="標楷體" w:hAnsi="Times New Roman"/>
                <w:color w:val="000000"/>
              </w:rPr>
              <w:t>-</w:t>
            </w:r>
            <w:r>
              <w:rPr>
                <w:rFonts w:ascii="Times New Roman" w:eastAsia="標楷體" w:hAnsi="Times New Roman"/>
                <w:color w:val="000000"/>
              </w:rPr>
              <w:t>應</w:t>
            </w:r>
            <w:r>
              <w:rPr>
                <w:rFonts w:ascii="Times New Roman" w:eastAsia="標楷體" w:hAnsi="Times New Roman" w:hint="eastAsia"/>
                <w:color w:val="000000"/>
              </w:rPr>
              <w:t>作</w:t>
            </w:r>
            <w:r>
              <w:rPr>
                <w:rFonts w:ascii="Times New Roman" w:eastAsia="標楷體" w:hAnsi="Times New Roman"/>
                <w:color w:val="000000"/>
              </w:rPr>
              <w:t>電力品質控制</w:t>
            </w:r>
          </w:p>
        </w:tc>
      </w:tr>
      <w:tr w:rsidR="008E657C" w14:paraId="1568F0E5" w14:textId="77777777" w:rsidTr="00A421EC">
        <w:trPr>
          <w:jc w:val="center"/>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1928"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7.</w:t>
            </w:r>
            <w:r>
              <w:rPr>
                <w:rFonts w:ascii="Times New Roman" w:eastAsia="標楷體" w:hAnsi="Times New Roman"/>
                <w:color w:val="000000"/>
              </w:rPr>
              <w:t>系統操作、維護</w:t>
            </w:r>
            <w:r>
              <w:rPr>
                <w:rFonts w:ascii="Times New Roman" w:eastAsia="標楷體" w:hAnsi="Times New Roman"/>
                <w:color w:val="000000"/>
              </w:rPr>
              <w:t>-</w:t>
            </w:r>
            <w:r>
              <w:rPr>
                <w:rFonts w:ascii="Times New Roman" w:eastAsia="標楷體" w:hAnsi="Times New Roman"/>
                <w:color w:val="000000"/>
              </w:rPr>
              <w:t>潤滑、調整、調校</w:t>
            </w:r>
          </w:p>
        </w:tc>
      </w:tr>
    </w:tbl>
    <w:p w14:paraId="75EE411A"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50448053"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六、空壓系統</w:t>
      </w:r>
    </w:p>
    <w:tbl>
      <w:tblPr>
        <w:tblW w:w="5000" w:type="pct"/>
        <w:tblCellMar>
          <w:left w:w="10" w:type="dxa"/>
          <w:right w:w="10" w:type="dxa"/>
        </w:tblCellMar>
        <w:tblLook w:val="0000" w:firstRow="0" w:lastRow="0" w:firstColumn="0" w:lastColumn="0" w:noHBand="0" w:noVBand="0"/>
      </w:tblPr>
      <w:tblGrid>
        <w:gridCol w:w="8296"/>
      </w:tblGrid>
      <w:tr w:rsidR="008E657C" w14:paraId="4D66DC99"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BCFFC" w14:textId="77777777" w:rsidR="008E657C" w:rsidRDefault="008E657C" w:rsidP="00A421EC">
            <w:pPr>
              <w:snapToGrid w:val="0"/>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231F6D87"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C2B4" w14:textId="77777777" w:rsidR="008E657C" w:rsidRDefault="008E657C" w:rsidP="00A421EC">
            <w:pPr>
              <w:snapToGrid w:val="0"/>
              <w:ind w:left="173" w:hanging="173"/>
            </w:pPr>
            <w:r>
              <w:rPr>
                <w:rFonts w:ascii="Times New Roman" w:eastAsia="標楷體" w:hAnsi="Times New Roman"/>
                <w:color w:val="000000"/>
                <w:szCs w:val="24"/>
              </w:rPr>
              <w:t>1.</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整體系統設計，包括</w:t>
            </w:r>
            <w:proofErr w:type="gramStart"/>
            <w:r>
              <w:rPr>
                <w:rFonts w:ascii="Times New Roman" w:eastAsia="標楷體" w:hAnsi="Times New Roman"/>
                <w:color w:val="000000"/>
              </w:rPr>
              <w:t>採多級</w:t>
            </w:r>
            <w:proofErr w:type="gramEnd"/>
            <w:r>
              <w:rPr>
                <w:rFonts w:ascii="Times New Roman" w:eastAsia="標楷體" w:hAnsi="Times New Roman"/>
                <w:color w:val="000000"/>
              </w:rPr>
              <w:t>壓力系統</w:t>
            </w:r>
          </w:p>
        </w:tc>
      </w:tr>
      <w:tr w:rsidR="008E657C" w14:paraId="7403C5D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8A85" w14:textId="77777777" w:rsidR="008E657C" w:rsidRDefault="008E657C" w:rsidP="00A421EC">
            <w:pPr>
              <w:snapToGrid w:val="0"/>
              <w:ind w:left="168" w:hanging="168"/>
            </w:pPr>
            <w:r>
              <w:rPr>
                <w:rFonts w:ascii="Times New Roman" w:eastAsia="標楷體" w:hAnsi="Times New Roman"/>
                <w:color w:val="000000"/>
                <w:szCs w:val="24"/>
              </w:rPr>
              <w:t>2.</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改善冷卻、乾燥和過濾系統</w:t>
            </w:r>
          </w:p>
        </w:tc>
      </w:tr>
      <w:tr w:rsidR="008E657C" w14:paraId="61385162"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B0ED" w14:textId="77777777" w:rsidR="008E657C" w:rsidRDefault="008E657C" w:rsidP="00A421EC">
            <w:pPr>
              <w:snapToGrid w:val="0"/>
              <w:ind w:left="168" w:hanging="168"/>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降低管路磨擦壓損</w:t>
            </w:r>
            <w:r>
              <w:rPr>
                <w:rFonts w:ascii="Times New Roman" w:eastAsia="標楷體" w:hAnsi="Times New Roman"/>
                <w:color w:val="000000"/>
              </w:rPr>
              <w:t>(</w:t>
            </w:r>
            <w:r>
              <w:rPr>
                <w:rFonts w:ascii="Times New Roman" w:eastAsia="標楷體" w:hAnsi="Times New Roman"/>
                <w:color w:val="000000"/>
              </w:rPr>
              <w:t>例如增加管徑</w:t>
            </w:r>
            <w:r>
              <w:rPr>
                <w:rFonts w:ascii="Times New Roman" w:eastAsia="標楷體" w:hAnsi="Times New Roman"/>
                <w:color w:val="000000"/>
              </w:rPr>
              <w:t>)</w:t>
            </w:r>
          </w:p>
        </w:tc>
      </w:tr>
      <w:tr w:rsidR="008E657C" w14:paraId="634AF54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FBE9"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系統設計、安裝或更新</w:t>
            </w:r>
            <w:r>
              <w:rPr>
                <w:rFonts w:ascii="Times New Roman" w:eastAsia="標楷體" w:hAnsi="Times New Roman"/>
                <w:color w:val="000000"/>
              </w:rPr>
              <w:t>-</w:t>
            </w:r>
            <w:proofErr w:type="gramStart"/>
            <w:r>
              <w:rPr>
                <w:rFonts w:ascii="Times New Roman" w:eastAsia="標楷體" w:hAnsi="Times New Roman"/>
                <w:color w:val="000000"/>
              </w:rPr>
              <w:t>採</w:t>
            </w:r>
            <w:proofErr w:type="gramEnd"/>
            <w:r>
              <w:rPr>
                <w:rFonts w:ascii="Times New Roman" w:eastAsia="標楷體" w:hAnsi="Times New Roman"/>
                <w:color w:val="000000"/>
              </w:rPr>
              <w:t>高效率驅動馬逹</w:t>
            </w:r>
          </w:p>
        </w:tc>
      </w:tr>
      <w:tr w:rsidR="008E657C" w14:paraId="0D8E329D"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AA9D"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系統設計、安裝或更新</w:t>
            </w:r>
            <w:r>
              <w:rPr>
                <w:rFonts w:ascii="Times New Roman" w:eastAsia="標楷體" w:hAnsi="Times New Roman"/>
                <w:color w:val="000000"/>
              </w:rPr>
              <w:t>-</w:t>
            </w:r>
            <w:proofErr w:type="gramStart"/>
            <w:r>
              <w:rPr>
                <w:rFonts w:ascii="Times New Roman" w:eastAsia="標楷體" w:hAnsi="Times New Roman"/>
                <w:color w:val="000000"/>
              </w:rPr>
              <w:t>採</w:t>
            </w:r>
            <w:proofErr w:type="gramEnd"/>
            <w:r>
              <w:rPr>
                <w:rFonts w:ascii="Times New Roman" w:eastAsia="標楷體" w:hAnsi="Times New Roman"/>
                <w:color w:val="000000"/>
              </w:rPr>
              <w:t>變速控制</w:t>
            </w:r>
          </w:p>
        </w:tc>
      </w:tr>
      <w:tr w:rsidR="008E657C" w14:paraId="45102BCA"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61E4"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使用精密控制系統</w:t>
            </w:r>
          </w:p>
        </w:tc>
      </w:tr>
      <w:tr w:rsidR="008E657C" w14:paraId="1D57931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B48F" w14:textId="77777777" w:rsidR="008E657C" w:rsidRDefault="008E657C" w:rsidP="00A421EC">
            <w:pPr>
              <w:snapToGrid w:val="0"/>
              <w:ind w:left="173" w:hanging="173"/>
              <w:rPr>
                <w:rFonts w:ascii="Times New Roman" w:eastAsia="標楷體" w:hAnsi="Times New Roman"/>
                <w:color w:val="000000"/>
              </w:rPr>
            </w:pPr>
            <w:r>
              <w:rPr>
                <w:rFonts w:ascii="Times New Roman" w:eastAsia="標楷體" w:hAnsi="Times New Roman"/>
                <w:color w:val="000000"/>
              </w:rPr>
              <w:t>7.</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廢熱回收作為其</w:t>
            </w:r>
            <w:r>
              <w:rPr>
                <w:rFonts w:ascii="Times New Roman" w:eastAsia="標楷體" w:hAnsi="Times New Roman" w:hint="eastAsia"/>
                <w:color w:val="000000"/>
              </w:rPr>
              <w:t>他</w:t>
            </w:r>
            <w:r>
              <w:rPr>
                <w:rFonts w:ascii="Times New Roman" w:eastAsia="標楷體" w:hAnsi="Times New Roman"/>
                <w:color w:val="000000"/>
              </w:rPr>
              <w:t>功能用途</w:t>
            </w:r>
          </w:p>
        </w:tc>
      </w:tr>
      <w:tr w:rsidR="008E657C" w14:paraId="1070108F"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A0BB" w14:textId="77777777" w:rsidR="008E657C" w:rsidRDefault="008E657C" w:rsidP="00A421EC">
            <w:pPr>
              <w:snapToGrid w:val="0"/>
              <w:ind w:left="168" w:hanging="168"/>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使用室外冷空氣作為進氣源</w:t>
            </w:r>
          </w:p>
        </w:tc>
      </w:tr>
      <w:tr w:rsidR="008E657C" w14:paraId="1DF034D9"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03A2" w14:textId="77777777" w:rsidR="008E657C" w:rsidRDefault="008E657C" w:rsidP="00A421EC">
            <w:pPr>
              <w:snapToGrid w:val="0"/>
              <w:ind w:left="168" w:hanging="168"/>
              <w:rPr>
                <w:rFonts w:ascii="Times New Roman" w:eastAsia="標楷體" w:hAnsi="Times New Roman"/>
                <w:color w:val="000000"/>
              </w:rPr>
            </w:pPr>
            <w:r>
              <w:rPr>
                <w:rFonts w:ascii="Times New Roman" w:eastAsia="標楷體" w:hAnsi="Times New Roman"/>
                <w:color w:val="000000"/>
              </w:rPr>
              <w:t>9.</w:t>
            </w:r>
            <w:r>
              <w:rPr>
                <w:rFonts w:ascii="Times New Roman" w:eastAsia="標楷體" w:hAnsi="Times New Roman"/>
                <w:color w:val="000000"/>
              </w:rPr>
              <w:t>系統設計、安裝或更新</w:t>
            </w:r>
            <w:r>
              <w:rPr>
                <w:rFonts w:ascii="Times New Roman" w:eastAsia="標楷體" w:hAnsi="Times New Roman"/>
                <w:color w:val="000000"/>
              </w:rPr>
              <w:t>-</w:t>
            </w:r>
            <w:r>
              <w:rPr>
                <w:rFonts w:ascii="Times New Roman" w:eastAsia="標楷體" w:hAnsi="Times New Roman"/>
                <w:color w:val="000000"/>
              </w:rPr>
              <w:t>將壓縮空氣儲氣槽設置於使用量高度波動的附近位置</w:t>
            </w:r>
          </w:p>
        </w:tc>
      </w:tr>
      <w:tr w:rsidR="008E657C" w14:paraId="54293C0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17E4" w14:textId="77777777" w:rsidR="008E657C" w:rsidRDefault="008E657C" w:rsidP="00A421EC">
            <w:pPr>
              <w:snapToGrid w:val="0"/>
              <w:ind w:left="310" w:hanging="310"/>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color w:val="000000"/>
              </w:rPr>
              <w:t>系統操作、維護</w:t>
            </w:r>
            <w:r>
              <w:rPr>
                <w:rFonts w:ascii="Times New Roman" w:eastAsia="標楷體" w:hAnsi="Times New Roman"/>
                <w:color w:val="000000"/>
              </w:rPr>
              <w:t>-</w:t>
            </w:r>
            <w:r>
              <w:rPr>
                <w:rFonts w:ascii="Times New Roman" w:eastAsia="標楷體" w:hAnsi="Times New Roman"/>
                <w:color w:val="000000"/>
              </w:rPr>
              <w:t>特定終端使用裝置</w:t>
            </w:r>
            <w:proofErr w:type="gramStart"/>
            <w:r>
              <w:rPr>
                <w:rFonts w:ascii="Times New Roman" w:eastAsia="標楷體" w:hAnsi="Times New Roman"/>
                <w:color w:val="000000"/>
              </w:rPr>
              <w:t>最</w:t>
            </w:r>
            <w:proofErr w:type="gramEnd"/>
            <w:r>
              <w:rPr>
                <w:rFonts w:ascii="Times New Roman" w:eastAsia="標楷體" w:hAnsi="Times New Roman"/>
                <w:color w:val="000000"/>
              </w:rPr>
              <w:t>適化</w:t>
            </w:r>
          </w:p>
        </w:tc>
      </w:tr>
      <w:tr w:rsidR="008E657C" w14:paraId="229A052F"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B25A"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11.</w:t>
            </w:r>
            <w:r>
              <w:rPr>
                <w:rFonts w:ascii="Times New Roman" w:eastAsia="標楷體" w:hAnsi="Times New Roman"/>
                <w:color w:val="000000"/>
              </w:rPr>
              <w:t>系統操作、維護</w:t>
            </w:r>
            <w:r>
              <w:rPr>
                <w:rFonts w:ascii="Times New Roman" w:eastAsia="標楷體" w:hAnsi="Times New Roman"/>
                <w:color w:val="000000"/>
              </w:rPr>
              <w:t>-</w:t>
            </w:r>
            <w:r>
              <w:rPr>
                <w:rFonts w:ascii="Times New Roman" w:eastAsia="標楷體" w:hAnsi="Times New Roman"/>
                <w:color w:val="000000"/>
              </w:rPr>
              <w:t>減少壓縮空氣外</w:t>
            </w:r>
            <w:proofErr w:type="gramStart"/>
            <w:r>
              <w:rPr>
                <w:rFonts w:ascii="Times New Roman" w:eastAsia="標楷體" w:hAnsi="Times New Roman"/>
                <w:color w:val="000000"/>
              </w:rPr>
              <w:t>洩</w:t>
            </w:r>
            <w:proofErr w:type="gramEnd"/>
          </w:p>
        </w:tc>
      </w:tr>
      <w:tr w:rsidR="008E657C" w14:paraId="7B68C2A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916D"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12.</w:t>
            </w:r>
            <w:r>
              <w:rPr>
                <w:rFonts w:ascii="Times New Roman" w:eastAsia="標楷體" w:hAnsi="Times New Roman"/>
                <w:color w:val="000000"/>
              </w:rPr>
              <w:t>系統操作、維護</w:t>
            </w:r>
            <w:r>
              <w:rPr>
                <w:rFonts w:ascii="Times New Roman" w:eastAsia="標楷體" w:hAnsi="Times New Roman"/>
                <w:color w:val="000000"/>
              </w:rPr>
              <w:t>-</w:t>
            </w:r>
            <w:r>
              <w:rPr>
                <w:rFonts w:ascii="Times New Roman" w:eastAsia="標楷體" w:hAnsi="Times New Roman"/>
                <w:color w:val="000000"/>
              </w:rPr>
              <w:t>經常更換空氣過濾器</w:t>
            </w:r>
          </w:p>
        </w:tc>
      </w:tr>
      <w:tr w:rsidR="008E657C" w14:paraId="1EDA0693"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B2D8"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13.</w:t>
            </w:r>
            <w:r>
              <w:rPr>
                <w:rFonts w:ascii="Times New Roman" w:eastAsia="標楷體" w:hAnsi="Times New Roman"/>
                <w:color w:val="000000"/>
              </w:rPr>
              <w:t>系統操作、維護</w:t>
            </w:r>
            <w:r>
              <w:rPr>
                <w:rFonts w:ascii="Times New Roman" w:eastAsia="標楷體" w:hAnsi="Times New Roman"/>
                <w:color w:val="000000"/>
              </w:rPr>
              <w:t>-</w:t>
            </w:r>
            <w:proofErr w:type="gramStart"/>
            <w:r>
              <w:rPr>
                <w:rFonts w:ascii="Times New Roman" w:eastAsia="標楷體" w:hAnsi="Times New Roman"/>
                <w:color w:val="000000"/>
              </w:rPr>
              <w:t>最</w:t>
            </w:r>
            <w:proofErr w:type="gramEnd"/>
            <w:r>
              <w:rPr>
                <w:rFonts w:ascii="Times New Roman" w:eastAsia="標楷體" w:hAnsi="Times New Roman"/>
                <w:color w:val="000000"/>
              </w:rPr>
              <w:t>適化的工作壓力</w:t>
            </w:r>
          </w:p>
        </w:tc>
      </w:tr>
    </w:tbl>
    <w:p w14:paraId="2D3B03DB"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4C0FA2DA"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七、泵浦系統</w:t>
      </w:r>
    </w:p>
    <w:tbl>
      <w:tblPr>
        <w:tblW w:w="5000" w:type="pct"/>
        <w:tblCellMar>
          <w:left w:w="10" w:type="dxa"/>
          <w:right w:w="10" w:type="dxa"/>
        </w:tblCellMar>
        <w:tblLook w:val="0000" w:firstRow="0" w:lastRow="0" w:firstColumn="0" w:lastColumn="0" w:noHBand="0" w:noVBand="0"/>
      </w:tblPr>
      <w:tblGrid>
        <w:gridCol w:w="8296"/>
      </w:tblGrid>
      <w:tr w:rsidR="008E657C" w14:paraId="5F0758FD"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6B2D"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39A6DFA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D23A" w14:textId="77777777" w:rsidR="008E657C" w:rsidRDefault="008E657C" w:rsidP="00A421EC">
            <w:pPr>
              <w:snapToGrid w:val="0"/>
              <w:jc w:val="both"/>
            </w:pPr>
            <w:r>
              <w:rPr>
                <w:rFonts w:ascii="Times New Roman" w:eastAsia="標楷體" w:hAnsi="Times New Roman"/>
                <w:color w:val="000000"/>
                <w:szCs w:val="24"/>
              </w:rPr>
              <w:t>1.</w:t>
            </w:r>
            <w:r>
              <w:rPr>
                <w:rFonts w:ascii="Times New Roman" w:eastAsia="標楷體" w:hAnsi="Times New Roman"/>
                <w:color w:val="000000"/>
              </w:rPr>
              <w:t>設計與更新時</w:t>
            </w:r>
            <w:r>
              <w:rPr>
                <w:rFonts w:ascii="Times New Roman" w:eastAsia="標楷體" w:hAnsi="Times New Roman"/>
                <w:color w:val="000000"/>
              </w:rPr>
              <w:t>-</w:t>
            </w:r>
            <w:r>
              <w:rPr>
                <w:rFonts w:ascii="Times New Roman" w:eastAsia="標楷體" w:hAnsi="Times New Roman"/>
                <w:color w:val="000000"/>
              </w:rPr>
              <w:t>泵浦規格避免過大設計</w:t>
            </w:r>
          </w:p>
        </w:tc>
      </w:tr>
      <w:tr w:rsidR="008E657C" w14:paraId="452DE32E"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CDD2" w14:textId="77777777" w:rsidR="008E657C" w:rsidRDefault="008E657C" w:rsidP="00A421EC">
            <w:pPr>
              <w:snapToGrid w:val="0"/>
              <w:jc w:val="both"/>
            </w:pPr>
            <w:r>
              <w:rPr>
                <w:rFonts w:ascii="Times New Roman" w:eastAsia="標楷體" w:hAnsi="Times New Roman"/>
                <w:color w:val="000000"/>
                <w:szCs w:val="24"/>
              </w:rPr>
              <w:t>2.</w:t>
            </w:r>
            <w:r>
              <w:rPr>
                <w:rFonts w:ascii="Times New Roman" w:eastAsia="標楷體" w:hAnsi="Times New Roman"/>
                <w:color w:val="000000"/>
              </w:rPr>
              <w:t>設計</w:t>
            </w:r>
            <w:r>
              <w:rPr>
                <w:rFonts w:ascii="Times New Roman" w:eastAsia="標楷體" w:hAnsi="Times New Roman"/>
                <w:color w:val="000000"/>
              </w:rPr>
              <w:t>-</w:t>
            </w:r>
            <w:proofErr w:type="gramStart"/>
            <w:r>
              <w:rPr>
                <w:rFonts w:ascii="Times New Roman" w:eastAsia="標楷體" w:hAnsi="Times New Roman"/>
                <w:color w:val="000000"/>
              </w:rPr>
              <w:t>泵浦與馬達</w:t>
            </w:r>
            <w:proofErr w:type="gramEnd"/>
            <w:r>
              <w:rPr>
                <w:rFonts w:ascii="Times New Roman" w:eastAsia="標楷體" w:hAnsi="Times New Roman"/>
                <w:color w:val="000000"/>
              </w:rPr>
              <w:t>匹配正確</w:t>
            </w:r>
          </w:p>
        </w:tc>
      </w:tr>
      <w:tr w:rsidR="008E657C" w14:paraId="6EAA2DAF"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3926"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設計</w:t>
            </w:r>
            <w:r>
              <w:rPr>
                <w:rFonts w:ascii="Times New Roman" w:eastAsia="標楷體" w:hAnsi="Times New Roman"/>
                <w:color w:val="000000"/>
              </w:rPr>
              <w:t>-</w:t>
            </w:r>
            <w:r>
              <w:rPr>
                <w:rFonts w:ascii="Times New Roman" w:eastAsia="標楷體" w:hAnsi="Times New Roman"/>
                <w:color w:val="000000"/>
              </w:rPr>
              <w:t>管路系統設計</w:t>
            </w:r>
          </w:p>
        </w:tc>
      </w:tr>
      <w:tr w:rsidR="008E657C" w14:paraId="63BF7929"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8C56" w14:textId="77777777" w:rsidR="008E657C" w:rsidRDefault="008E657C" w:rsidP="00A421EC">
            <w:pPr>
              <w:snapToGrid w:val="0"/>
              <w:jc w:val="both"/>
            </w:pPr>
            <w:r>
              <w:rPr>
                <w:rFonts w:ascii="Times New Roman" w:eastAsia="標楷體" w:hAnsi="Times New Roman"/>
                <w:color w:val="000000"/>
              </w:rPr>
              <w:t>4.</w:t>
            </w:r>
            <w:r>
              <w:rPr>
                <w:rFonts w:ascii="Times New Roman" w:eastAsia="標楷體" w:hAnsi="Times New Roman"/>
                <w:color w:val="000000"/>
              </w:rPr>
              <w:t>設計、操作與維護</w:t>
            </w:r>
            <w:r>
              <w:rPr>
                <w:rFonts w:ascii="Times New Roman" w:eastAsia="標楷體" w:hAnsi="Times New Roman"/>
                <w:color w:val="000000"/>
              </w:rPr>
              <w:t>-</w:t>
            </w:r>
            <w:r>
              <w:rPr>
                <w:rFonts w:ascii="Times New Roman" w:eastAsia="標楷體" w:hAnsi="Times New Roman"/>
                <w:color w:val="000000"/>
              </w:rPr>
              <w:t>控制與調節系統</w:t>
            </w:r>
          </w:p>
        </w:tc>
      </w:tr>
      <w:tr w:rsidR="008E657C" w14:paraId="39C709F1"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0365"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操作與維護</w:t>
            </w:r>
            <w:r>
              <w:rPr>
                <w:rFonts w:ascii="Times New Roman" w:eastAsia="標楷體" w:hAnsi="Times New Roman"/>
                <w:color w:val="000000"/>
              </w:rPr>
              <w:t>-</w:t>
            </w:r>
            <w:r>
              <w:rPr>
                <w:rFonts w:ascii="Times New Roman" w:eastAsia="標楷體" w:hAnsi="Times New Roman"/>
                <w:color w:val="000000"/>
              </w:rPr>
              <w:t>關閉不必要的泵浦</w:t>
            </w:r>
          </w:p>
        </w:tc>
      </w:tr>
      <w:tr w:rsidR="008E657C" w14:paraId="43D158A6"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2AA2"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操作與維護</w:t>
            </w:r>
            <w:r>
              <w:rPr>
                <w:rFonts w:ascii="Times New Roman" w:eastAsia="標楷體" w:hAnsi="Times New Roman"/>
                <w:color w:val="000000"/>
              </w:rPr>
              <w:t>-</w:t>
            </w:r>
            <w:r>
              <w:rPr>
                <w:rFonts w:ascii="Times New Roman" w:eastAsia="標楷體" w:hAnsi="Times New Roman"/>
                <w:color w:val="000000"/>
              </w:rPr>
              <w:t>使用變速驅動器</w:t>
            </w:r>
            <w:r>
              <w:rPr>
                <w:rFonts w:ascii="Times New Roman" w:eastAsia="標楷體" w:hAnsi="Times New Roman"/>
                <w:color w:val="000000"/>
              </w:rPr>
              <w:t>(VSDs)</w:t>
            </w:r>
          </w:p>
        </w:tc>
      </w:tr>
      <w:tr w:rsidR="008E657C" w14:paraId="094B498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C34D"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7.</w:t>
            </w:r>
            <w:r>
              <w:rPr>
                <w:rFonts w:ascii="Times New Roman" w:eastAsia="標楷體" w:hAnsi="Times New Roman"/>
                <w:color w:val="000000"/>
              </w:rPr>
              <w:t>操作與維護</w:t>
            </w:r>
            <w:r>
              <w:rPr>
                <w:rFonts w:ascii="Times New Roman" w:eastAsia="標楷體" w:hAnsi="Times New Roman"/>
                <w:color w:val="000000"/>
              </w:rPr>
              <w:t>-</w:t>
            </w:r>
            <w:r>
              <w:rPr>
                <w:rFonts w:ascii="Times New Roman" w:eastAsia="標楷體" w:hAnsi="Times New Roman"/>
                <w:color w:val="000000"/>
              </w:rPr>
              <w:t>使用多泵浦</w:t>
            </w:r>
            <w:r>
              <w:rPr>
                <w:rFonts w:ascii="Times New Roman" w:eastAsia="標楷體" w:hAnsi="Times New Roman"/>
                <w:color w:val="000000"/>
              </w:rPr>
              <w:t>(</w:t>
            </w:r>
            <w:r>
              <w:rPr>
                <w:rFonts w:ascii="Times New Roman" w:eastAsia="標楷體" w:hAnsi="Times New Roman"/>
                <w:color w:val="000000"/>
              </w:rPr>
              <w:t>台數控制</w:t>
            </w:r>
            <w:r>
              <w:rPr>
                <w:rFonts w:ascii="Times New Roman" w:eastAsia="標楷體" w:hAnsi="Times New Roman"/>
                <w:color w:val="000000"/>
              </w:rPr>
              <w:t>)</w:t>
            </w:r>
          </w:p>
        </w:tc>
      </w:tr>
      <w:tr w:rsidR="008E657C" w14:paraId="0B6A5CC3"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75E3" w14:textId="77777777" w:rsidR="008E657C" w:rsidRDefault="008E657C" w:rsidP="00A421EC">
            <w:pPr>
              <w:snapToGrid w:val="0"/>
              <w:ind w:left="168" w:hanging="168"/>
              <w:jc w:val="both"/>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color w:val="000000"/>
              </w:rPr>
              <w:t>操作與維護</w:t>
            </w:r>
            <w:r>
              <w:rPr>
                <w:rFonts w:ascii="Times New Roman" w:eastAsia="標楷體" w:hAnsi="Times New Roman"/>
                <w:color w:val="000000"/>
              </w:rPr>
              <w:t>-</w:t>
            </w:r>
            <w:r>
              <w:rPr>
                <w:rFonts w:ascii="Times New Roman" w:eastAsia="標楷體" w:hAnsi="Times New Roman"/>
                <w:color w:val="000000"/>
              </w:rPr>
              <w:t>定期保養，如果非計畫性的維修過多，則須檢查：</w:t>
            </w:r>
            <w:proofErr w:type="gramStart"/>
            <w:r>
              <w:rPr>
                <w:rFonts w:ascii="Times New Roman" w:eastAsia="標楷體" w:hAnsi="Times New Roman"/>
                <w:color w:val="000000"/>
              </w:rPr>
              <w:t>氣蝕現象</w:t>
            </w:r>
            <w:proofErr w:type="gramEnd"/>
            <w:r>
              <w:rPr>
                <w:rFonts w:ascii="Times New Roman" w:eastAsia="標楷體" w:hAnsi="Times New Roman"/>
                <w:color w:val="000000"/>
              </w:rPr>
              <w:t>、磨</w:t>
            </w:r>
            <w:r>
              <w:rPr>
                <w:rFonts w:ascii="Times New Roman" w:eastAsia="標楷體" w:hAnsi="Times New Roman"/>
                <w:color w:val="000000"/>
              </w:rPr>
              <w:lastRenderedPageBreak/>
              <w:t>損、泵浦機型錯誤</w:t>
            </w:r>
          </w:p>
        </w:tc>
      </w:tr>
      <w:tr w:rsidR="008E657C" w14:paraId="508DE6D5"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4969"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lastRenderedPageBreak/>
              <w:t>9.</w:t>
            </w:r>
            <w:r>
              <w:rPr>
                <w:rFonts w:ascii="Times New Roman" w:eastAsia="標楷體" w:hAnsi="Times New Roman"/>
                <w:color w:val="000000"/>
              </w:rPr>
              <w:t>配管系統</w:t>
            </w:r>
            <w:r>
              <w:rPr>
                <w:rFonts w:ascii="Times New Roman" w:eastAsia="標楷體" w:hAnsi="Times New Roman"/>
                <w:color w:val="000000"/>
              </w:rPr>
              <w:t>-</w:t>
            </w:r>
            <w:r>
              <w:rPr>
                <w:rFonts w:ascii="Times New Roman" w:eastAsia="標楷體" w:hAnsi="Times New Roman"/>
                <w:color w:val="000000"/>
              </w:rPr>
              <w:t>減少</w:t>
            </w:r>
            <w:proofErr w:type="gramStart"/>
            <w:r>
              <w:rPr>
                <w:rFonts w:ascii="Times New Roman" w:eastAsia="標楷體" w:hAnsi="Times New Roman"/>
                <w:color w:val="000000"/>
              </w:rPr>
              <w:t>閥和彎</w:t>
            </w:r>
            <w:proofErr w:type="gramEnd"/>
            <w:r>
              <w:rPr>
                <w:rFonts w:ascii="Times New Roman" w:eastAsia="標楷體" w:hAnsi="Times New Roman"/>
                <w:color w:val="000000"/>
              </w:rPr>
              <w:t>頭數量，使得易於操作和保養</w:t>
            </w:r>
          </w:p>
        </w:tc>
      </w:tr>
      <w:tr w:rsidR="008E657C" w14:paraId="3DE7E4D5"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613A"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color w:val="000000"/>
              </w:rPr>
              <w:t>配管系統</w:t>
            </w:r>
            <w:r>
              <w:rPr>
                <w:rFonts w:ascii="Times New Roman" w:eastAsia="標楷體" w:hAnsi="Times New Roman"/>
                <w:color w:val="000000"/>
              </w:rPr>
              <w:t>-</w:t>
            </w:r>
            <w:r>
              <w:rPr>
                <w:rFonts w:ascii="Times New Roman" w:eastAsia="標楷體" w:hAnsi="Times New Roman"/>
                <w:color w:val="000000"/>
              </w:rPr>
              <w:t>避免過多的彎頭</w:t>
            </w:r>
            <w:r>
              <w:rPr>
                <w:rFonts w:ascii="Times New Roman" w:eastAsia="標楷體" w:hAnsi="Times New Roman"/>
                <w:color w:val="000000"/>
              </w:rPr>
              <w:t>(</w:t>
            </w:r>
            <w:r>
              <w:rPr>
                <w:rFonts w:ascii="Times New Roman" w:eastAsia="標楷體" w:hAnsi="Times New Roman"/>
                <w:color w:val="000000"/>
              </w:rPr>
              <w:t>特別是急彎頭</w:t>
            </w:r>
            <w:r>
              <w:rPr>
                <w:rFonts w:ascii="Times New Roman" w:eastAsia="標楷體" w:hAnsi="Times New Roman"/>
                <w:color w:val="000000"/>
              </w:rPr>
              <w:t>)</w:t>
            </w:r>
          </w:p>
        </w:tc>
      </w:tr>
      <w:tr w:rsidR="008E657C" w14:paraId="096D117C"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957A"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11.</w:t>
            </w:r>
            <w:r>
              <w:rPr>
                <w:rFonts w:ascii="Times New Roman" w:eastAsia="標楷體" w:hAnsi="Times New Roman"/>
                <w:color w:val="000000"/>
              </w:rPr>
              <w:t>配管系統</w:t>
            </w:r>
            <w:r>
              <w:rPr>
                <w:rFonts w:ascii="Times New Roman" w:eastAsia="標楷體" w:hAnsi="Times New Roman"/>
                <w:color w:val="000000"/>
              </w:rPr>
              <w:t>-</w:t>
            </w:r>
            <w:r>
              <w:rPr>
                <w:rFonts w:ascii="Times New Roman" w:eastAsia="標楷體" w:hAnsi="Times New Roman"/>
                <w:color w:val="000000"/>
              </w:rPr>
              <w:t>確保管路口徑不過小</w:t>
            </w:r>
          </w:p>
        </w:tc>
      </w:tr>
    </w:tbl>
    <w:p w14:paraId="3844834F"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376E4F8E"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八、加熱、通風和空調系統</w:t>
      </w:r>
    </w:p>
    <w:tbl>
      <w:tblPr>
        <w:tblW w:w="5000" w:type="pct"/>
        <w:tblCellMar>
          <w:left w:w="10" w:type="dxa"/>
          <w:right w:w="10" w:type="dxa"/>
        </w:tblCellMar>
        <w:tblLook w:val="0000" w:firstRow="0" w:lastRow="0" w:firstColumn="0" w:lastColumn="0" w:noHBand="0" w:noVBand="0"/>
      </w:tblPr>
      <w:tblGrid>
        <w:gridCol w:w="8296"/>
      </w:tblGrid>
      <w:tr w:rsidR="008E657C" w14:paraId="6F9FDC86"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DCF8"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2FE938B4"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F6FD" w14:textId="77777777" w:rsidR="008E657C" w:rsidRDefault="008E657C" w:rsidP="00A421EC">
            <w:pPr>
              <w:snapToGrid w:val="0"/>
              <w:jc w:val="both"/>
            </w:pPr>
            <w:r>
              <w:rPr>
                <w:rFonts w:ascii="Times New Roman" w:eastAsia="標楷體" w:hAnsi="Times New Roman"/>
                <w:color w:val="000000"/>
                <w:szCs w:val="24"/>
              </w:rPr>
              <w:t>1.</w:t>
            </w:r>
            <w:r>
              <w:rPr>
                <w:rFonts w:ascii="Times New Roman" w:eastAsia="標楷體" w:hAnsi="Times New Roman"/>
                <w:color w:val="000000"/>
              </w:rPr>
              <w:t>整體系統設計：辨明下列設備區分</w:t>
            </w:r>
          </w:p>
          <w:p w14:paraId="2B9F40EC" w14:textId="77777777" w:rsidR="008E657C" w:rsidRDefault="008E657C" w:rsidP="008E657C">
            <w:pPr>
              <w:numPr>
                <w:ilvl w:val="0"/>
                <w:numId w:val="15"/>
              </w:numPr>
              <w:suppressAutoHyphens/>
              <w:autoSpaceDN w:val="0"/>
              <w:snapToGrid w:val="0"/>
              <w:ind w:left="426"/>
              <w:jc w:val="both"/>
              <w:textAlignment w:val="baseline"/>
              <w:rPr>
                <w:rFonts w:ascii="Times New Roman" w:eastAsia="標楷體" w:hAnsi="Times New Roman"/>
                <w:color w:val="000000"/>
                <w:szCs w:val="24"/>
              </w:rPr>
            </w:pPr>
            <w:r>
              <w:rPr>
                <w:rFonts w:ascii="Times New Roman" w:eastAsia="標楷體" w:hAnsi="Times New Roman"/>
                <w:color w:val="000000"/>
                <w:szCs w:val="24"/>
              </w:rPr>
              <w:t>一般通風</w:t>
            </w:r>
          </w:p>
          <w:p w14:paraId="178A5EA0" w14:textId="77777777" w:rsidR="008E657C" w:rsidRDefault="008E657C" w:rsidP="008E657C">
            <w:pPr>
              <w:numPr>
                <w:ilvl w:val="0"/>
                <w:numId w:val="15"/>
              </w:numPr>
              <w:suppressAutoHyphens/>
              <w:autoSpaceDN w:val="0"/>
              <w:snapToGrid w:val="0"/>
              <w:ind w:left="426"/>
              <w:jc w:val="both"/>
              <w:textAlignment w:val="baseline"/>
              <w:rPr>
                <w:rFonts w:ascii="Times New Roman" w:eastAsia="標楷體" w:hAnsi="Times New Roman"/>
                <w:color w:val="000000"/>
                <w:szCs w:val="24"/>
              </w:rPr>
            </w:pPr>
            <w:r>
              <w:rPr>
                <w:rFonts w:ascii="Times New Roman" w:eastAsia="標楷體" w:hAnsi="Times New Roman"/>
                <w:color w:val="000000"/>
                <w:szCs w:val="24"/>
              </w:rPr>
              <w:t>特殊通風</w:t>
            </w:r>
          </w:p>
          <w:p w14:paraId="325CDF24" w14:textId="77777777" w:rsidR="008E657C" w:rsidRDefault="008E657C" w:rsidP="008E657C">
            <w:pPr>
              <w:numPr>
                <w:ilvl w:val="0"/>
                <w:numId w:val="15"/>
              </w:numPr>
              <w:suppressAutoHyphens/>
              <w:autoSpaceDN w:val="0"/>
              <w:snapToGrid w:val="0"/>
              <w:ind w:left="426"/>
              <w:jc w:val="both"/>
              <w:textAlignment w:val="baseline"/>
              <w:rPr>
                <w:rFonts w:ascii="Times New Roman" w:eastAsia="標楷體" w:hAnsi="Times New Roman"/>
                <w:color w:val="000000"/>
                <w:szCs w:val="24"/>
              </w:rPr>
            </w:pPr>
            <w:r>
              <w:rPr>
                <w:rFonts w:ascii="Times New Roman" w:eastAsia="標楷體" w:hAnsi="Times New Roman"/>
                <w:color w:val="000000"/>
                <w:szCs w:val="24"/>
              </w:rPr>
              <w:t>製程通風</w:t>
            </w:r>
          </w:p>
        </w:tc>
      </w:tr>
      <w:tr w:rsidR="008E657C" w14:paraId="7323ECD5"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15F4" w14:textId="77777777" w:rsidR="008E657C" w:rsidRDefault="008E657C" w:rsidP="00A421EC">
            <w:pPr>
              <w:snapToGrid w:val="0"/>
              <w:jc w:val="both"/>
            </w:pPr>
            <w:r>
              <w:rPr>
                <w:rFonts w:ascii="Times New Roman" w:eastAsia="標楷體" w:hAnsi="Times New Roman"/>
                <w:color w:val="000000"/>
                <w:szCs w:val="24"/>
              </w:rPr>
              <w:t>2.</w:t>
            </w:r>
            <w:r>
              <w:rPr>
                <w:rFonts w:ascii="Times New Roman" w:eastAsia="標楷體" w:hAnsi="Times New Roman"/>
                <w:color w:val="000000"/>
              </w:rPr>
              <w:t>風口數量、形式和尺寸最佳化</w:t>
            </w:r>
          </w:p>
        </w:tc>
      </w:tr>
      <w:tr w:rsidR="008E657C" w14:paraId="2D8E7F17"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9440"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風扇：</w:t>
            </w:r>
          </w:p>
          <w:p w14:paraId="22E1323E" w14:textId="77777777" w:rsidR="008E657C" w:rsidRDefault="008E657C" w:rsidP="008E657C">
            <w:pPr>
              <w:numPr>
                <w:ilvl w:val="0"/>
                <w:numId w:val="16"/>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具高效率</w:t>
            </w:r>
          </w:p>
          <w:p w14:paraId="345149F1" w14:textId="77777777" w:rsidR="008E657C" w:rsidRDefault="008E657C" w:rsidP="008E657C">
            <w:pPr>
              <w:numPr>
                <w:ilvl w:val="0"/>
                <w:numId w:val="16"/>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設計在最佳操作點</w:t>
            </w:r>
            <w:r>
              <w:rPr>
                <w:rFonts w:ascii="Times New Roman" w:eastAsia="標楷體" w:hAnsi="Times New Roman"/>
                <w:color w:val="000000"/>
              </w:rPr>
              <w:t>(</w:t>
            </w:r>
            <w:r>
              <w:rPr>
                <w:rFonts w:ascii="Times New Roman" w:eastAsia="標楷體" w:hAnsi="Times New Roman"/>
                <w:color w:val="000000"/>
              </w:rPr>
              <w:t>壓損與流量率於</w:t>
            </w:r>
            <w:proofErr w:type="gramStart"/>
            <w:r>
              <w:rPr>
                <w:rFonts w:ascii="Times New Roman" w:eastAsia="標楷體" w:hAnsi="Times New Roman"/>
                <w:color w:val="000000"/>
              </w:rPr>
              <w:t>最佳值</w:t>
            </w:r>
            <w:proofErr w:type="gramEnd"/>
            <w:r>
              <w:rPr>
                <w:rFonts w:ascii="Times New Roman" w:eastAsia="標楷體" w:hAnsi="Times New Roman"/>
                <w:color w:val="000000"/>
              </w:rPr>
              <w:t>)</w:t>
            </w:r>
          </w:p>
        </w:tc>
      </w:tr>
      <w:tr w:rsidR="008E657C" w14:paraId="110CEF75"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5558"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管理空氣流動，包括考量雙流通風系統</w:t>
            </w:r>
            <w:r>
              <w:rPr>
                <w:rFonts w:ascii="Times New Roman" w:eastAsia="標楷體" w:hAnsi="Times New Roman"/>
                <w:color w:val="000000"/>
              </w:rPr>
              <w:t>(</w:t>
            </w:r>
            <w:r>
              <w:rPr>
                <w:rFonts w:ascii="Times New Roman" w:eastAsia="標楷體" w:hAnsi="Times New Roman"/>
                <w:color w:val="000000"/>
              </w:rPr>
              <w:t>從室內及</w:t>
            </w:r>
            <w:proofErr w:type="gramStart"/>
            <w:r>
              <w:rPr>
                <w:rFonts w:ascii="Times New Roman" w:eastAsia="標楷體" w:hAnsi="Times New Roman"/>
                <w:color w:val="000000"/>
              </w:rPr>
              <w:t>室外抽氣</w:t>
            </w:r>
            <w:proofErr w:type="gramEnd"/>
            <w:r>
              <w:rPr>
                <w:rFonts w:ascii="Times New Roman" w:eastAsia="標楷體" w:hAnsi="Times New Roman"/>
                <w:color w:val="000000"/>
              </w:rPr>
              <w:t>及熱交換</w:t>
            </w:r>
            <w:r>
              <w:rPr>
                <w:rFonts w:ascii="Times New Roman" w:eastAsia="標楷體" w:hAnsi="Times New Roman"/>
                <w:color w:val="000000"/>
              </w:rPr>
              <w:t>)</w:t>
            </w:r>
          </w:p>
        </w:tc>
      </w:tr>
      <w:tr w:rsidR="008E657C" w14:paraId="53378ED7"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10DB"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空氣系統設計：</w:t>
            </w:r>
          </w:p>
          <w:p w14:paraId="32D261A0" w14:textId="77777777" w:rsidR="008E657C" w:rsidRDefault="008E657C" w:rsidP="008E657C">
            <w:pPr>
              <w:numPr>
                <w:ilvl w:val="0"/>
                <w:numId w:val="17"/>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風管尺寸適當</w:t>
            </w:r>
          </w:p>
          <w:p w14:paraId="4BF7F637" w14:textId="77777777" w:rsidR="008E657C" w:rsidRDefault="008E657C" w:rsidP="008E657C">
            <w:pPr>
              <w:numPr>
                <w:ilvl w:val="0"/>
                <w:numId w:val="17"/>
              </w:numPr>
              <w:suppressAutoHyphens/>
              <w:autoSpaceDN w:val="0"/>
              <w:snapToGrid w:val="0"/>
              <w:ind w:left="426"/>
              <w:jc w:val="both"/>
              <w:textAlignment w:val="baseline"/>
              <w:rPr>
                <w:rFonts w:ascii="Times New Roman" w:eastAsia="標楷體" w:hAnsi="Times New Roman"/>
                <w:color w:val="000000"/>
              </w:rPr>
            </w:pPr>
            <w:proofErr w:type="gramStart"/>
            <w:r>
              <w:rPr>
                <w:rFonts w:ascii="Times New Roman" w:eastAsia="標楷體" w:hAnsi="Times New Roman"/>
                <w:color w:val="000000"/>
              </w:rPr>
              <w:t>圓型風管</w:t>
            </w:r>
            <w:proofErr w:type="gramEnd"/>
          </w:p>
          <w:p w14:paraId="02AD7393" w14:textId="77777777" w:rsidR="008E657C" w:rsidRDefault="008E657C" w:rsidP="008E657C">
            <w:pPr>
              <w:numPr>
                <w:ilvl w:val="0"/>
                <w:numId w:val="17"/>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避免過長和過大壓</w:t>
            </w:r>
            <w:proofErr w:type="gramStart"/>
            <w:r>
              <w:rPr>
                <w:rFonts w:ascii="Times New Roman" w:eastAsia="標楷體" w:hAnsi="Times New Roman"/>
                <w:color w:val="000000"/>
              </w:rPr>
              <w:t>損管段</w:t>
            </w:r>
            <w:proofErr w:type="gramEnd"/>
            <w:r>
              <w:rPr>
                <w:rFonts w:ascii="Times New Roman" w:eastAsia="標楷體" w:hAnsi="Times New Roman"/>
                <w:color w:val="000000"/>
              </w:rPr>
              <w:t>(</w:t>
            </w:r>
            <w:r>
              <w:rPr>
                <w:rFonts w:ascii="Times New Roman" w:eastAsia="標楷體" w:hAnsi="Times New Roman"/>
                <w:color w:val="000000"/>
              </w:rPr>
              <w:t>例如</w:t>
            </w:r>
            <w:proofErr w:type="gramStart"/>
            <w:r>
              <w:rPr>
                <w:rFonts w:ascii="Times New Roman" w:eastAsia="標楷體" w:hAnsi="Times New Roman"/>
                <w:color w:val="000000"/>
              </w:rPr>
              <w:t>彎管、漸縮管</w:t>
            </w:r>
            <w:proofErr w:type="gramEnd"/>
            <w:r>
              <w:rPr>
                <w:rFonts w:ascii="Times New Roman" w:eastAsia="標楷體" w:hAnsi="Times New Roman"/>
                <w:color w:val="000000"/>
              </w:rPr>
              <w:t>等</w:t>
            </w:r>
            <w:r>
              <w:rPr>
                <w:rFonts w:ascii="Times New Roman" w:eastAsia="標楷體" w:hAnsi="Times New Roman"/>
                <w:color w:val="000000"/>
              </w:rPr>
              <w:t>)</w:t>
            </w:r>
          </w:p>
        </w:tc>
      </w:tr>
      <w:tr w:rsidR="008E657C" w14:paraId="78C1499E"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B00B"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6.</w:t>
            </w:r>
            <w:bookmarkStart w:id="1" w:name="_Hlk81231802"/>
            <w:r>
              <w:rPr>
                <w:rFonts w:ascii="Times New Roman" w:eastAsia="標楷體" w:hAnsi="Times New Roman"/>
                <w:color w:val="000000"/>
              </w:rPr>
              <w:t>馬達</w:t>
            </w:r>
            <w:r>
              <w:rPr>
                <w:rFonts w:ascii="Times New Roman" w:eastAsia="標楷體" w:hAnsi="Times New Roman" w:hint="eastAsia"/>
                <w:color w:val="000000"/>
              </w:rPr>
              <w:t>型</w:t>
            </w:r>
            <w:r>
              <w:rPr>
                <w:rFonts w:ascii="Times New Roman" w:eastAsia="標楷體" w:hAnsi="Times New Roman"/>
                <w:color w:val="000000"/>
              </w:rPr>
              <w:t>式及容量適當並考慮安裝變速裝置</w:t>
            </w:r>
            <w:bookmarkEnd w:id="1"/>
          </w:p>
        </w:tc>
      </w:tr>
      <w:tr w:rsidR="008E657C" w14:paraId="63A965A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385F" w14:textId="77777777" w:rsidR="008E657C" w:rsidRDefault="008E657C" w:rsidP="00A421EC">
            <w:pPr>
              <w:snapToGrid w:val="0"/>
              <w:ind w:left="173" w:hanging="173"/>
              <w:jc w:val="both"/>
              <w:rPr>
                <w:rFonts w:ascii="Times New Roman" w:eastAsia="標楷體" w:hAnsi="Times New Roman"/>
                <w:color w:val="000000"/>
              </w:rPr>
            </w:pPr>
            <w:r>
              <w:rPr>
                <w:rFonts w:ascii="Times New Roman" w:eastAsia="標楷體" w:hAnsi="Times New Roman"/>
                <w:color w:val="000000"/>
              </w:rPr>
              <w:t>7.</w:t>
            </w:r>
            <w:bookmarkStart w:id="2" w:name="_Hlk81233303"/>
            <w:r>
              <w:rPr>
                <w:rFonts w:ascii="Times New Roman" w:eastAsia="標楷體" w:hAnsi="Times New Roman"/>
                <w:color w:val="000000"/>
              </w:rPr>
              <w:t>使用自動控制系統：整合集中管理</w:t>
            </w:r>
            <w:bookmarkEnd w:id="2"/>
          </w:p>
        </w:tc>
      </w:tr>
      <w:tr w:rsidR="008E657C" w14:paraId="4B92A83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DD35E" w14:textId="77777777" w:rsidR="008E657C" w:rsidRDefault="008E657C" w:rsidP="00A421EC">
            <w:pPr>
              <w:snapToGrid w:val="0"/>
              <w:ind w:left="168" w:hanging="168"/>
              <w:jc w:val="both"/>
              <w:rPr>
                <w:rFonts w:ascii="Times New Roman" w:eastAsia="標楷體" w:hAnsi="Times New Roman"/>
                <w:color w:val="000000"/>
              </w:rPr>
            </w:pPr>
            <w:r>
              <w:rPr>
                <w:rFonts w:ascii="Times New Roman" w:eastAsia="標楷體" w:hAnsi="Times New Roman"/>
                <w:color w:val="000000"/>
              </w:rPr>
              <w:t>8.</w:t>
            </w:r>
            <w:bookmarkStart w:id="3" w:name="_Hlk81234158"/>
            <w:r>
              <w:rPr>
                <w:rFonts w:ascii="Times New Roman" w:eastAsia="標楷體" w:hAnsi="Times New Roman"/>
                <w:color w:val="000000"/>
              </w:rPr>
              <w:t>整合空氣過濾器、空氣管路系統，和回收來自排氣的熱能</w:t>
            </w:r>
            <w:r>
              <w:rPr>
                <w:rFonts w:ascii="Times New Roman" w:eastAsia="標楷體" w:hAnsi="Times New Roman"/>
                <w:color w:val="000000"/>
              </w:rPr>
              <w:t>(</w:t>
            </w:r>
            <w:r>
              <w:rPr>
                <w:rFonts w:ascii="Times New Roman" w:eastAsia="標楷體" w:hAnsi="Times New Roman"/>
                <w:color w:val="000000"/>
              </w:rPr>
              <w:t>熱交換器</w:t>
            </w:r>
            <w:r>
              <w:rPr>
                <w:rFonts w:ascii="Times New Roman" w:eastAsia="標楷體" w:hAnsi="Times New Roman"/>
                <w:color w:val="000000"/>
              </w:rPr>
              <w:t>)</w:t>
            </w:r>
            <w:bookmarkEnd w:id="3"/>
          </w:p>
        </w:tc>
      </w:tr>
      <w:tr w:rsidR="008E657C" w14:paraId="7DCDE15A"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5BE9" w14:textId="77777777" w:rsidR="008E657C" w:rsidRDefault="008E657C" w:rsidP="00A421EC">
            <w:pPr>
              <w:snapToGrid w:val="0"/>
              <w:ind w:left="28" w:hanging="26"/>
              <w:rPr>
                <w:rFonts w:ascii="Times New Roman" w:eastAsia="標楷體" w:hAnsi="Times New Roman"/>
                <w:color w:val="000000"/>
              </w:rPr>
            </w:pPr>
            <w:r>
              <w:rPr>
                <w:rFonts w:ascii="Times New Roman" w:eastAsia="標楷體" w:hAnsi="Times New Roman"/>
                <w:color w:val="000000"/>
              </w:rPr>
              <w:t>9.</w:t>
            </w:r>
            <w:r>
              <w:rPr>
                <w:rFonts w:ascii="Times New Roman" w:eastAsia="標楷體" w:hAnsi="Times New Roman"/>
                <w:color w:val="000000"/>
              </w:rPr>
              <w:t>以下列方式減少暖氣</w:t>
            </w:r>
            <w:r>
              <w:rPr>
                <w:rFonts w:ascii="Times New Roman" w:eastAsia="標楷體" w:hAnsi="Times New Roman"/>
                <w:color w:val="000000"/>
              </w:rPr>
              <w:t>/</w:t>
            </w:r>
            <w:r>
              <w:rPr>
                <w:rFonts w:ascii="Times New Roman" w:eastAsia="標楷體" w:hAnsi="Times New Roman"/>
                <w:color w:val="000000"/>
              </w:rPr>
              <w:t>冷氣需求：</w:t>
            </w:r>
          </w:p>
          <w:p w14:paraId="106EE53F"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bookmarkStart w:id="4" w:name="_Hlk81234688"/>
            <w:r>
              <w:rPr>
                <w:rFonts w:ascii="Times New Roman" w:eastAsia="標楷體" w:hAnsi="Times New Roman"/>
                <w:color w:val="000000"/>
              </w:rPr>
              <w:t>建築物隔熱</w:t>
            </w:r>
            <w:bookmarkEnd w:id="4"/>
          </w:p>
          <w:p w14:paraId="095D4F12"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具節能效率的開窗設計</w:t>
            </w:r>
          </w:p>
          <w:p w14:paraId="5BAF2D52"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減少空氣滲漏</w:t>
            </w:r>
          </w:p>
          <w:p w14:paraId="6A6A7D13"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大門自動關閉</w:t>
            </w:r>
          </w:p>
          <w:p w14:paraId="124D3D63"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消除層化作用</w:t>
            </w:r>
          </w:p>
          <w:p w14:paraId="3838BFA1" w14:textId="77777777" w:rsidR="008E657C" w:rsidRDefault="008E657C" w:rsidP="008E657C">
            <w:pPr>
              <w:numPr>
                <w:ilvl w:val="0"/>
                <w:numId w:val="18"/>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非生產期間降低加熱設定溫度</w:t>
            </w:r>
            <w:r>
              <w:rPr>
                <w:rFonts w:ascii="Times New Roman" w:eastAsia="標楷體" w:hAnsi="Times New Roman"/>
                <w:color w:val="000000"/>
              </w:rPr>
              <w:t>(</w:t>
            </w:r>
            <w:r>
              <w:rPr>
                <w:rFonts w:ascii="Times New Roman" w:eastAsia="標楷體" w:hAnsi="Times New Roman"/>
                <w:color w:val="000000"/>
              </w:rPr>
              <w:t>程控調節功能</w:t>
            </w:r>
            <w:r>
              <w:rPr>
                <w:rFonts w:ascii="Times New Roman" w:eastAsia="標楷體" w:hAnsi="Times New Roman"/>
                <w:color w:val="000000"/>
              </w:rPr>
              <w:t xml:space="preserve">) </w:t>
            </w:r>
          </w:p>
          <w:p w14:paraId="741C53F5" w14:textId="77777777" w:rsidR="008E657C" w:rsidRDefault="008E657C" w:rsidP="008E657C">
            <w:pPr>
              <w:numPr>
                <w:ilvl w:val="0"/>
                <w:numId w:val="18"/>
              </w:numPr>
              <w:suppressAutoHyphens/>
              <w:autoSpaceDN w:val="0"/>
              <w:snapToGrid w:val="0"/>
              <w:ind w:left="170" w:firstLine="0"/>
              <w:jc w:val="both"/>
              <w:textAlignment w:val="baseline"/>
            </w:pPr>
            <w:r>
              <w:rPr>
                <w:rFonts w:ascii="Times New Roman" w:eastAsia="標楷體" w:hAnsi="Times New Roman"/>
                <w:color w:val="000000"/>
              </w:rPr>
              <w:t>降低暖氣設定溫度，提高冷氣設定溫度</w:t>
            </w:r>
          </w:p>
        </w:tc>
      </w:tr>
      <w:tr w:rsidR="008E657C" w14:paraId="6BDBB9B6"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2391"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color w:val="000000"/>
              </w:rPr>
              <w:t>透過下列方式增進暖氣系統能效：</w:t>
            </w:r>
          </w:p>
          <w:p w14:paraId="03A064D8" w14:textId="77777777" w:rsidR="008E657C" w:rsidRDefault="008E657C" w:rsidP="008E657C">
            <w:pPr>
              <w:numPr>
                <w:ilvl w:val="0"/>
                <w:numId w:val="19"/>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回收使用廢熱</w:t>
            </w:r>
          </w:p>
          <w:p w14:paraId="3B496CEA" w14:textId="77777777" w:rsidR="008E657C" w:rsidRDefault="008E657C" w:rsidP="008E657C">
            <w:pPr>
              <w:numPr>
                <w:ilvl w:val="0"/>
                <w:numId w:val="19"/>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採用熱泵</w:t>
            </w:r>
          </w:p>
          <w:p w14:paraId="0AE41A90" w14:textId="77777777" w:rsidR="008E657C" w:rsidRDefault="008E657C" w:rsidP="008E657C">
            <w:pPr>
              <w:numPr>
                <w:ilvl w:val="0"/>
                <w:numId w:val="19"/>
              </w:numPr>
              <w:suppressAutoHyphens/>
              <w:autoSpaceDN w:val="0"/>
              <w:snapToGrid w:val="0"/>
              <w:ind w:left="426"/>
              <w:jc w:val="both"/>
              <w:textAlignment w:val="baseline"/>
              <w:rPr>
                <w:rFonts w:ascii="Times New Roman" w:eastAsia="標楷體" w:hAnsi="Times New Roman"/>
                <w:color w:val="000000"/>
              </w:rPr>
            </w:pPr>
            <w:r>
              <w:rPr>
                <w:rFonts w:ascii="Times New Roman" w:eastAsia="標楷體" w:hAnsi="Times New Roman"/>
                <w:color w:val="000000"/>
              </w:rPr>
              <w:t>降低大樓內未使用區域的熱輻射與局部暖氣系統設定溫度</w:t>
            </w:r>
          </w:p>
        </w:tc>
      </w:tr>
      <w:tr w:rsidR="008E657C" w14:paraId="5EF324A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06C2F"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11.</w:t>
            </w:r>
            <w:r>
              <w:rPr>
                <w:rFonts w:ascii="Times New Roman" w:eastAsia="標楷體" w:hAnsi="Times New Roman"/>
                <w:color w:val="000000"/>
              </w:rPr>
              <w:t>利用自然冷卻提升冷卻系統能源效率</w:t>
            </w:r>
          </w:p>
        </w:tc>
      </w:tr>
    </w:tbl>
    <w:p w14:paraId="30D23C37"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0C5CD523"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九、照明系統</w:t>
      </w:r>
    </w:p>
    <w:tbl>
      <w:tblPr>
        <w:tblW w:w="5000" w:type="pct"/>
        <w:tblCellMar>
          <w:left w:w="10" w:type="dxa"/>
          <w:right w:w="10" w:type="dxa"/>
        </w:tblCellMar>
        <w:tblLook w:val="0000" w:firstRow="0" w:lastRow="0" w:firstColumn="0" w:lastColumn="0" w:noHBand="0" w:noVBand="0"/>
      </w:tblPr>
      <w:tblGrid>
        <w:gridCol w:w="8296"/>
      </w:tblGrid>
      <w:tr w:rsidR="008E657C" w14:paraId="44BA6430"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5A4F"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17EEE6D3"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56F6" w14:textId="77777777" w:rsidR="008E657C" w:rsidRDefault="008E657C" w:rsidP="00A421EC">
            <w:pPr>
              <w:snapToGrid w:val="0"/>
              <w:ind w:left="170" w:hanging="170"/>
              <w:jc w:val="both"/>
            </w:pPr>
            <w:r>
              <w:rPr>
                <w:rFonts w:ascii="Times New Roman" w:eastAsia="標楷體" w:hAnsi="Times New Roman"/>
                <w:color w:val="000000"/>
                <w:szCs w:val="24"/>
              </w:rPr>
              <w:t>1.</w:t>
            </w:r>
            <w:r>
              <w:rPr>
                <w:rFonts w:ascii="Times New Roman" w:eastAsia="標楷體" w:hAnsi="Times New Roman"/>
                <w:color w:val="000000"/>
              </w:rPr>
              <w:t>照明需求分析與設計</w:t>
            </w:r>
            <w:r>
              <w:rPr>
                <w:rFonts w:ascii="Times New Roman" w:eastAsia="標楷體" w:hAnsi="Times New Roman"/>
                <w:color w:val="000000"/>
              </w:rPr>
              <w:t>-</w:t>
            </w:r>
            <w:r>
              <w:rPr>
                <w:rFonts w:ascii="Times New Roman" w:eastAsia="標楷體" w:hAnsi="Times New Roman"/>
                <w:color w:val="000000"/>
              </w:rPr>
              <w:t>按預定任務需求的照度與光譜含量</w:t>
            </w:r>
            <w:r>
              <w:rPr>
                <w:rFonts w:ascii="Times New Roman" w:eastAsia="標楷體" w:hAnsi="Times New Roman"/>
                <w:color w:val="000000"/>
              </w:rPr>
              <w:t>(</w:t>
            </w:r>
            <w:r>
              <w:rPr>
                <w:rFonts w:ascii="Times New Roman" w:eastAsia="標楷體" w:hAnsi="Times New Roman"/>
                <w:color w:val="000000"/>
              </w:rPr>
              <w:t>色溫與</w:t>
            </w:r>
            <w:proofErr w:type="gramStart"/>
            <w:r>
              <w:rPr>
                <w:rFonts w:ascii="Times New Roman" w:eastAsia="標楷體" w:hAnsi="Times New Roman"/>
                <w:color w:val="000000"/>
              </w:rPr>
              <w:t>演色性</w:t>
            </w:r>
            <w:proofErr w:type="gramEnd"/>
            <w:r>
              <w:rPr>
                <w:rFonts w:ascii="Times New Roman" w:eastAsia="標楷體" w:hAnsi="Times New Roman"/>
                <w:color w:val="000000"/>
              </w:rPr>
              <w:t>)</w:t>
            </w:r>
            <w:r>
              <w:rPr>
                <w:rFonts w:ascii="Times New Roman" w:eastAsia="標楷體" w:hAnsi="Times New Roman"/>
                <w:color w:val="000000"/>
              </w:rPr>
              <w:t>來確定照明要求</w:t>
            </w:r>
          </w:p>
        </w:tc>
      </w:tr>
      <w:tr w:rsidR="008E657C" w14:paraId="5236C97B"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DCC2" w14:textId="77777777" w:rsidR="008E657C" w:rsidRDefault="008E657C" w:rsidP="00A421EC">
            <w:pPr>
              <w:snapToGrid w:val="0"/>
              <w:ind w:left="170" w:hanging="170"/>
              <w:jc w:val="both"/>
            </w:pPr>
            <w:r>
              <w:rPr>
                <w:rFonts w:ascii="Times New Roman" w:eastAsia="標楷體" w:hAnsi="Times New Roman"/>
                <w:color w:val="000000"/>
                <w:szCs w:val="24"/>
              </w:rPr>
              <w:lastRenderedPageBreak/>
              <w:t>2.</w:t>
            </w:r>
            <w:r>
              <w:rPr>
                <w:rFonts w:ascii="Times New Roman" w:eastAsia="標楷體" w:hAnsi="Times New Roman"/>
                <w:color w:val="000000"/>
              </w:rPr>
              <w:t>照明需求分析與設計</w:t>
            </w:r>
            <w:r>
              <w:rPr>
                <w:rFonts w:ascii="Times New Roman" w:eastAsia="標楷體" w:hAnsi="Times New Roman"/>
                <w:color w:val="000000"/>
              </w:rPr>
              <w:t>-</w:t>
            </w:r>
            <w:r>
              <w:rPr>
                <w:rFonts w:ascii="Times New Roman" w:eastAsia="標楷體" w:hAnsi="Times New Roman"/>
                <w:color w:val="000000"/>
              </w:rPr>
              <w:t>規劃空間和活動，以最佳化自然光的使用</w:t>
            </w:r>
          </w:p>
        </w:tc>
      </w:tr>
      <w:tr w:rsidR="008E657C" w14:paraId="0F914B2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46B5"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照明需求分析與設計</w:t>
            </w:r>
            <w:r>
              <w:rPr>
                <w:rFonts w:ascii="Times New Roman" w:eastAsia="標楷體" w:hAnsi="Times New Roman"/>
                <w:color w:val="000000"/>
              </w:rPr>
              <w:t>-</w:t>
            </w:r>
            <w:r>
              <w:rPr>
                <w:rFonts w:ascii="Times New Roman" w:eastAsia="標楷體" w:hAnsi="Times New Roman"/>
                <w:color w:val="000000"/>
              </w:rPr>
              <w:t>按預定使用的特定需求，選擇燈具與光源</w:t>
            </w:r>
          </w:p>
        </w:tc>
      </w:tr>
      <w:tr w:rsidR="008E657C" w14:paraId="7A5CECC3"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B509"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操作、控制和維護保養</w:t>
            </w:r>
            <w:r>
              <w:rPr>
                <w:rFonts w:ascii="Times New Roman" w:eastAsia="標楷體" w:hAnsi="Times New Roman"/>
                <w:color w:val="000000"/>
              </w:rPr>
              <w:t>-</w:t>
            </w:r>
            <w:r>
              <w:rPr>
                <w:rFonts w:ascii="Times New Roman" w:eastAsia="標楷體" w:hAnsi="Times New Roman"/>
                <w:color w:val="000000"/>
              </w:rPr>
              <w:t>使用照明管理控制系統，包括感測器、計時器等</w:t>
            </w:r>
          </w:p>
        </w:tc>
      </w:tr>
      <w:tr w:rsidR="008E657C" w14:paraId="7EF85992"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F484"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操作、控制和維護保養</w:t>
            </w:r>
            <w:r>
              <w:rPr>
                <w:rFonts w:ascii="Times New Roman" w:eastAsia="標楷體" w:hAnsi="Times New Roman"/>
                <w:color w:val="000000"/>
              </w:rPr>
              <w:t>-</w:t>
            </w:r>
            <w:r>
              <w:rPr>
                <w:rFonts w:ascii="Times New Roman" w:eastAsia="標楷體" w:hAnsi="Times New Roman"/>
                <w:color w:val="000000"/>
              </w:rPr>
              <w:t>訓練建築物使用者以最節能的方式利用照明設備</w:t>
            </w:r>
          </w:p>
        </w:tc>
      </w:tr>
    </w:tbl>
    <w:p w14:paraId="18912C47"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145C6B8C"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十、</w:t>
      </w:r>
      <w:proofErr w:type="gramStart"/>
      <w:r>
        <w:rPr>
          <w:rFonts w:ascii="Times New Roman" w:eastAsia="標楷體" w:hAnsi="Times New Roman"/>
          <w:color w:val="000000"/>
          <w:kern w:val="0"/>
          <w:sz w:val="28"/>
          <w:szCs w:val="32"/>
        </w:rPr>
        <w:t>乾燥、</w:t>
      </w:r>
      <w:proofErr w:type="gramEnd"/>
      <w:r>
        <w:rPr>
          <w:rFonts w:ascii="Times New Roman" w:eastAsia="標楷體" w:hAnsi="Times New Roman"/>
          <w:color w:val="000000"/>
          <w:kern w:val="0"/>
          <w:sz w:val="28"/>
          <w:szCs w:val="32"/>
        </w:rPr>
        <w:t>分離和濃縮處理系統</w:t>
      </w:r>
    </w:p>
    <w:tbl>
      <w:tblPr>
        <w:tblW w:w="5000" w:type="pct"/>
        <w:tblCellMar>
          <w:left w:w="10" w:type="dxa"/>
          <w:right w:w="10" w:type="dxa"/>
        </w:tblCellMar>
        <w:tblLook w:val="0000" w:firstRow="0" w:lastRow="0" w:firstColumn="0" w:lastColumn="0" w:noHBand="0" w:noVBand="0"/>
      </w:tblPr>
      <w:tblGrid>
        <w:gridCol w:w="8296"/>
      </w:tblGrid>
      <w:tr w:rsidR="008E657C" w14:paraId="0664E3A1"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A5D6"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4BE5A096"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45A4" w14:textId="77777777" w:rsidR="008E657C" w:rsidRDefault="008E657C" w:rsidP="00A421EC">
            <w:pPr>
              <w:snapToGrid w:val="0"/>
              <w:ind w:left="170" w:hanging="170"/>
              <w:jc w:val="both"/>
            </w:pPr>
            <w:r>
              <w:rPr>
                <w:rFonts w:ascii="Times New Roman" w:eastAsia="標楷體" w:hAnsi="Times New Roman"/>
                <w:color w:val="000000"/>
                <w:szCs w:val="24"/>
              </w:rPr>
              <w:t>1.</w:t>
            </w:r>
            <w:r>
              <w:rPr>
                <w:rFonts w:ascii="Times New Roman" w:eastAsia="標楷體" w:hAnsi="Times New Roman"/>
                <w:color w:val="000000"/>
              </w:rPr>
              <w:t>設計</w:t>
            </w:r>
            <w:r>
              <w:rPr>
                <w:rFonts w:ascii="Times New Roman" w:eastAsia="標楷體" w:hAnsi="Times New Roman"/>
                <w:color w:val="000000"/>
              </w:rPr>
              <w:t>-</w:t>
            </w:r>
            <w:r>
              <w:rPr>
                <w:rFonts w:ascii="Times New Roman" w:eastAsia="標楷體" w:hAnsi="Times New Roman"/>
                <w:color w:val="000000"/>
              </w:rPr>
              <w:t>選擇最佳的分離技術或結合以下各種分離技術，以滿足特定製程設備</w:t>
            </w:r>
          </w:p>
        </w:tc>
      </w:tr>
      <w:tr w:rsidR="008E657C" w14:paraId="319B6C07"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6592" w14:textId="77777777" w:rsidR="008E657C" w:rsidRDefault="008E657C" w:rsidP="00A421EC">
            <w:pPr>
              <w:snapToGrid w:val="0"/>
              <w:ind w:left="170" w:hanging="170"/>
              <w:jc w:val="both"/>
            </w:pPr>
            <w:r>
              <w:rPr>
                <w:rFonts w:ascii="Times New Roman" w:eastAsia="標楷體" w:hAnsi="Times New Roman"/>
                <w:color w:val="000000"/>
              </w:rPr>
              <w:t>2.</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使用其他製程之過剩熱能</w:t>
            </w:r>
          </w:p>
        </w:tc>
      </w:tr>
      <w:tr w:rsidR="008E657C" w14:paraId="45ED3151"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2827"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合併使用兩種以上的技術</w:t>
            </w:r>
          </w:p>
        </w:tc>
      </w:tr>
      <w:tr w:rsidR="008E657C" w14:paraId="3A809721"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BF67"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採用機械處理，如過濾</w:t>
            </w:r>
            <w:r>
              <w:rPr>
                <w:rFonts w:ascii="Times New Roman" w:eastAsia="標楷體" w:hAnsi="Times New Roman" w:hint="eastAsia"/>
                <w:color w:val="000000"/>
              </w:rPr>
              <w:t>、</w:t>
            </w:r>
            <w:r>
              <w:rPr>
                <w:rFonts w:ascii="Times New Roman" w:eastAsia="標楷體" w:hAnsi="Times New Roman"/>
                <w:color w:val="000000"/>
              </w:rPr>
              <w:t>薄膜過濾法等</w:t>
            </w:r>
          </w:p>
        </w:tc>
      </w:tr>
      <w:tr w:rsidR="008E657C" w14:paraId="09789C89"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961E"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熱乾燥方式</w:t>
            </w:r>
          </w:p>
          <w:p w14:paraId="19B5E188" w14:textId="77777777" w:rsidR="008E657C" w:rsidRDefault="008E657C" w:rsidP="008E657C">
            <w:pPr>
              <w:numPr>
                <w:ilvl w:val="0"/>
                <w:numId w:val="20"/>
              </w:numPr>
              <w:suppressAutoHyphens/>
              <w:autoSpaceDN w:val="0"/>
              <w:snapToGrid w:val="0"/>
              <w:ind w:left="426" w:hanging="258"/>
              <w:jc w:val="both"/>
              <w:textAlignment w:val="baseline"/>
              <w:rPr>
                <w:rFonts w:ascii="Times New Roman" w:eastAsia="標楷體" w:hAnsi="Times New Roman"/>
                <w:color w:val="000000"/>
              </w:rPr>
            </w:pPr>
            <w:r>
              <w:rPr>
                <w:rFonts w:ascii="Times New Roman" w:eastAsia="標楷體" w:hAnsi="Times New Roman"/>
                <w:color w:val="000000"/>
              </w:rPr>
              <w:t>直接加熱</w:t>
            </w:r>
            <w:proofErr w:type="gramStart"/>
            <w:r>
              <w:rPr>
                <w:rFonts w:ascii="Times New Roman" w:eastAsia="標楷體" w:hAnsi="Times New Roman"/>
                <w:color w:val="000000"/>
              </w:rPr>
              <w:t>乾燥</w:t>
            </w:r>
            <w:r>
              <w:rPr>
                <w:rFonts w:ascii="Times New Roman" w:eastAsia="標楷體" w:hAnsi="Times New Roman"/>
                <w:color w:val="000000"/>
              </w:rPr>
              <w:t>(</w:t>
            </w:r>
            <w:proofErr w:type="gramEnd"/>
            <w:r>
              <w:rPr>
                <w:rFonts w:ascii="Times New Roman" w:eastAsia="標楷體" w:hAnsi="Times New Roman"/>
                <w:color w:val="000000"/>
              </w:rPr>
              <w:t>directly heated dryers)</w:t>
            </w:r>
          </w:p>
          <w:p w14:paraId="7199CFC8" w14:textId="77777777" w:rsidR="008E657C" w:rsidRDefault="008E657C" w:rsidP="008E657C">
            <w:pPr>
              <w:numPr>
                <w:ilvl w:val="0"/>
                <w:numId w:val="20"/>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間接加熱</w:t>
            </w:r>
            <w:proofErr w:type="gramStart"/>
            <w:r>
              <w:rPr>
                <w:rFonts w:ascii="Times New Roman" w:eastAsia="標楷體" w:hAnsi="Times New Roman"/>
                <w:color w:val="000000"/>
              </w:rPr>
              <w:t>乾燥</w:t>
            </w:r>
            <w:r>
              <w:rPr>
                <w:rFonts w:ascii="Times New Roman" w:eastAsia="標楷體" w:hAnsi="Times New Roman"/>
                <w:color w:val="000000"/>
              </w:rPr>
              <w:t>(</w:t>
            </w:r>
            <w:proofErr w:type="gramEnd"/>
            <w:r>
              <w:rPr>
                <w:rFonts w:ascii="Times New Roman" w:eastAsia="標楷體" w:hAnsi="Times New Roman"/>
                <w:color w:val="000000"/>
              </w:rPr>
              <w:t>indirectly heated dryers)</w:t>
            </w:r>
          </w:p>
          <w:p w14:paraId="34C52065" w14:textId="77777777" w:rsidR="008E657C" w:rsidRDefault="008E657C" w:rsidP="008E657C">
            <w:pPr>
              <w:numPr>
                <w:ilvl w:val="0"/>
                <w:numId w:val="20"/>
              </w:numPr>
              <w:suppressAutoHyphens/>
              <w:autoSpaceDN w:val="0"/>
              <w:snapToGrid w:val="0"/>
              <w:ind w:left="170" w:firstLine="0"/>
              <w:jc w:val="both"/>
              <w:textAlignment w:val="baseline"/>
              <w:rPr>
                <w:rFonts w:ascii="Times New Roman" w:eastAsia="標楷體" w:hAnsi="Times New Roman"/>
                <w:color w:val="000000"/>
              </w:rPr>
            </w:pPr>
            <w:r>
              <w:rPr>
                <w:rFonts w:ascii="Times New Roman" w:eastAsia="標楷體" w:hAnsi="Times New Roman"/>
                <w:color w:val="000000"/>
              </w:rPr>
              <w:t>使用複合方式</w:t>
            </w:r>
            <w:r>
              <w:rPr>
                <w:rFonts w:ascii="Times New Roman" w:eastAsia="標楷體" w:hAnsi="Times New Roman"/>
                <w:color w:val="000000"/>
              </w:rPr>
              <w:t>(multiple effect)</w:t>
            </w:r>
          </w:p>
        </w:tc>
      </w:tr>
      <w:tr w:rsidR="008E657C" w14:paraId="428FDBA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DF13"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使用過熱蒸汽</w:t>
            </w:r>
          </w:p>
        </w:tc>
      </w:tr>
      <w:tr w:rsidR="008E657C" w14:paraId="77C9B199"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8A55"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7.</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乾燥製程熱回收</w:t>
            </w:r>
            <w:r>
              <w:rPr>
                <w:rFonts w:ascii="Times New Roman" w:eastAsia="標楷體" w:hAnsi="Times New Roman"/>
                <w:color w:val="000000"/>
              </w:rPr>
              <w:t>(</w:t>
            </w:r>
            <w:r>
              <w:rPr>
                <w:rFonts w:ascii="Times New Roman" w:eastAsia="標楷體" w:hAnsi="Times New Roman"/>
                <w:color w:val="000000"/>
              </w:rPr>
              <w:t>包括機械式蒸氣再壓縮</w:t>
            </w:r>
            <w:r>
              <w:rPr>
                <w:rFonts w:ascii="Times New Roman" w:eastAsia="標楷體" w:hAnsi="Times New Roman"/>
                <w:color w:val="000000"/>
              </w:rPr>
              <w:t>(MVR)</w:t>
            </w:r>
            <w:r>
              <w:rPr>
                <w:rFonts w:ascii="Times New Roman" w:eastAsia="標楷體" w:hAnsi="Times New Roman"/>
                <w:color w:val="000000"/>
              </w:rPr>
              <w:t>或熱泵</w:t>
            </w:r>
            <w:r>
              <w:rPr>
                <w:rFonts w:ascii="Times New Roman" w:eastAsia="標楷體" w:hAnsi="Times New Roman"/>
                <w:color w:val="000000"/>
              </w:rPr>
              <w:t>)</w:t>
            </w:r>
          </w:p>
        </w:tc>
      </w:tr>
      <w:tr w:rsidR="008E657C" w14:paraId="4DBD21CE"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28CE"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乾燥系統的隔熱</w:t>
            </w:r>
            <w:proofErr w:type="gramStart"/>
            <w:r>
              <w:rPr>
                <w:rFonts w:ascii="Times New Roman" w:eastAsia="標楷體" w:hAnsi="Times New Roman"/>
                <w:color w:val="000000"/>
              </w:rPr>
              <w:t>最</w:t>
            </w:r>
            <w:proofErr w:type="gramEnd"/>
            <w:r>
              <w:rPr>
                <w:rFonts w:ascii="Times New Roman" w:eastAsia="標楷體" w:hAnsi="Times New Roman"/>
                <w:color w:val="000000"/>
              </w:rPr>
              <w:t>適化</w:t>
            </w:r>
          </w:p>
        </w:tc>
      </w:tr>
      <w:tr w:rsidR="008E657C" w14:paraId="40ECA2C1"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B3CD"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9.</w:t>
            </w:r>
            <w:r>
              <w:rPr>
                <w:rFonts w:ascii="Times New Roman" w:eastAsia="標楷體" w:hAnsi="Times New Roman"/>
                <w:color w:val="000000"/>
              </w:rPr>
              <w:t>操作</w:t>
            </w:r>
            <w:r>
              <w:rPr>
                <w:rFonts w:ascii="Times New Roman" w:eastAsia="標楷體" w:hAnsi="Times New Roman"/>
                <w:color w:val="000000"/>
              </w:rPr>
              <w:t>-</w:t>
            </w:r>
            <w:r>
              <w:rPr>
                <w:rFonts w:ascii="Times New Roman" w:eastAsia="標楷體" w:hAnsi="Times New Roman"/>
                <w:color w:val="000000"/>
              </w:rPr>
              <w:t>熱輻射製程</w:t>
            </w:r>
          </w:p>
        </w:tc>
      </w:tr>
      <w:tr w:rsidR="008E657C" w14:paraId="3623FAC8"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383" w14:textId="77777777" w:rsidR="008E657C" w:rsidRDefault="008E657C" w:rsidP="00A421EC">
            <w:pPr>
              <w:snapToGrid w:val="0"/>
              <w:ind w:left="170" w:hanging="170"/>
              <w:jc w:val="both"/>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color w:val="000000"/>
              </w:rPr>
              <w:t>控制</w:t>
            </w:r>
            <w:r>
              <w:rPr>
                <w:rFonts w:ascii="Times New Roman" w:eastAsia="標楷體" w:hAnsi="Times New Roman"/>
                <w:color w:val="000000"/>
              </w:rPr>
              <w:t>-</w:t>
            </w:r>
            <w:r>
              <w:rPr>
                <w:rFonts w:ascii="Times New Roman" w:eastAsia="標楷體" w:hAnsi="Times New Roman"/>
                <w:color w:val="000000"/>
              </w:rPr>
              <w:t>熱乾燥製程自動化</w:t>
            </w:r>
          </w:p>
        </w:tc>
      </w:tr>
    </w:tbl>
    <w:p w14:paraId="1D589D9B"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p>
    <w:p w14:paraId="6BA2F9B4" w14:textId="77777777" w:rsidR="008E657C" w:rsidRDefault="008E657C" w:rsidP="008E657C">
      <w:pPr>
        <w:widowControl/>
        <w:snapToGrid w:val="0"/>
        <w:spacing w:line="460" w:lineRule="exact"/>
        <w:ind w:left="1100" w:hanging="1100"/>
        <w:rPr>
          <w:rFonts w:ascii="Times New Roman" w:eastAsia="標楷體" w:hAnsi="Times New Roman"/>
          <w:color w:val="000000"/>
          <w:kern w:val="0"/>
          <w:sz w:val="28"/>
          <w:szCs w:val="32"/>
        </w:rPr>
      </w:pPr>
      <w:r>
        <w:rPr>
          <w:rFonts w:ascii="Times New Roman" w:eastAsia="標楷體" w:hAnsi="Times New Roman"/>
          <w:color w:val="000000"/>
          <w:kern w:val="0"/>
          <w:sz w:val="28"/>
          <w:szCs w:val="32"/>
        </w:rPr>
        <w:t>十一、工業冷卻系統</w:t>
      </w:r>
    </w:p>
    <w:tbl>
      <w:tblPr>
        <w:tblW w:w="5000" w:type="pct"/>
        <w:tblCellMar>
          <w:left w:w="10" w:type="dxa"/>
          <w:right w:w="10" w:type="dxa"/>
        </w:tblCellMar>
        <w:tblLook w:val="0000" w:firstRow="0" w:lastRow="0" w:firstColumn="0" w:lastColumn="0" w:noHBand="0" w:noVBand="0"/>
      </w:tblPr>
      <w:tblGrid>
        <w:gridCol w:w="8296"/>
      </w:tblGrid>
      <w:tr w:rsidR="008E657C" w14:paraId="02ABD781" w14:textId="77777777" w:rsidTr="00A421EC">
        <w:trPr>
          <w:trHeight w:val="19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269A5" w14:textId="77777777" w:rsidR="008E657C" w:rsidRDefault="008E657C" w:rsidP="00A421EC">
            <w:pPr>
              <w:snapToGrid w:val="0"/>
              <w:jc w:val="both"/>
              <w:rPr>
                <w:rFonts w:ascii="Times New Roman" w:eastAsia="標楷體" w:hAnsi="Times New Roman"/>
                <w:color w:val="000000"/>
                <w:szCs w:val="24"/>
              </w:rPr>
            </w:pPr>
            <w:r>
              <w:rPr>
                <w:rFonts w:ascii="Times New Roman" w:eastAsia="標楷體" w:hAnsi="Times New Roman"/>
                <w:color w:val="000000"/>
                <w:szCs w:val="24"/>
              </w:rPr>
              <w:t>項目</w:t>
            </w:r>
          </w:p>
        </w:tc>
      </w:tr>
      <w:tr w:rsidR="008E657C" w14:paraId="43EA0790"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2D4F" w14:textId="77777777" w:rsidR="008E657C" w:rsidRDefault="008E657C" w:rsidP="00A421EC">
            <w:pPr>
              <w:snapToGrid w:val="0"/>
              <w:jc w:val="both"/>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依製程與廠址的要求進行整體系統設計，可區分為：</w:t>
            </w:r>
          </w:p>
          <w:p w14:paraId="1811E115" w14:textId="77777777" w:rsidR="008E657C" w:rsidRDefault="008E657C" w:rsidP="008E657C">
            <w:pPr>
              <w:pStyle w:val="a9"/>
              <w:numPr>
                <w:ilvl w:val="0"/>
                <w:numId w:val="21"/>
              </w:numPr>
              <w:suppressAutoHyphens/>
              <w:autoSpaceDN w:val="0"/>
              <w:snapToGrid w:val="0"/>
              <w:ind w:leftChars="0" w:left="170" w:firstLine="0"/>
              <w:jc w:val="both"/>
              <w:textAlignment w:val="baseline"/>
              <w:rPr>
                <w:rFonts w:ascii="Times New Roman" w:eastAsia="標楷體" w:hAnsi="Times New Roman"/>
                <w:color w:val="000000"/>
              </w:rPr>
            </w:pPr>
            <w:r>
              <w:rPr>
                <w:rFonts w:ascii="Times New Roman" w:eastAsia="標楷體" w:hAnsi="Times New Roman"/>
                <w:color w:val="000000"/>
              </w:rPr>
              <w:t>密閉式</w:t>
            </w:r>
          </w:p>
          <w:p w14:paraId="00F4A1A6" w14:textId="77777777" w:rsidR="008E657C" w:rsidRDefault="008E657C" w:rsidP="008E657C">
            <w:pPr>
              <w:pStyle w:val="a9"/>
              <w:numPr>
                <w:ilvl w:val="0"/>
                <w:numId w:val="21"/>
              </w:numPr>
              <w:suppressAutoHyphens/>
              <w:autoSpaceDN w:val="0"/>
              <w:snapToGrid w:val="0"/>
              <w:ind w:leftChars="0" w:left="170" w:firstLine="0"/>
              <w:jc w:val="both"/>
              <w:textAlignment w:val="baseline"/>
              <w:rPr>
                <w:rFonts w:ascii="Times New Roman" w:eastAsia="標楷體" w:hAnsi="Times New Roman"/>
                <w:color w:val="000000"/>
              </w:rPr>
            </w:pPr>
            <w:r>
              <w:rPr>
                <w:rFonts w:ascii="Times New Roman" w:eastAsia="標楷體" w:hAnsi="Times New Roman"/>
                <w:color w:val="000000"/>
              </w:rPr>
              <w:t>開放式</w:t>
            </w:r>
          </w:p>
        </w:tc>
      </w:tr>
      <w:tr w:rsidR="008E657C" w14:paraId="6661903C"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0A3E" w14:textId="77777777" w:rsidR="008E657C" w:rsidRDefault="008E657C" w:rsidP="00A421EC">
            <w:pPr>
              <w:snapToGrid w:val="0"/>
              <w:ind w:left="175" w:hanging="175"/>
            </w:pPr>
            <w:r>
              <w:rPr>
                <w:rFonts w:ascii="Times New Roman" w:eastAsia="標楷體" w:hAnsi="Times New Roman"/>
                <w:color w:val="000000"/>
                <w:szCs w:val="24"/>
              </w:rPr>
              <w:t>2.</w:t>
            </w:r>
            <w:r>
              <w:rPr>
                <w:rFonts w:ascii="Times New Roman" w:eastAsia="標楷體" w:hAnsi="Times New Roman"/>
                <w:color w:val="000000"/>
              </w:rPr>
              <w:t>工業冷卻系統設計階段的</w:t>
            </w:r>
            <w:r>
              <w:rPr>
                <w:rFonts w:ascii="Times New Roman" w:eastAsia="標楷體" w:hAnsi="Times New Roman"/>
                <w:color w:val="000000"/>
              </w:rPr>
              <w:t>BAT</w:t>
            </w:r>
            <w:r>
              <w:rPr>
                <w:rFonts w:ascii="Times New Roman" w:eastAsia="標楷體" w:hAnsi="Times New Roman"/>
                <w:color w:val="000000"/>
              </w:rPr>
              <w:t>，以下列各種組合達最低耗能：</w:t>
            </w:r>
          </w:p>
          <w:p w14:paraId="68628CD1" w14:textId="77777777" w:rsidR="008E657C" w:rsidRDefault="008E657C" w:rsidP="008E657C">
            <w:pPr>
              <w:pStyle w:val="a9"/>
              <w:numPr>
                <w:ilvl w:val="0"/>
                <w:numId w:val="22"/>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降低水流和氣流的壓力損失</w:t>
            </w:r>
          </w:p>
          <w:p w14:paraId="27C112C8" w14:textId="77777777" w:rsidR="008E657C" w:rsidRDefault="008E657C" w:rsidP="008E657C">
            <w:pPr>
              <w:pStyle w:val="a9"/>
              <w:numPr>
                <w:ilvl w:val="0"/>
                <w:numId w:val="22"/>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採用高效率、低耗能設備</w:t>
            </w:r>
          </w:p>
          <w:p w14:paraId="34FA48DD" w14:textId="77777777" w:rsidR="008E657C" w:rsidRDefault="008E657C" w:rsidP="008E657C">
            <w:pPr>
              <w:pStyle w:val="a9"/>
              <w:numPr>
                <w:ilvl w:val="0"/>
                <w:numId w:val="22"/>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減少需要能源設備的數量</w:t>
            </w:r>
          </w:p>
          <w:p w14:paraId="00CA27B2" w14:textId="77777777" w:rsidR="008E657C" w:rsidRDefault="008E657C" w:rsidP="008E657C">
            <w:pPr>
              <w:pStyle w:val="a9"/>
              <w:numPr>
                <w:ilvl w:val="0"/>
                <w:numId w:val="22"/>
              </w:numPr>
              <w:suppressAutoHyphens/>
              <w:autoSpaceDN w:val="0"/>
              <w:snapToGrid w:val="0"/>
              <w:ind w:leftChars="0" w:left="454" w:hanging="286"/>
              <w:textAlignment w:val="baseline"/>
            </w:pPr>
            <w:r>
              <w:rPr>
                <w:rFonts w:ascii="Times New Roman" w:eastAsia="標楷體" w:hAnsi="Times New Roman"/>
                <w:color w:val="000000"/>
              </w:rPr>
              <w:t>在水冷式冷卻系統應用冷卻水的優化處理，以維持熱傳導面清潔以及避免</w:t>
            </w:r>
            <w:proofErr w:type="gramStart"/>
            <w:r>
              <w:rPr>
                <w:rFonts w:ascii="Times New Roman" w:eastAsia="標楷體" w:hAnsi="Times New Roman"/>
                <w:color w:val="000000"/>
              </w:rPr>
              <w:t>結垢、銹</w:t>
            </w:r>
            <w:proofErr w:type="gramEnd"/>
            <w:r>
              <w:rPr>
                <w:rFonts w:ascii="Times New Roman" w:eastAsia="標楷體" w:hAnsi="Times New Roman"/>
                <w:color w:val="000000"/>
              </w:rPr>
              <w:t>蝕、</w:t>
            </w:r>
            <w:proofErr w:type="gramStart"/>
            <w:r>
              <w:rPr>
                <w:rFonts w:ascii="Times New Roman" w:eastAsia="標楷體" w:hAnsi="Times New Roman"/>
                <w:color w:val="000000"/>
              </w:rPr>
              <w:t>結污等</w:t>
            </w:r>
            <w:proofErr w:type="gramEnd"/>
            <w:r>
              <w:rPr>
                <w:rFonts w:ascii="Times New Roman" w:eastAsia="標楷體" w:hAnsi="Times New Roman" w:hint="eastAsia"/>
                <w:color w:val="000000"/>
              </w:rPr>
              <w:t>，</w:t>
            </w:r>
            <w:r>
              <w:rPr>
                <w:rFonts w:ascii="Times New Roman" w:eastAsia="標楷體" w:hAnsi="Times New Roman"/>
                <w:color w:val="000000"/>
              </w:rPr>
              <w:t>在每一個案中上述因素必須以達到最低耗能的組合來運轉工業冷卻系統</w:t>
            </w:r>
          </w:p>
        </w:tc>
      </w:tr>
      <w:tr w:rsidR="008E657C" w14:paraId="0DBEA0CD"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2CF5"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降低直接能源的耗用的方法如下：</w:t>
            </w:r>
          </w:p>
          <w:p w14:paraId="0AB48C2C" w14:textId="77777777" w:rsidR="008E657C" w:rsidRDefault="008E657C" w:rsidP="00A421EC">
            <w:pPr>
              <w:snapToGrid w:val="0"/>
              <w:ind w:left="57"/>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風扇或水泵：</w:t>
            </w:r>
          </w:p>
          <w:p w14:paraId="4B722D4E" w14:textId="77777777" w:rsidR="008E657C" w:rsidRDefault="008E657C" w:rsidP="008E657C">
            <w:pPr>
              <w:pStyle w:val="a9"/>
              <w:numPr>
                <w:ilvl w:val="0"/>
                <w:numId w:val="23"/>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馬達匹配且具高效率</w:t>
            </w:r>
          </w:p>
          <w:p w14:paraId="7640E173" w14:textId="77777777" w:rsidR="008E657C" w:rsidRDefault="008E657C" w:rsidP="008E657C">
            <w:pPr>
              <w:pStyle w:val="a9"/>
              <w:numPr>
                <w:ilvl w:val="0"/>
                <w:numId w:val="23"/>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依據壓損與流量選擇最佳效率設備</w:t>
            </w:r>
          </w:p>
          <w:p w14:paraId="3215E9FF" w14:textId="77777777" w:rsidR="008E657C" w:rsidRDefault="008E657C" w:rsidP="008E657C">
            <w:pPr>
              <w:pStyle w:val="a9"/>
              <w:numPr>
                <w:ilvl w:val="0"/>
                <w:numId w:val="23"/>
              </w:numPr>
              <w:suppressAutoHyphens/>
              <w:autoSpaceDN w:val="0"/>
              <w:snapToGrid w:val="0"/>
              <w:ind w:leftChars="0" w:left="170" w:firstLine="0"/>
              <w:textAlignment w:val="baseline"/>
            </w:pPr>
            <w:r>
              <w:rPr>
                <w:rFonts w:ascii="Times New Roman" w:eastAsia="標楷體" w:hAnsi="Times New Roman"/>
                <w:color w:val="000000"/>
              </w:rPr>
              <w:t>使用變速器</w:t>
            </w:r>
          </w:p>
        </w:tc>
      </w:tr>
      <w:tr w:rsidR="008E657C" w14:paraId="08C2EE09" w14:textId="77777777" w:rsidTr="00A421EC">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7EAF" w14:textId="77777777" w:rsidR="008E657C" w:rsidRDefault="008E657C" w:rsidP="00A421EC">
            <w:pPr>
              <w:snapToGrid w:val="0"/>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根據製程需求，操作工業冷卻系統</w:t>
            </w:r>
          </w:p>
          <w:p w14:paraId="50A7F1D7"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供水壓力</w:t>
            </w:r>
          </w:p>
          <w:p w14:paraId="55F59F05"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回水壓力</w:t>
            </w:r>
          </w:p>
          <w:p w14:paraId="4AE25B75"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lastRenderedPageBreak/>
              <w:t>供水溫度</w:t>
            </w:r>
          </w:p>
          <w:p w14:paraId="68DB6CC5"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proofErr w:type="gramStart"/>
            <w:r>
              <w:rPr>
                <w:rFonts w:ascii="Times New Roman" w:eastAsia="標楷體" w:hAnsi="Times New Roman"/>
                <w:color w:val="000000"/>
              </w:rPr>
              <w:t>供回水</w:t>
            </w:r>
            <w:proofErr w:type="gramEnd"/>
            <w:r>
              <w:rPr>
                <w:rFonts w:ascii="Times New Roman" w:eastAsia="標楷體" w:hAnsi="Times New Roman"/>
                <w:color w:val="000000"/>
              </w:rPr>
              <w:t>溫差</w:t>
            </w:r>
          </w:p>
          <w:p w14:paraId="44E8B688"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泵效率</w:t>
            </w:r>
          </w:p>
          <w:p w14:paraId="2EAF47A3" w14:textId="77777777" w:rsidR="008E657C" w:rsidRDefault="008E657C" w:rsidP="008E657C">
            <w:pPr>
              <w:pStyle w:val="a9"/>
              <w:numPr>
                <w:ilvl w:val="0"/>
                <w:numId w:val="24"/>
              </w:numPr>
              <w:suppressAutoHyphens/>
              <w:autoSpaceDN w:val="0"/>
              <w:snapToGrid w:val="0"/>
              <w:ind w:leftChars="0" w:left="170" w:firstLine="0"/>
              <w:textAlignment w:val="baseline"/>
              <w:rPr>
                <w:rFonts w:ascii="Times New Roman" w:eastAsia="標楷體" w:hAnsi="Times New Roman"/>
                <w:color w:val="000000"/>
              </w:rPr>
            </w:pPr>
            <w:r>
              <w:rPr>
                <w:rFonts w:ascii="Times New Roman" w:eastAsia="標楷體" w:hAnsi="Times New Roman"/>
                <w:color w:val="000000"/>
              </w:rPr>
              <w:t>風扇馬達效率</w:t>
            </w:r>
          </w:p>
          <w:p w14:paraId="155C15F4" w14:textId="77777777" w:rsidR="008E657C" w:rsidRDefault="008E657C" w:rsidP="008E657C">
            <w:pPr>
              <w:pStyle w:val="a9"/>
              <w:numPr>
                <w:ilvl w:val="0"/>
                <w:numId w:val="24"/>
              </w:numPr>
              <w:suppressAutoHyphens/>
              <w:autoSpaceDN w:val="0"/>
              <w:snapToGrid w:val="0"/>
              <w:ind w:leftChars="0" w:left="170" w:firstLine="0"/>
              <w:textAlignment w:val="baseline"/>
            </w:pPr>
            <w:r>
              <w:rPr>
                <w:rFonts w:ascii="Times New Roman" w:eastAsia="標楷體" w:hAnsi="Times New Roman"/>
                <w:color w:val="000000"/>
              </w:rPr>
              <w:t>使用點壓力需求</w:t>
            </w:r>
          </w:p>
        </w:tc>
      </w:tr>
    </w:tbl>
    <w:p w14:paraId="3F11C3EA" w14:textId="4E6D6D3E" w:rsidR="00276025" w:rsidRPr="006A1E48" w:rsidRDefault="00276025" w:rsidP="00276025">
      <w:pPr>
        <w:widowControl/>
        <w:adjustRightInd w:val="0"/>
        <w:snapToGrid w:val="0"/>
        <w:ind w:left="480" w:hangingChars="200" w:hanging="480"/>
        <w:jc w:val="both"/>
        <w:rPr>
          <w:rFonts w:ascii="Times New Roman" w:eastAsia="標楷體" w:hAnsi="Times New Roman"/>
          <w:szCs w:val="28"/>
        </w:rPr>
      </w:pPr>
    </w:p>
    <w:p w14:paraId="1131588F" w14:textId="5B45FAB3" w:rsidR="009871F6" w:rsidRPr="008E657C" w:rsidRDefault="009871F6" w:rsidP="00F10602">
      <w:pPr>
        <w:widowControl/>
        <w:adjustRightInd w:val="0"/>
        <w:snapToGrid w:val="0"/>
        <w:spacing w:line="460" w:lineRule="exact"/>
        <w:rPr>
          <w:rFonts w:ascii="Times New Roman" w:eastAsia="標楷體" w:hAnsi="Times New Roman"/>
          <w:sz w:val="28"/>
          <w:szCs w:val="28"/>
        </w:rPr>
      </w:pPr>
    </w:p>
    <w:sectPr w:rsidR="009871F6" w:rsidRPr="008E657C" w:rsidSect="005C19E2">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DD03" w14:textId="77777777" w:rsidR="00716045" w:rsidRDefault="00716045" w:rsidP="00B82B9C">
      <w:r>
        <w:separator/>
      </w:r>
    </w:p>
  </w:endnote>
  <w:endnote w:type="continuationSeparator" w:id="0">
    <w:p w14:paraId="735D06F1" w14:textId="77777777" w:rsidR="00716045" w:rsidRDefault="00716045" w:rsidP="00B8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9DC4" w14:textId="77777777" w:rsidR="002103FD" w:rsidRDefault="002103FD" w:rsidP="002103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152CFD" w14:textId="77777777" w:rsidR="002103FD" w:rsidRDefault="00210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4B3C" w14:textId="77777777" w:rsidR="002103FD" w:rsidRDefault="002103FD">
    <w:pPr>
      <w:pStyle w:val="a5"/>
      <w:jc w:val="center"/>
    </w:pPr>
    <w:r>
      <w:fldChar w:fldCharType="begin"/>
    </w:r>
    <w:r>
      <w:instrText>PAGE   \* MERGEFORMAT</w:instrText>
    </w:r>
    <w:r>
      <w:fldChar w:fldCharType="separate"/>
    </w:r>
    <w:r w:rsidR="00980E8E" w:rsidRPr="00980E8E">
      <w:rPr>
        <w:noProof/>
        <w:lang w:val="zh-TW"/>
      </w:rPr>
      <w:t>1</w:t>
    </w:r>
    <w:r>
      <w:fldChar w:fldCharType="end"/>
    </w:r>
  </w:p>
  <w:p w14:paraId="157D14D7" w14:textId="77777777" w:rsidR="002103FD" w:rsidRDefault="00210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7718" w14:textId="77777777" w:rsidR="00716045" w:rsidRDefault="00716045" w:rsidP="00B82B9C">
      <w:r>
        <w:separator/>
      </w:r>
    </w:p>
  </w:footnote>
  <w:footnote w:type="continuationSeparator" w:id="0">
    <w:p w14:paraId="4E0C53A6" w14:textId="77777777" w:rsidR="00716045" w:rsidRDefault="00716045" w:rsidP="00B8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3BE"/>
    <w:multiLevelType w:val="hybridMultilevel"/>
    <w:tmpl w:val="9BD01A9E"/>
    <w:lvl w:ilvl="0" w:tplc="3E3291FA">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 w15:restartNumberingAfterBreak="0">
    <w:nsid w:val="097329EF"/>
    <w:multiLevelType w:val="multilevel"/>
    <w:tmpl w:val="EF3C6AAE"/>
    <w:lvl w:ilvl="0">
      <w:start w:val="1"/>
      <w:numFmt w:val="decimal"/>
      <w:lvlText w:val="(%1)"/>
      <w:lvlJc w:val="left"/>
      <w:pPr>
        <w:ind w:left="1047" w:hanging="480"/>
      </w:pPr>
      <w:rPr>
        <w:rFonts w:ascii="Times New Roman" w:hAnsi="Times New Roman" w:cs="Times New Roman"/>
        <w:color w:val="000000"/>
        <w:sz w:val="24"/>
        <w:szCs w:val="24"/>
        <w:u w:val="none"/>
      </w:rPr>
    </w:lvl>
    <w:lvl w:ilvl="1">
      <w:numFmt w:val="bullet"/>
      <w:lvlText w:val=""/>
      <w:lvlJc w:val="left"/>
      <w:pPr>
        <w:ind w:left="1200" w:hanging="480"/>
      </w:pPr>
      <w:rPr>
        <w:rFonts w:ascii="Wingdings" w:hAnsi="Wingdings"/>
      </w:rPr>
    </w:lvl>
    <w:lvl w:ilvl="2">
      <w:numFmt w:val="bullet"/>
      <w:lvlText w:val=""/>
      <w:lvlJc w:val="left"/>
      <w:pPr>
        <w:ind w:left="1680" w:hanging="480"/>
      </w:pPr>
      <w:rPr>
        <w:rFonts w:ascii="Wingdings" w:hAnsi="Wingdings"/>
      </w:rPr>
    </w:lvl>
    <w:lvl w:ilvl="3">
      <w:numFmt w:val="bullet"/>
      <w:lvlText w:val=""/>
      <w:lvlJc w:val="left"/>
      <w:pPr>
        <w:ind w:left="2160" w:hanging="480"/>
      </w:pPr>
      <w:rPr>
        <w:rFonts w:ascii="Wingdings" w:hAnsi="Wingdings"/>
      </w:rPr>
    </w:lvl>
    <w:lvl w:ilvl="4">
      <w:numFmt w:val="bullet"/>
      <w:lvlText w:val=""/>
      <w:lvlJc w:val="left"/>
      <w:pPr>
        <w:ind w:left="2640" w:hanging="480"/>
      </w:pPr>
      <w:rPr>
        <w:rFonts w:ascii="Wingdings" w:hAnsi="Wingdings"/>
      </w:rPr>
    </w:lvl>
    <w:lvl w:ilvl="5">
      <w:numFmt w:val="bullet"/>
      <w:lvlText w:val=""/>
      <w:lvlJc w:val="left"/>
      <w:pPr>
        <w:ind w:left="3120" w:hanging="480"/>
      </w:pPr>
      <w:rPr>
        <w:rFonts w:ascii="Wingdings" w:hAnsi="Wingdings"/>
      </w:rPr>
    </w:lvl>
    <w:lvl w:ilvl="6">
      <w:numFmt w:val="bullet"/>
      <w:lvlText w:val=""/>
      <w:lvlJc w:val="left"/>
      <w:pPr>
        <w:ind w:left="3600" w:hanging="480"/>
      </w:pPr>
      <w:rPr>
        <w:rFonts w:ascii="Wingdings" w:hAnsi="Wingdings"/>
      </w:rPr>
    </w:lvl>
    <w:lvl w:ilvl="7">
      <w:numFmt w:val="bullet"/>
      <w:lvlText w:val=""/>
      <w:lvlJc w:val="left"/>
      <w:pPr>
        <w:ind w:left="4080" w:hanging="480"/>
      </w:pPr>
      <w:rPr>
        <w:rFonts w:ascii="Wingdings" w:hAnsi="Wingdings"/>
      </w:rPr>
    </w:lvl>
    <w:lvl w:ilvl="8">
      <w:numFmt w:val="bullet"/>
      <w:lvlText w:val=""/>
      <w:lvlJc w:val="left"/>
      <w:pPr>
        <w:ind w:left="4560" w:hanging="480"/>
      </w:pPr>
      <w:rPr>
        <w:rFonts w:ascii="Wingdings" w:hAnsi="Wingdings"/>
      </w:rPr>
    </w:lvl>
  </w:abstractNum>
  <w:abstractNum w:abstractNumId="2" w15:restartNumberingAfterBreak="0">
    <w:nsid w:val="0A894862"/>
    <w:multiLevelType w:val="multilevel"/>
    <w:tmpl w:val="3B105D74"/>
    <w:lvl w:ilvl="0">
      <w:start w:val="6"/>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7E0477"/>
    <w:multiLevelType w:val="multilevel"/>
    <w:tmpl w:val="CD74648C"/>
    <w:lvl w:ilvl="0">
      <w:start w:val="1"/>
      <w:numFmt w:val="decimal"/>
      <w:lvlText w:val="(%1)"/>
      <w:lvlJc w:val="left"/>
      <w:pPr>
        <w:ind w:left="1561" w:hanging="227"/>
      </w:pPr>
      <w:rPr>
        <w:sz w:val="24"/>
        <w:szCs w:val="24"/>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abstractNum w:abstractNumId="4" w15:restartNumberingAfterBreak="0">
    <w:nsid w:val="1647453E"/>
    <w:multiLevelType w:val="hybridMultilevel"/>
    <w:tmpl w:val="397460E8"/>
    <w:lvl w:ilvl="0" w:tplc="04090015">
      <w:start w:val="1"/>
      <w:numFmt w:val="taiwaneseCountingThousand"/>
      <w:lvlText w:val="%1、"/>
      <w:lvlJc w:val="left"/>
      <w:pPr>
        <w:ind w:left="2192" w:hanging="480"/>
      </w:pPr>
    </w:lvl>
    <w:lvl w:ilvl="1" w:tplc="04090019" w:tentative="1">
      <w:start w:val="1"/>
      <w:numFmt w:val="ideographTraditional"/>
      <w:lvlText w:val="%2、"/>
      <w:lvlJc w:val="left"/>
      <w:pPr>
        <w:ind w:left="2672" w:hanging="480"/>
      </w:pPr>
    </w:lvl>
    <w:lvl w:ilvl="2" w:tplc="0409001B" w:tentative="1">
      <w:start w:val="1"/>
      <w:numFmt w:val="lowerRoman"/>
      <w:lvlText w:val="%3."/>
      <w:lvlJc w:val="right"/>
      <w:pPr>
        <w:ind w:left="3152" w:hanging="480"/>
      </w:pPr>
    </w:lvl>
    <w:lvl w:ilvl="3" w:tplc="0409000F" w:tentative="1">
      <w:start w:val="1"/>
      <w:numFmt w:val="decimal"/>
      <w:lvlText w:val="%4."/>
      <w:lvlJc w:val="left"/>
      <w:pPr>
        <w:ind w:left="3632" w:hanging="480"/>
      </w:pPr>
    </w:lvl>
    <w:lvl w:ilvl="4" w:tplc="04090019" w:tentative="1">
      <w:start w:val="1"/>
      <w:numFmt w:val="ideographTraditional"/>
      <w:lvlText w:val="%5、"/>
      <w:lvlJc w:val="left"/>
      <w:pPr>
        <w:ind w:left="4112" w:hanging="480"/>
      </w:pPr>
    </w:lvl>
    <w:lvl w:ilvl="5" w:tplc="0409001B" w:tentative="1">
      <w:start w:val="1"/>
      <w:numFmt w:val="lowerRoman"/>
      <w:lvlText w:val="%6."/>
      <w:lvlJc w:val="right"/>
      <w:pPr>
        <w:ind w:left="4592" w:hanging="480"/>
      </w:pPr>
    </w:lvl>
    <w:lvl w:ilvl="6" w:tplc="0409000F" w:tentative="1">
      <w:start w:val="1"/>
      <w:numFmt w:val="decimal"/>
      <w:lvlText w:val="%7."/>
      <w:lvlJc w:val="left"/>
      <w:pPr>
        <w:ind w:left="5072" w:hanging="480"/>
      </w:pPr>
    </w:lvl>
    <w:lvl w:ilvl="7" w:tplc="04090019" w:tentative="1">
      <w:start w:val="1"/>
      <w:numFmt w:val="ideographTraditional"/>
      <w:lvlText w:val="%8、"/>
      <w:lvlJc w:val="left"/>
      <w:pPr>
        <w:ind w:left="5552" w:hanging="480"/>
      </w:pPr>
    </w:lvl>
    <w:lvl w:ilvl="8" w:tplc="0409001B" w:tentative="1">
      <w:start w:val="1"/>
      <w:numFmt w:val="lowerRoman"/>
      <w:lvlText w:val="%9."/>
      <w:lvlJc w:val="right"/>
      <w:pPr>
        <w:ind w:left="6032" w:hanging="480"/>
      </w:pPr>
    </w:lvl>
  </w:abstractNum>
  <w:abstractNum w:abstractNumId="5" w15:restartNumberingAfterBreak="0">
    <w:nsid w:val="17401524"/>
    <w:multiLevelType w:val="multilevel"/>
    <w:tmpl w:val="87AEB28E"/>
    <w:lvl w:ilvl="0">
      <w:start w:val="1"/>
      <w:numFmt w:val="decimal"/>
      <w:lvlText w:val="(%1)"/>
      <w:lvlJc w:val="left"/>
      <w:pPr>
        <w:ind w:left="1561" w:hanging="227"/>
      </w:pPr>
      <w:rPr>
        <w:sz w:val="24"/>
        <w:szCs w:val="24"/>
        <w:u w:val="none"/>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abstractNum w:abstractNumId="6" w15:restartNumberingAfterBreak="0">
    <w:nsid w:val="1EE02EF4"/>
    <w:multiLevelType w:val="hybridMultilevel"/>
    <w:tmpl w:val="ABB003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244B98"/>
    <w:multiLevelType w:val="multilevel"/>
    <w:tmpl w:val="A45274CE"/>
    <w:lvl w:ilvl="0">
      <w:start w:val="1"/>
      <w:numFmt w:val="decimal"/>
      <w:lvlText w:val="(%1)"/>
      <w:lvlJc w:val="left"/>
      <w:pPr>
        <w:ind w:left="535" w:hanging="360"/>
      </w:pPr>
      <w:rPr>
        <w:rFonts w:ascii="Times New Roman" w:hAnsi="Times New Roman" w:cs="Times New Roman"/>
        <w:color w:val="000000"/>
        <w:sz w:val="24"/>
        <w:szCs w:val="24"/>
        <w:u w:val="none"/>
      </w:rPr>
    </w:lvl>
    <w:lvl w:ilvl="1">
      <w:numFmt w:val="bullet"/>
      <w:lvlText w:val=""/>
      <w:lvlJc w:val="left"/>
      <w:pPr>
        <w:ind w:left="1135" w:hanging="480"/>
      </w:pPr>
      <w:rPr>
        <w:rFonts w:ascii="Wingdings" w:hAnsi="Wingdings"/>
      </w:rPr>
    </w:lvl>
    <w:lvl w:ilvl="2">
      <w:numFmt w:val="bullet"/>
      <w:lvlText w:val=""/>
      <w:lvlJc w:val="left"/>
      <w:pPr>
        <w:ind w:left="1615" w:hanging="480"/>
      </w:pPr>
      <w:rPr>
        <w:rFonts w:ascii="Wingdings" w:hAnsi="Wingdings"/>
      </w:rPr>
    </w:lvl>
    <w:lvl w:ilvl="3">
      <w:numFmt w:val="bullet"/>
      <w:lvlText w:val=""/>
      <w:lvlJc w:val="left"/>
      <w:pPr>
        <w:ind w:left="2095" w:hanging="480"/>
      </w:pPr>
      <w:rPr>
        <w:rFonts w:ascii="Wingdings" w:hAnsi="Wingdings"/>
      </w:rPr>
    </w:lvl>
    <w:lvl w:ilvl="4">
      <w:numFmt w:val="bullet"/>
      <w:lvlText w:val=""/>
      <w:lvlJc w:val="left"/>
      <w:pPr>
        <w:ind w:left="2575" w:hanging="480"/>
      </w:pPr>
      <w:rPr>
        <w:rFonts w:ascii="Wingdings" w:hAnsi="Wingdings"/>
      </w:rPr>
    </w:lvl>
    <w:lvl w:ilvl="5">
      <w:numFmt w:val="bullet"/>
      <w:lvlText w:val=""/>
      <w:lvlJc w:val="left"/>
      <w:pPr>
        <w:ind w:left="3055" w:hanging="480"/>
      </w:pPr>
      <w:rPr>
        <w:rFonts w:ascii="Wingdings" w:hAnsi="Wingdings"/>
      </w:rPr>
    </w:lvl>
    <w:lvl w:ilvl="6">
      <w:numFmt w:val="bullet"/>
      <w:lvlText w:val=""/>
      <w:lvlJc w:val="left"/>
      <w:pPr>
        <w:ind w:left="3535" w:hanging="480"/>
      </w:pPr>
      <w:rPr>
        <w:rFonts w:ascii="Wingdings" w:hAnsi="Wingdings"/>
      </w:rPr>
    </w:lvl>
    <w:lvl w:ilvl="7">
      <w:numFmt w:val="bullet"/>
      <w:lvlText w:val=""/>
      <w:lvlJc w:val="left"/>
      <w:pPr>
        <w:ind w:left="4015" w:hanging="480"/>
      </w:pPr>
      <w:rPr>
        <w:rFonts w:ascii="Wingdings" w:hAnsi="Wingdings"/>
      </w:rPr>
    </w:lvl>
    <w:lvl w:ilvl="8">
      <w:numFmt w:val="bullet"/>
      <w:lvlText w:val=""/>
      <w:lvlJc w:val="left"/>
      <w:pPr>
        <w:ind w:left="4495" w:hanging="480"/>
      </w:pPr>
      <w:rPr>
        <w:rFonts w:ascii="Wingdings" w:hAnsi="Wingdings"/>
      </w:rPr>
    </w:lvl>
  </w:abstractNum>
  <w:abstractNum w:abstractNumId="8" w15:restartNumberingAfterBreak="0">
    <w:nsid w:val="266829F5"/>
    <w:multiLevelType w:val="hybridMultilevel"/>
    <w:tmpl w:val="A7D055A8"/>
    <w:lvl w:ilvl="0" w:tplc="02F0FB6A">
      <w:start w:val="1"/>
      <w:numFmt w:val="decimal"/>
      <w:lvlText w:val="%1."/>
      <w:lvlJc w:val="left"/>
      <w:pPr>
        <w:ind w:left="480" w:hanging="480"/>
      </w:pPr>
      <w:rPr>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390008"/>
    <w:multiLevelType w:val="multilevel"/>
    <w:tmpl w:val="B9C444F4"/>
    <w:lvl w:ilvl="0">
      <w:start w:val="1"/>
      <w:numFmt w:val="decimal"/>
      <w:lvlText w:val="(%1)"/>
      <w:lvlJc w:val="left"/>
      <w:pPr>
        <w:ind w:left="655" w:hanging="480"/>
      </w:pPr>
      <w:rPr>
        <w:rFonts w:ascii="Times New Roman" w:hAnsi="Times New Roman" w:cs="Times New Roman"/>
        <w:color w:val="000000"/>
        <w:sz w:val="24"/>
        <w:szCs w:val="24"/>
        <w:u w:val="none"/>
      </w:rPr>
    </w:lvl>
    <w:lvl w:ilvl="1">
      <w:numFmt w:val="bullet"/>
      <w:lvlText w:val=""/>
      <w:lvlJc w:val="left"/>
      <w:pPr>
        <w:ind w:left="1135" w:hanging="480"/>
      </w:pPr>
      <w:rPr>
        <w:rFonts w:ascii="Wingdings" w:hAnsi="Wingdings"/>
      </w:rPr>
    </w:lvl>
    <w:lvl w:ilvl="2">
      <w:numFmt w:val="bullet"/>
      <w:lvlText w:val=""/>
      <w:lvlJc w:val="left"/>
      <w:pPr>
        <w:ind w:left="1615" w:hanging="480"/>
      </w:pPr>
      <w:rPr>
        <w:rFonts w:ascii="Wingdings" w:hAnsi="Wingdings"/>
      </w:rPr>
    </w:lvl>
    <w:lvl w:ilvl="3">
      <w:numFmt w:val="bullet"/>
      <w:lvlText w:val=""/>
      <w:lvlJc w:val="left"/>
      <w:pPr>
        <w:ind w:left="2095" w:hanging="480"/>
      </w:pPr>
      <w:rPr>
        <w:rFonts w:ascii="Wingdings" w:hAnsi="Wingdings"/>
      </w:rPr>
    </w:lvl>
    <w:lvl w:ilvl="4">
      <w:numFmt w:val="bullet"/>
      <w:lvlText w:val=""/>
      <w:lvlJc w:val="left"/>
      <w:pPr>
        <w:ind w:left="2575" w:hanging="480"/>
      </w:pPr>
      <w:rPr>
        <w:rFonts w:ascii="Wingdings" w:hAnsi="Wingdings"/>
      </w:rPr>
    </w:lvl>
    <w:lvl w:ilvl="5">
      <w:numFmt w:val="bullet"/>
      <w:lvlText w:val=""/>
      <w:lvlJc w:val="left"/>
      <w:pPr>
        <w:ind w:left="3055" w:hanging="480"/>
      </w:pPr>
      <w:rPr>
        <w:rFonts w:ascii="Wingdings" w:hAnsi="Wingdings"/>
      </w:rPr>
    </w:lvl>
    <w:lvl w:ilvl="6">
      <w:numFmt w:val="bullet"/>
      <w:lvlText w:val=""/>
      <w:lvlJc w:val="left"/>
      <w:pPr>
        <w:ind w:left="3535" w:hanging="480"/>
      </w:pPr>
      <w:rPr>
        <w:rFonts w:ascii="Wingdings" w:hAnsi="Wingdings"/>
      </w:rPr>
    </w:lvl>
    <w:lvl w:ilvl="7">
      <w:numFmt w:val="bullet"/>
      <w:lvlText w:val=""/>
      <w:lvlJc w:val="left"/>
      <w:pPr>
        <w:ind w:left="4015" w:hanging="480"/>
      </w:pPr>
      <w:rPr>
        <w:rFonts w:ascii="Wingdings" w:hAnsi="Wingdings"/>
      </w:rPr>
    </w:lvl>
    <w:lvl w:ilvl="8">
      <w:numFmt w:val="bullet"/>
      <w:lvlText w:val=""/>
      <w:lvlJc w:val="left"/>
      <w:pPr>
        <w:ind w:left="4495" w:hanging="480"/>
      </w:pPr>
      <w:rPr>
        <w:rFonts w:ascii="Wingdings" w:hAnsi="Wingdings"/>
      </w:rPr>
    </w:lvl>
  </w:abstractNum>
  <w:abstractNum w:abstractNumId="10" w15:restartNumberingAfterBreak="0">
    <w:nsid w:val="335512ED"/>
    <w:multiLevelType w:val="hybridMultilevel"/>
    <w:tmpl w:val="D968172A"/>
    <w:lvl w:ilvl="0" w:tplc="E46C8E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627ADD"/>
    <w:multiLevelType w:val="multilevel"/>
    <w:tmpl w:val="E4AE77E6"/>
    <w:lvl w:ilvl="0">
      <w:start w:val="1"/>
      <w:numFmt w:val="decimal"/>
      <w:lvlText w:val="%1."/>
      <w:lvlJc w:val="left"/>
      <w:pPr>
        <w:ind w:left="480" w:hanging="480"/>
      </w:pPr>
      <w:rPr>
        <w:color w:val="000000"/>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6F85706"/>
    <w:multiLevelType w:val="hybridMultilevel"/>
    <w:tmpl w:val="CE42711E"/>
    <w:lvl w:ilvl="0" w:tplc="02F0FB6A">
      <w:start w:val="1"/>
      <w:numFmt w:val="decimal"/>
      <w:lvlText w:val="%1."/>
      <w:lvlJc w:val="left"/>
      <w:pPr>
        <w:ind w:left="480" w:hanging="480"/>
      </w:pPr>
      <w:rPr>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CA510A"/>
    <w:multiLevelType w:val="hybridMultilevel"/>
    <w:tmpl w:val="E3F246D8"/>
    <w:lvl w:ilvl="0" w:tplc="411C5F28">
      <w:start w:val="1"/>
      <w:numFmt w:val="taiwaneseCountingThousand"/>
      <w:lvlText w:val="%1、"/>
      <w:lvlJc w:val="left"/>
      <w:pPr>
        <w:ind w:left="2415" w:hanging="720"/>
      </w:pPr>
      <w:rPr>
        <w:rFonts w:hint="default"/>
        <w:lang w:val="en-US"/>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4" w15:restartNumberingAfterBreak="0">
    <w:nsid w:val="48146007"/>
    <w:multiLevelType w:val="hybridMultilevel"/>
    <w:tmpl w:val="24402C60"/>
    <w:lvl w:ilvl="0" w:tplc="4D7269A4">
      <w:start w:val="1"/>
      <w:numFmt w:val="taiwaneseCountingThousand"/>
      <w:lvlText w:val="%1、"/>
      <w:lvlJc w:val="left"/>
      <w:pPr>
        <w:ind w:left="2145" w:hanging="72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5" w15:restartNumberingAfterBreak="0">
    <w:nsid w:val="4BA00582"/>
    <w:multiLevelType w:val="multilevel"/>
    <w:tmpl w:val="0FBE3942"/>
    <w:lvl w:ilvl="0">
      <w:start w:val="1"/>
      <w:numFmt w:val="decimal"/>
      <w:lvlText w:val="(%1)"/>
      <w:lvlJc w:val="left"/>
      <w:pPr>
        <w:ind w:left="1561" w:hanging="227"/>
      </w:pPr>
      <w:rPr>
        <w:sz w:val="24"/>
        <w:szCs w:val="24"/>
        <w:u w:val="none"/>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abstractNum w:abstractNumId="16" w15:restartNumberingAfterBreak="0">
    <w:nsid w:val="52764B52"/>
    <w:multiLevelType w:val="hybridMultilevel"/>
    <w:tmpl w:val="E1FAC5BC"/>
    <w:lvl w:ilvl="0" w:tplc="FB4C216E">
      <w:start w:val="1"/>
      <w:numFmt w:val="taiwaneseCountingThousand"/>
      <w:lvlText w:val="%1、"/>
      <w:lvlJc w:val="left"/>
      <w:pPr>
        <w:ind w:left="2115" w:hanging="720"/>
      </w:pPr>
      <w:rPr>
        <w:rFonts w:hint="default"/>
      </w:rPr>
    </w:lvl>
    <w:lvl w:ilvl="1" w:tplc="32BA9924">
      <w:start w:val="1"/>
      <w:numFmt w:val="taiwaneseCountingThousand"/>
      <w:lvlText w:val="（%2）"/>
      <w:lvlJc w:val="left"/>
      <w:pPr>
        <w:ind w:left="2595" w:hanging="720"/>
      </w:pPr>
      <w:rPr>
        <w:rFonts w:hint="default"/>
      </w:r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7" w15:restartNumberingAfterBreak="0">
    <w:nsid w:val="52816925"/>
    <w:multiLevelType w:val="multilevel"/>
    <w:tmpl w:val="0DA4A3FC"/>
    <w:lvl w:ilvl="0">
      <w:start w:val="1"/>
      <w:numFmt w:val="decimal"/>
      <w:lvlText w:val="(%1)"/>
      <w:lvlJc w:val="left"/>
    </w:lvl>
    <w:lvl w:ilvl="1">
      <w:numFmt w:val="bullet"/>
      <w:lvlText w:val=""/>
      <w:lvlJc w:val="left"/>
      <w:pPr>
        <w:ind w:left="1278" w:hanging="480"/>
      </w:pPr>
      <w:rPr>
        <w:rFonts w:ascii="Wingdings" w:hAnsi="Wingdings"/>
      </w:rPr>
    </w:lvl>
    <w:lvl w:ilvl="2">
      <w:numFmt w:val="bullet"/>
      <w:lvlText w:val=""/>
      <w:lvlJc w:val="left"/>
      <w:pPr>
        <w:ind w:left="1758" w:hanging="480"/>
      </w:pPr>
      <w:rPr>
        <w:rFonts w:ascii="Wingdings" w:hAnsi="Wingdings"/>
      </w:rPr>
    </w:lvl>
    <w:lvl w:ilvl="3">
      <w:numFmt w:val="bullet"/>
      <w:lvlText w:val=""/>
      <w:lvlJc w:val="left"/>
      <w:pPr>
        <w:ind w:left="2238" w:hanging="480"/>
      </w:pPr>
      <w:rPr>
        <w:rFonts w:ascii="Wingdings" w:hAnsi="Wingdings"/>
      </w:rPr>
    </w:lvl>
    <w:lvl w:ilvl="4">
      <w:numFmt w:val="bullet"/>
      <w:lvlText w:val=""/>
      <w:lvlJc w:val="left"/>
      <w:pPr>
        <w:ind w:left="2718" w:hanging="480"/>
      </w:pPr>
      <w:rPr>
        <w:rFonts w:ascii="Wingdings" w:hAnsi="Wingdings"/>
      </w:rPr>
    </w:lvl>
    <w:lvl w:ilvl="5">
      <w:numFmt w:val="bullet"/>
      <w:lvlText w:val=""/>
      <w:lvlJc w:val="left"/>
      <w:pPr>
        <w:ind w:left="3198" w:hanging="480"/>
      </w:pPr>
      <w:rPr>
        <w:rFonts w:ascii="Wingdings" w:hAnsi="Wingdings"/>
      </w:rPr>
    </w:lvl>
    <w:lvl w:ilvl="6">
      <w:numFmt w:val="bullet"/>
      <w:lvlText w:val=""/>
      <w:lvlJc w:val="left"/>
      <w:pPr>
        <w:ind w:left="3678" w:hanging="480"/>
      </w:pPr>
      <w:rPr>
        <w:rFonts w:ascii="Wingdings" w:hAnsi="Wingdings"/>
      </w:rPr>
    </w:lvl>
    <w:lvl w:ilvl="7">
      <w:numFmt w:val="bullet"/>
      <w:lvlText w:val=""/>
      <w:lvlJc w:val="left"/>
      <w:pPr>
        <w:ind w:left="4158" w:hanging="480"/>
      </w:pPr>
      <w:rPr>
        <w:rFonts w:ascii="Wingdings" w:hAnsi="Wingdings"/>
      </w:rPr>
    </w:lvl>
    <w:lvl w:ilvl="8">
      <w:numFmt w:val="bullet"/>
      <w:lvlText w:val=""/>
      <w:lvlJc w:val="left"/>
      <w:pPr>
        <w:ind w:left="4638" w:hanging="480"/>
      </w:pPr>
      <w:rPr>
        <w:rFonts w:ascii="Wingdings" w:hAnsi="Wingdings"/>
      </w:rPr>
    </w:lvl>
  </w:abstractNum>
  <w:abstractNum w:abstractNumId="18" w15:restartNumberingAfterBreak="0">
    <w:nsid w:val="5CE74627"/>
    <w:multiLevelType w:val="multilevel"/>
    <w:tmpl w:val="2E7802BC"/>
    <w:lvl w:ilvl="0">
      <w:start w:val="1"/>
      <w:numFmt w:val="decimal"/>
      <w:lvlText w:val="(%1)"/>
      <w:lvlJc w:val="left"/>
      <w:pPr>
        <w:ind w:left="1561" w:hanging="227"/>
      </w:pPr>
      <w:rPr>
        <w:rFonts w:ascii="Times New Roman" w:hAnsi="Times New Roman" w:cs="Times New Roman"/>
        <w:color w:val="000000"/>
        <w:sz w:val="24"/>
        <w:szCs w:val="24"/>
        <w:u w:val="none"/>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abstractNum w:abstractNumId="19" w15:restartNumberingAfterBreak="0">
    <w:nsid w:val="5E8F4C89"/>
    <w:multiLevelType w:val="hybridMultilevel"/>
    <w:tmpl w:val="BE7AC9BE"/>
    <w:lvl w:ilvl="0" w:tplc="04090015">
      <w:start w:val="1"/>
      <w:numFmt w:val="taiwaneseCountingThousand"/>
      <w:lvlText w:val="%1、"/>
      <w:lvlJc w:val="left"/>
      <w:pPr>
        <w:ind w:left="2165" w:hanging="480"/>
      </w:pPr>
    </w:lvl>
    <w:lvl w:ilvl="1" w:tplc="04090019" w:tentative="1">
      <w:start w:val="1"/>
      <w:numFmt w:val="ideographTraditional"/>
      <w:lvlText w:val="%2、"/>
      <w:lvlJc w:val="left"/>
      <w:pPr>
        <w:ind w:left="2645" w:hanging="480"/>
      </w:pPr>
    </w:lvl>
    <w:lvl w:ilvl="2" w:tplc="0409001B" w:tentative="1">
      <w:start w:val="1"/>
      <w:numFmt w:val="lowerRoman"/>
      <w:lvlText w:val="%3."/>
      <w:lvlJc w:val="right"/>
      <w:pPr>
        <w:ind w:left="3125" w:hanging="480"/>
      </w:pPr>
    </w:lvl>
    <w:lvl w:ilvl="3" w:tplc="0409000F" w:tentative="1">
      <w:start w:val="1"/>
      <w:numFmt w:val="decimal"/>
      <w:lvlText w:val="%4."/>
      <w:lvlJc w:val="left"/>
      <w:pPr>
        <w:ind w:left="3605" w:hanging="480"/>
      </w:pPr>
    </w:lvl>
    <w:lvl w:ilvl="4" w:tplc="04090019" w:tentative="1">
      <w:start w:val="1"/>
      <w:numFmt w:val="ideographTraditional"/>
      <w:lvlText w:val="%5、"/>
      <w:lvlJc w:val="left"/>
      <w:pPr>
        <w:ind w:left="4085" w:hanging="480"/>
      </w:pPr>
    </w:lvl>
    <w:lvl w:ilvl="5" w:tplc="0409001B" w:tentative="1">
      <w:start w:val="1"/>
      <w:numFmt w:val="lowerRoman"/>
      <w:lvlText w:val="%6."/>
      <w:lvlJc w:val="right"/>
      <w:pPr>
        <w:ind w:left="4565" w:hanging="480"/>
      </w:pPr>
    </w:lvl>
    <w:lvl w:ilvl="6" w:tplc="0409000F" w:tentative="1">
      <w:start w:val="1"/>
      <w:numFmt w:val="decimal"/>
      <w:lvlText w:val="%7."/>
      <w:lvlJc w:val="left"/>
      <w:pPr>
        <w:ind w:left="5045" w:hanging="480"/>
      </w:pPr>
    </w:lvl>
    <w:lvl w:ilvl="7" w:tplc="04090019" w:tentative="1">
      <w:start w:val="1"/>
      <w:numFmt w:val="ideographTraditional"/>
      <w:lvlText w:val="%8、"/>
      <w:lvlJc w:val="left"/>
      <w:pPr>
        <w:ind w:left="5525" w:hanging="480"/>
      </w:pPr>
    </w:lvl>
    <w:lvl w:ilvl="8" w:tplc="0409001B" w:tentative="1">
      <w:start w:val="1"/>
      <w:numFmt w:val="lowerRoman"/>
      <w:lvlText w:val="%9."/>
      <w:lvlJc w:val="right"/>
      <w:pPr>
        <w:ind w:left="6005" w:hanging="480"/>
      </w:pPr>
    </w:lvl>
  </w:abstractNum>
  <w:abstractNum w:abstractNumId="20" w15:restartNumberingAfterBreak="0">
    <w:nsid w:val="604D4557"/>
    <w:multiLevelType w:val="hybridMultilevel"/>
    <w:tmpl w:val="ABB003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CA2537"/>
    <w:multiLevelType w:val="hybridMultilevel"/>
    <w:tmpl w:val="C56C70FA"/>
    <w:lvl w:ilvl="0" w:tplc="84F05E8E">
      <w:start w:val="1"/>
      <w:numFmt w:val="taiwaneseCountingThousand"/>
      <w:lvlText w:val="%1、"/>
      <w:lvlJc w:val="left"/>
      <w:pPr>
        <w:ind w:left="2145" w:hanging="72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2" w15:restartNumberingAfterBreak="0">
    <w:nsid w:val="6B21322E"/>
    <w:multiLevelType w:val="hybridMultilevel"/>
    <w:tmpl w:val="09B24F30"/>
    <w:lvl w:ilvl="0" w:tplc="BDD40D82">
      <w:start w:val="1"/>
      <w:numFmt w:val="taiwaneseCountingThousand"/>
      <w:lvlText w:val="%1、"/>
      <w:lvlJc w:val="left"/>
      <w:pPr>
        <w:ind w:left="2415" w:hanging="72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3" w15:restartNumberingAfterBreak="0">
    <w:nsid w:val="737C3417"/>
    <w:multiLevelType w:val="multilevel"/>
    <w:tmpl w:val="2752DB4E"/>
    <w:lvl w:ilvl="0">
      <w:start w:val="1"/>
      <w:numFmt w:val="decimal"/>
      <w:lvlText w:val="(%1)"/>
      <w:lvlJc w:val="left"/>
      <w:pPr>
        <w:ind w:left="524" w:hanging="360"/>
      </w:pPr>
      <w:rPr>
        <w:sz w:val="24"/>
        <w:szCs w:val="24"/>
      </w:rPr>
    </w:lvl>
    <w:lvl w:ilvl="1">
      <w:numFmt w:val="bullet"/>
      <w:lvlText w:val=""/>
      <w:lvlJc w:val="left"/>
      <w:pPr>
        <w:ind w:left="1124" w:hanging="480"/>
      </w:pPr>
      <w:rPr>
        <w:rFonts w:ascii="Wingdings" w:hAnsi="Wingdings"/>
      </w:rPr>
    </w:lvl>
    <w:lvl w:ilvl="2">
      <w:numFmt w:val="bullet"/>
      <w:lvlText w:val=""/>
      <w:lvlJc w:val="left"/>
      <w:pPr>
        <w:ind w:left="1604" w:hanging="480"/>
      </w:pPr>
      <w:rPr>
        <w:rFonts w:ascii="Wingdings" w:hAnsi="Wingdings"/>
      </w:rPr>
    </w:lvl>
    <w:lvl w:ilvl="3">
      <w:numFmt w:val="bullet"/>
      <w:lvlText w:val=""/>
      <w:lvlJc w:val="left"/>
      <w:pPr>
        <w:ind w:left="2084" w:hanging="480"/>
      </w:pPr>
      <w:rPr>
        <w:rFonts w:ascii="Wingdings" w:hAnsi="Wingdings"/>
      </w:rPr>
    </w:lvl>
    <w:lvl w:ilvl="4">
      <w:numFmt w:val="bullet"/>
      <w:lvlText w:val=""/>
      <w:lvlJc w:val="left"/>
      <w:pPr>
        <w:ind w:left="2564" w:hanging="480"/>
      </w:pPr>
      <w:rPr>
        <w:rFonts w:ascii="Wingdings" w:hAnsi="Wingdings"/>
      </w:rPr>
    </w:lvl>
    <w:lvl w:ilvl="5">
      <w:numFmt w:val="bullet"/>
      <w:lvlText w:val=""/>
      <w:lvlJc w:val="left"/>
      <w:pPr>
        <w:ind w:left="3044" w:hanging="480"/>
      </w:pPr>
      <w:rPr>
        <w:rFonts w:ascii="Wingdings" w:hAnsi="Wingdings"/>
      </w:rPr>
    </w:lvl>
    <w:lvl w:ilvl="6">
      <w:numFmt w:val="bullet"/>
      <w:lvlText w:val=""/>
      <w:lvlJc w:val="left"/>
      <w:pPr>
        <w:ind w:left="3524" w:hanging="480"/>
      </w:pPr>
      <w:rPr>
        <w:rFonts w:ascii="Wingdings" w:hAnsi="Wingdings"/>
      </w:rPr>
    </w:lvl>
    <w:lvl w:ilvl="7">
      <w:numFmt w:val="bullet"/>
      <w:lvlText w:val=""/>
      <w:lvlJc w:val="left"/>
      <w:pPr>
        <w:ind w:left="4004" w:hanging="480"/>
      </w:pPr>
      <w:rPr>
        <w:rFonts w:ascii="Wingdings" w:hAnsi="Wingdings"/>
      </w:rPr>
    </w:lvl>
    <w:lvl w:ilvl="8">
      <w:numFmt w:val="bullet"/>
      <w:lvlText w:val=""/>
      <w:lvlJc w:val="left"/>
      <w:pPr>
        <w:ind w:left="4484" w:hanging="480"/>
      </w:pPr>
      <w:rPr>
        <w:rFonts w:ascii="Wingdings" w:hAnsi="Wingdings"/>
      </w:rPr>
    </w:lvl>
  </w:abstractNum>
  <w:abstractNum w:abstractNumId="24" w15:restartNumberingAfterBreak="0">
    <w:nsid w:val="7ED461DC"/>
    <w:multiLevelType w:val="multilevel"/>
    <w:tmpl w:val="07CA0D8C"/>
    <w:lvl w:ilvl="0">
      <w:start w:val="1"/>
      <w:numFmt w:val="decimal"/>
      <w:lvlText w:val="(%1)"/>
      <w:lvlJc w:val="left"/>
      <w:pPr>
        <w:ind w:left="1561" w:hanging="227"/>
      </w:pPr>
      <w:rPr>
        <w:sz w:val="24"/>
        <w:szCs w:val="44"/>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abstractNum w:abstractNumId="25" w15:restartNumberingAfterBreak="0">
    <w:nsid w:val="7F762916"/>
    <w:multiLevelType w:val="multilevel"/>
    <w:tmpl w:val="C8867A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F803158"/>
    <w:multiLevelType w:val="multilevel"/>
    <w:tmpl w:val="5A004B22"/>
    <w:lvl w:ilvl="0">
      <w:start w:val="1"/>
      <w:numFmt w:val="decimal"/>
      <w:lvlText w:val="(%1)"/>
      <w:lvlJc w:val="left"/>
      <w:pPr>
        <w:ind w:left="1561" w:hanging="227"/>
      </w:pPr>
      <w:rPr>
        <w:sz w:val="24"/>
        <w:szCs w:val="24"/>
        <w:u w:val="none"/>
      </w:rPr>
    </w:lvl>
    <w:lvl w:ilvl="1">
      <w:start w:val="1"/>
      <w:numFmt w:val="ideographTraditional"/>
      <w:lvlText w:val="%2、"/>
      <w:lvlJc w:val="left"/>
      <w:pPr>
        <w:ind w:left="2294" w:hanging="480"/>
      </w:pPr>
    </w:lvl>
    <w:lvl w:ilvl="2">
      <w:start w:val="1"/>
      <w:numFmt w:val="lowerRoman"/>
      <w:lvlText w:val="%3."/>
      <w:lvlJc w:val="right"/>
      <w:pPr>
        <w:ind w:left="2774" w:hanging="480"/>
      </w:pPr>
    </w:lvl>
    <w:lvl w:ilvl="3">
      <w:start w:val="1"/>
      <w:numFmt w:val="decimal"/>
      <w:lvlText w:val="%4."/>
      <w:lvlJc w:val="left"/>
      <w:pPr>
        <w:ind w:left="3254" w:hanging="480"/>
      </w:pPr>
    </w:lvl>
    <w:lvl w:ilvl="4">
      <w:start w:val="1"/>
      <w:numFmt w:val="ideographTraditional"/>
      <w:lvlText w:val="%5、"/>
      <w:lvlJc w:val="left"/>
      <w:pPr>
        <w:ind w:left="3734" w:hanging="480"/>
      </w:pPr>
    </w:lvl>
    <w:lvl w:ilvl="5">
      <w:start w:val="1"/>
      <w:numFmt w:val="lowerRoman"/>
      <w:lvlText w:val="%6."/>
      <w:lvlJc w:val="right"/>
      <w:pPr>
        <w:ind w:left="4214" w:hanging="480"/>
      </w:pPr>
    </w:lvl>
    <w:lvl w:ilvl="6">
      <w:start w:val="1"/>
      <w:numFmt w:val="decimal"/>
      <w:lvlText w:val="%7."/>
      <w:lvlJc w:val="left"/>
      <w:pPr>
        <w:ind w:left="4694" w:hanging="480"/>
      </w:pPr>
    </w:lvl>
    <w:lvl w:ilvl="7">
      <w:start w:val="1"/>
      <w:numFmt w:val="ideographTraditional"/>
      <w:lvlText w:val="%8、"/>
      <w:lvlJc w:val="left"/>
      <w:pPr>
        <w:ind w:left="5174" w:hanging="480"/>
      </w:pPr>
    </w:lvl>
    <w:lvl w:ilvl="8">
      <w:start w:val="1"/>
      <w:numFmt w:val="lowerRoman"/>
      <w:lvlText w:val="%9."/>
      <w:lvlJc w:val="right"/>
      <w:pPr>
        <w:ind w:left="5654" w:hanging="480"/>
      </w:pPr>
    </w:lvl>
  </w:abstractNum>
  <w:num w:numId="1" w16cid:durableId="1419401010">
    <w:abstractNumId w:val="10"/>
  </w:num>
  <w:num w:numId="2" w16cid:durableId="944850517">
    <w:abstractNumId w:val="12"/>
  </w:num>
  <w:num w:numId="3" w16cid:durableId="648443156">
    <w:abstractNumId w:val="8"/>
  </w:num>
  <w:num w:numId="4" w16cid:durableId="1640502362">
    <w:abstractNumId w:val="20"/>
  </w:num>
  <w:num w:numId="5" w16cid:durableId="796021662">
    <w:abstractNumId w:val="6"/>
  </w:num>
  <w:num w:numId="6" w16cid:durableId="1982953916">
    <w:abstractNumId w:val="14"/>
  </w:num>
  <w:num w:numId="7" w16cid:durableId="1971782586">
    <w:abstractNumId w:val="0"/>
  </w:num>
  <w:num w:numId="8" w16cid:durableId="301931242">
    <w:abstractNumId w:val="21"/>
  </w:num>
  <w:num w:numId="9" w16cid:durableId="214435172">
    <w:abstractNumId w:val="16"/>
  </w:num>
  <w:num w:numId="10" w16cid:durableId="575747605">
    <w:abstractNumId w:val="13"/>
  </w:num>
  <w:num w:numId="11" w16cid:durableId="689183897">
    <w:abstractNumId w:val="4"/>
  </w:num>
  <w:num w:numId="12" w16cid:durableId="1457062917">
    <w:abstractNumId w:val="19"/>
  </w:num>
  <w:num w:numId="13" w16cid:durableId="1485660590">
    <w:abstractNumId w:val="22"/>
  </w:num>
  <w:num w:numId="14" w16cid:durableId="797139483">
    <w:abstractNumId w:val="17"/>
  </w:num>
  <w:num w:numId="15" w16cid:durableId="1841196504">
    <w:abstractNumId w:val="24"/>
  </w:num>
  <w:num w:numId="16" w16cid:durableId="962344633">
    <w:abstractNumId w:val="3"/>
  </w:num>
  <w:num w:numId="17" w16cid:durableId="558178013">
    <w:abstractNumId w:val="5"/>
  </w:num>
  <w:num w:numId="18" w16cid:durableId="999388351">
    <w:abstractNumId w:val="18"/>
  </w:num>
  <w:num w:numId="19" w16cid:durableId="118573614">
    <w:abstractNumId w:val="15"/>
  </w:num>
  <w:num w:numId="20" w16cid:durableId="2015573739">
    <w:abstractNumId w:val="26"/>
  </w:num>
  <w:num w:numId="21" w16cid:durableId="141124895">
    <w:abstractNumId w:val="23"/>
  </w:num>
  <w:num w:numId="22" w16cid:durableId="280841342">
    <w:abstractNumId w:val="7"/>
  </w:num>
  <w:num w:numId="23" w16cid:durableId="1263026930">
    <w:abstractNumId w:val="1"/>
  </w:num>
  <w:num w:numId="24" w16cid:durableId="180633189">
    <w:abstractNumId w:val="9"/>
  </w:num>
  <w:num w:numId="25" w16cid:durableId="1915124560">
    <w:abstractNumId w:val="11"/>
  </w:num>
  <w:num w:numId="26" w16cid:durableId="181280942">
    <w:abstractNumId w:val="25"/>
  </w:num>
  <w:num w:numId="27" w16cid:durableId="203669368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4D"/>
    <w:rsid w:val="00011E6C"/>
    <w:rsid w:val="000131A8"/>
    <w:rsid w:val="00023D6A"/>
    <w:rsid w:val="00034086"/>
    <w:rsid w:val="0003796A"/>
    <w:rsid w:val="00051CDD"/>
    <w:rsid w:val="000531F9"/>
    <w:rsid w:val="0006458A"/>
    <w:rsid w:val="00065969"/>
    <w:rsid w:val="00066E03"/>
    <w:rsid w:val="00070098"/>
    <w:rsid w:val="00086F41"/>
    <w:rsid w:val="000A7948"/>
    <w:rsid w:val="000A7ECA"/>
    <w:rsid w:val="000B23BE"/>
    <w:rsid w:val="000B7151"/>
    <w:rsid w:val="000C5AB7"/>
    <w:rsid w:val="000C676C"/>
    <w:rsid w:val="001150AD"/>
    <w:rsid w:val="00115ED5"/>
    <w:rsid w:val="00120DEC"/>
    <w:rsid w:val="001379BA"/>
    <w:rsid w:val="001405B0"/>
    <w:rsid w:val="001572FE"/>
    <w:rsid w:val="001609CF"/>
    <w:rsid w:val="00161381"/>
    <w:rsid w:val="001628E5"/>
    <w:rsid w:val="00163F74"/>
    <w:rsid w:val="00165FF2"/>
    <w:rsid w:val="00176A72"/>
    <w:rsid w:val="00186FE7"/>
    <w:rsid w:val="001B632F"/>
    <w:rsid w:val="001C13F3"/>
    <w:rsid w:val="001D103D"/>
    <w:rsid w:val="001D59E7"/>
    <w:rsid w:val="001E39C7"/>
    <w:rsid w:val="001E4638"/>
    <w:rsid w:val="001F1AB6"/>
    <w:rsid w:val="001F2F43"/>
    <w:rsid w:val="00201185"/>
    <w:rsid w:val="002103FD"/>
    <w:rsid w:val="002109B2"/>
    <w:rsid w:val="00210DB6"/>
    <w:rsid w:val="00211F8A"/>
    <w:rsid w:val="00217D11"/>
    <w:rsid w:val="0022213B"/>
    <w:rsid w:val="00223AF8"/>
    <w:rsid w:val="00226D31"/>
    <w:rsid w:val="0023591F"/>
    <w:rsid w:val="0024507C"/>
    <w:rsid w:val="00251A53"/>
    <w:rsid w:val="00261B7A"/>
    <w:rsid w:val="00262B39"/>
    <w:rsid w:val="002753A9"/>
    <w:rsid w:val="00276025"/>
    <w:rsid w:val="002871E3"/>
    <w:rsid w:val="002911FA"/>
    <w:rsid w:val="00294186"/>
    <w:rsid w:val="002973D7"/>
    <w:rsid w:val="002973E8"/>
    <w:rsid w:val="002A3403"/>
    <w:rsid w:val="002A4140"/>
    <w:rsid w:val="002A4B8F"/>
    <w:rsid w:val="002A53A6"/>
    <w:rsid w:val="002B15AB"/>
    <w:rsid w:val="002B4D66"/>
    <w:rsid w:val="002D153E"/>
    <w:rsid w:val="002D3856"/>
    <w:rsid w:val="002D4A81"/>
    <w:rsid w:val="002E1DFA"/>
    <w:rsid w:val="002E284C"/>
    <w:rsid w:val="002E5ED9"/>
    <w:rsid w:val="002F3181"/>
    <w:rsid w:val="002F5421"/>
    <w:rsid w:val="002F768A"/>
    <w:rsid w:val="003020F9"/>
    <w:rsid w:val="00316D52"/>
    <w:rsid w:val="003240DC"/>
    <w:rsid w:val="003265F5"/>
    <w:rsid w:val="00331805"/>
    <w:rsid w:val="00343288"/>
    <w:rsid w:val="00347A19"/>
    <w:rsid w:val="00353CE1"/>
    <w:rsid w:val="003708D5"/>
    <w:rsid w:val="0037122D"/>
    <w:rsid w:val="003717DB"/>
    <w:rsid w:val="00393809"/>
    <w:rsid w:val="003C5D55"/>
    <w:rsid w:val="003C7D06"/>
    <w:rsid w:val="003C7E62"/>
    <w:rsid w:val="003D19B9"/>
    <w:rsid w:val="003D21F2"/>
    <w:rsid w:val="003D23EA"/>
    <w:rsid w:val="003D63EB"/>
    <w:rsid w:val="003D6F78"/>
    <w:rsid w:val="003E3A39"/>
    <w:rsid w:val="003E6A0D"/>
    <w:rsid w:val="003E7DF0"/>
    <w:rsid w:val="003F615D"/>
    <w:rsid w:val="00402DC6"/>
    <w:rsid w:val="00404D27"/>
    <w:rsid w:val="004057FC"/>
    <w:rsid w:val="004133C1"/>
    <w:rsid w:val="00415438"/>
    <w:rsid w:val="004333F7"/>
    <w:rsid w:val="00436DAD"/>
    <w:rsid w:val="00441BBD"/>
    <w:rsid w:val="00456F7B"/>
    <w:rsid w:val="00457A24"/>
    <w:rsid w:val="00460E94"/>
    <w:rsid w:val="00464FFD"/>
    <w:rsid w:val="00477E93"/>
    <w:rsid w:val="00490930"/>
    <w:rsid w:val="00490B9F"/>
    <w:rsid w:val="004949CA"/>
    <w:rsid w:val="004A1E05"/>
    <w:rsid w:val="004A6803"/>
    <w:rsid w:val="004B3738"/>
    <w:rsid w:val="004B5131"/>
    <w:rsid w:val="004C3F1B"/>
    <w:rsid w:val="004D4FF7"/>
    <w:rsid w:val="004D79EC"/>
    <w:rsid w:val="004E5048"/>
    <w:rsid w:val="004F0A13"/>
    <w:rsid w:val="004F1F95"/>
    <w:rsid w:val="004F52E5"/>
    <w:rsid w:val="004F54AD"/>
    <w:rsid w:val="00514FA1"/>
    <w:rsid w:val="0052172B"/>
    <w:rsid w:val="00524503"/>
    <w:rsid w:val="00542327"/>
    <w:rsid w:val="00551AFA"/>
    <w:rsid w:val="005605A7"/>
    <w:rsid w:val="005605ED"/>
    <w:rsid w:val="0056264C"/>
    <w:rsid w:val="005667F1"/>
    <w:rsid w:val="005752A5"/>
    <w:rsid w:val="0058501B"/>
    <w:rsid w:val="005B4816"/>
    <w:rsid w:val="005B7574"/>
    <w:rsid w:val="005B7D0F"/>
    <w:rsid w:val="005C19E2"/>
    <w:rsid w:val="005C6199"/>
    <w:rsid w:val="005C7D5C"/>
    <w:rsid w:val="005D0BDB"/>
    <w:rsid w:val="005D41D2"/>
    <w:rsid w:val="005E01DA"/>
    <w:rsid w:val="005E0964"/>
    <w:rsid w:val="005E3E4D"/>
    <w:rsid w:val="005F0443"/>
    <w:rsid w:val="005F2DD0"/>
    <w:rsid w:val="00611236"/>
    <w:rsid w:val="006124E0"/>
    <w:rsid w:val="006273CB"/>
    <w:rsid w:val="00632522"/>
    <w:rsid w:val="00647B7A"/>
    <w:rsid w:val="00654FCC"/>
    <w:rsid w:val="00655A6F"/>
    <w:rsid w:val="006866F6"/>
    <w:rsid w:val="006A1E48"/>
    <w:rsid w:val="006A2DA0"/>
    <w:rsid w:val="006A4AF5"/>
    <w:rsid w:val="006A661E"/>
    <w:rsid w:val="006C00C4"/>
    <w:rsid w:val="006D1C7F"/>
    <w:rsid w:val="006D56B5"/>
    <w:rsid w:val="006E34C4"/>
    <w:rsid w:val="006E4D16"/>
    <w:rsid w:val="006E79D2"/>
    <w:rsid w:val="0070050E"/>
    <w:rsid w:val="00707930"/>
    <w:rsid w:val="00714286"/>
    <w:rsid w:val="0071440C"/>
    <w:rsid w:val="0071580A"/>
    <w:rsid w:val="00715FFF"/>
    <w:rsid w:val="00716045"/>
    <w:rsid w:val="00727D9B"/>
    <w:rsid w:val="007328B9"/>
    <w:rsid w:val="00745FE3"/>
    <w:rsid w:val="00752129"/>
    <w:rsid w:val="00757B18"/>
    <w:rsid w:val="00775475"/>
    <w:rsid w:val="00775AF2"/>
    <w:rsid w:val="00781D0B"/>
    <w:rsid w:val="007863CF"/>
    <w:rsid w:val="00786F67"/>
    <w:rsid w:val="00792F35"/>
    <w:rsid w:val="00793BA7"/>
    <w:rsid w:val="007B5DB0"/>
    <w:rsid w:val="007E368B"/>
    <w:rsid w:val="007E3C52"/>
    <w:rsid w:val="007F186A"/>
    <w:rsid w:val="007F2FE0"/>
    <w:rsid w:val="008121C5"/>
    <w:rsid w:val="0081711C"/>
    <w:rsid w:val="00823D9E"/>
    <w:rsid w:val="00825D32"/>
    <w:rsid w:val="0083377F"/>
    <w:rsid w:val="00833F0A"/>
    <w:rsid w:val="008503CF"/>
    <w:rsid w:val="008567DA"/>
    <w:rsid w:val="008664D7"/>
    <w:rsid w:val="0087035D"/>
    <w:rsid w:val="0087356A"/>
    <w:rsid w:val="00876772"/>
    <w:rsid w:val="00884EBC"/>
    <w:rsid w:val="00895EE7"/>
    <w:rsid w:val="008A04F1"/>
    <w:rsid w:val="008A3F73"/>
    <w:rsid w:val="008A6E7E"/>
    <w:rsid w:val="008B5823"/>
    <w:rsid w:val="008D3A43"/>
    <w:rsid w:val="008E09BA"/>
    <w:rsid w:val="008E20B2"/>
    <w:rsid w:val="008E3A03"/>
    <w:rsid w:val="008E5E94"/>
    <w:rsid w:val="008E657C"/>
    <w:rsid w:val="008F0659"/>
    <w:rsid w:val="008F348F"/>
    <w:rsid w:val="008F5054"/>
    <w:rsid w:val="008F7CB0"/>
    <w:rsid w:val="00900271"/>
    <w:rsid w:val="00904AE6"/>
    <w:rsid w:val="0091216C"/>
    <w:rsid w:val="00917538"/>
    <w:rsid w:val="0093093C"/>
    <w:rsid w:val="009311C6"/>
    <w:rsid w:val="00931718"/>
    <w:rsid w:val="009349DC"/>
    <w:rsid w:val="00945CE2"/>
    <w:rsid w:val="0096236E"/>
    <w:rsid w:val="009764E3"/>
    <w:rsid w:val="00980E8E"/>
    <w:rsid w:val="00981112"/>
    <w:rsid w:val="009871F6"/>
    <w:rsid w:val="00992BEB"/>
    <w:rsid w:val="00995A58"/>
    <w:rsid w:val="009A2277"/>
    <w:rsid w:val="009A4203"/>
    <w:rsid w:val="009B5B7E"/>
    <w:rsid w:val="009C0960"/>
    <w:rsid w:val="009C0CFA"/>
    <w:rsid w:val="009C1975"/>
    <w:rsid w:val="009C37AA"/>
    <w:rsid w:val="009E5596"/>
    <w:rsid w:val="009E760C"/>
    <w:rsid w:val="009F2E84"/>
    <w:rsid w:val="009F4A55"/>
    <w:rsid w:val="009F722B"/>
    <w:rsid w:val="00A041E9"/>
    <w:rsid w:val="00A13BF1"/>
    <w:rsid w:val="00A31FA8"/>
    <w:rsid w:val="00A33046"/>
    <w:rsid w:val="00A417FF"/>
    <w:rsid w:val="00A45D50"/>
    <w:rsid w:val="00A46BB9"/>
    <w:rsid w:val="00A504D5"/>
    <w:rsid w:val="00A55036"/>
    <w:rsid w:val="00A5642D"/>
    <w:rsid w:val="00A6009B"/>
    <w:rsid w:val="00A66845"/>
    <w:rsid w:val="00A72766"/>
    <w:rsid w:val="00A81204"/>
    <w:rsid w:val="00A901F5"/>
    <w:rsid w:val="00A966A1"/>
    <w:rsid w:val="00A96F5A"/>
    <w:rsid w:val="00AA01C7"/>
    <w:rsid w:val="00AA3186"/>
    <w:rsid w:val="00AB03DB"/>
    <w:rsid w:val="00AB178C"/>
    <w:rsid w:val="00AB587A"/>
    <w:rsid w:val="00AB7934"/>
    <w:rsid w:val="00AC4AE4"/>
    <w:rsid w:val="00AD4954"/>
    <w:rsid w:val="00AD6739"/>
    <w:rsid w:val="00AE028D"/>
    <w:rsid w:val="00AE3A9D"/>
    <w:rsid w:val="00AE3B6D"/>
    <w:rsid w:val="00AE5B16"/>
    <w:rsid w:val="00AE78C3"/>
    <w:rsid w:val="00AF1842"/>
    <w:rsid w:val="00B15BAF"/>
    <w:rsid w:val="00B205B6"/>
    <w:rsid w:val="00B22E62"/>
    <w:rsid w:val="00B249B5"/>
    <w:rsid w:val="00B275D9"/>
    <w:rsid w:val="00B277F0"/>
    <w:rsid w:val="00B34334"/>
    <w:rsid w:val="00B4323A"/>
    <w:rsid w:val="00B6666B"/>
    <w:rsid w:val="00B75A32"/>
    <w:rsid w:val="00B7748B"/>
    <w:rsid w:val="00B82B9C"/>
    <w:rsid w:val="00B83A3E"/>
    <w:rsid w:val="00B95A84"/>
    <w:rsid w:val="00B961A3"/>
    <w:rsid w:val="00BA48CC"/>
    <w:rsid w:val="00BA763E"/>
    <w:rsid w:val="00BB5A12"/>
    <w:rsid w:val="00BB6EC3"/>
    <w:rsid w:val="00BC1549"/>
    <w:rsid w:val="00BC7C99"/>
    <w:rsid w:val="00BE0850"/>
    <w:rsid w:val="00BE5765"/>
    <w:rsid w:val="00BF5AC4"/>
    <w:rsid w:val="00C01267"/>
    <w:rsid w:val="00C178D6"/>
    <w:rsid w:val="00C21CB1"/>
    <w:rsid w:val="00C221F9"/>
    <w:rsid w:val="00C4172C"/>
    <w:rsid w:val="00C52FE7"/>
    <w:rsid w:val="00C542B3"/>
    <w:rsid w:val="00C55935"/>
    <w:rsid w:val="00C6312B"/>
    <w:rsid w:val="00C710BB"/>
    <w:rsid w:val="00C90C92"/>
    <w:rsid w:val="00CA7DF7"/>
    <w:rsid w:val="00CB42FD"/>
    <w:rsid w:val="00CC0C71"/>
    <w:rsid w:val="00CD08EB"/>
    <w:rsid w:val="00CD51D6"/>
    <w:rsid w:val="00CE1C27"/>
    <w:rsid w:val="00CE7A2F"/>
    <w:rsid w:val="00CE7B7C"/>
    <w:rsid w:val="00CF39F3"/>
    <w:rsid w:val="00CF60BA"/>
    <w:rsid w:val="00D065B6"/>
    <w:rsid w:val="00D127D2"/>
    <w:rsid w:val="00D45706"/>
    <w:rsid w:val="00D50B3D"/>
    <w:rsid w:val="00D53FC3"/>
    <w:rsid w:val="00D55FE3"/>
    <w:rsid w:val="00D57C61"/>
    <w:rsid w:val="00D6176C"/>
    <w:rsid w:val="00D628C5"/>
    <w:rsid w:val="00D7031A"/>
    <w:rsid w:val="00D80C25"/>
    <w:rsid w:val="00D828D2"/>
    <w:rsid w:val="00D85A5A"/>
    <w:rsid w:val="00DA2301"/>
    <w:rsid w:val="00DA2F4B"/>
    <w:rsid w:val="00DA4E63"/>
    <w:rsid w:val="00DA59B1"/>
    <w:rsid w:val="00DC5381"/>
    <w:rsid w:val="00DD22DB"/>
    <w:rsid w:val="00DD5EE5"/>
    <w:rsid w:val="00DD61D7"/>
    <w:rsid w:val="00DD7D6E"/>
    <w:rsid w:val="00DE6F1D"/>
    <w:rsid w:val="00DE79C2"/>
    <w:rsid w:val="00DE7F39"/>
    <w:rsid w:val="00DF5E38"/>
    <w:rsid w:val="00E0793D"/>
    <w:rsid w:val="00E13046"/>
    <w:rsid w:val="00E22B58"/>
    <w:rsid w:val="00E26B20"/>
    <w:rsid w:val="00E33A45"/>
    <w:rsid w:val="00E52751"/>
    <w:rsid w:val="00E55A8E"/>
    <w:rsid w:val="00E616AC"/>
    <w:rsid w:val="00E71DEC"/>
    <w:rsid w:val="00E81C0A"/>
    <w:rsid w:val="00E81D96"/>
    <w:rsid w:val="00E90A41"/>
    <w:rsid w:val="00E9694E"/>
    <w:rsid w:val="00EA2D72"/>
    <w:rsid w:val="00EA526F"/>
    <w:rsid w:val="00EB0ECB"/>
    <w:rsid w:val="00EB3172"/>
    <w:rsid w:val="00EC2EEF"/>
    <w:rsid w:val="00EC71B2"/>
    <w:rsid w:val="00EE6196"/>
    <w:rsid w:val="00EE6BE6"/>
    <w:rsid w:val="00EF0F6B"/>
    <w:rsid w:val="00EF2225"/>
    <w:rsid w:val="00F028DF"/>
    <w:rsid w:val="00F10602"/>
    <w:rsid w:val="00F26F94"/>
    <w:rsid w:val="00F27039"/>
    <w:rsid w:val="00F339C9"/>
    <w:rsid w:val="00F33A6A"/>
    <w:rsid w:val="00F403E0"/>
    <w:rsid w:val="00F45A6D"/>
    <w:rsid w:val="00F61764"/>
    <w:rsid w:val="00F66C22"/>
    <w:rsid w:val="00F734FD"/>
    <w:rsid w:val="00F879F2"/>
    <w:rsid w:val="00F907BD"/>
    <w:rsid w:val="00FA268E"/>
    <w:rsid w:val="00FB4A99"/>
    <w:rsid w:val="00FB7BDA"/>
    <w:rsid w:val="00FC086B"/>
    <w:rsid w:val="00FC60F8"/>
    <w:rsid w:val="00FD21FC"/>
    <w:rsid w:val="00FE432A"/>
    <w:rsid w:val="00FE47E3"/>
    <w:rsid w:val="00FE5A41"/>
    <w:rsid w:val="00FE6786"/>
    <w:rsid w:val="00FF3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0DC9"/>
  <w15:docId w15:val="{5381736E-6780-4EFE-A8DB-E49376D8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82B9C"/>
    <w:pPr>
      <w:tabs>
        <w:tab w:val="center" w:pos="4153"/>
        <w:tab w:val="right" w:pos="8306"/>
      </w:tabs>
      <w:snapToGrid w:val="0"/>
    </w:pPr>
    <w:rPr>
      <w:sz w:val="20"/>
      <w:szCs w:val="20"/>
    </w:rPr>
  </w:style>
  <w:style w:type="character" w:customStyle="1" w:styleId="a4">
    <w:name w:val="頁首 字元"/>
    <w:basedOn w:val="a0"/>
    <w:link w:val="a3"/>
    <w:rsid w:val="00B82B9C"/>
    <w:rPr>
      <w:sz w:val="20"/>
      <w:szCs w:val="20"/>
    </w:rPr>
  </w:style>
  <w:style w:type="paragraph" w:styleId="a5">
    <w:name w:val="footer"/>
    <w:basedOn w:val="a"/>
    <w:link w:val="a6"/>
    <w:uiPriority w:val="99"/>
    <w:unhideWhenUsed/>
    <w:rsid w:val="00B82B9C"/>
    <w:pPr>
      <w:tabs>
        <w:tab w:val="center" w:pos="4153"/>
        <w:tab w:val="right" w:pos="8306"/>
      </w:tabs>
      <w:snapToGrid w:val="0"/>
    </w:pPr>
    <w:rPr>
      <w:sz w:val="20"/>
      <w:szCs w:val="20"/>
    </w:rPr>
  </w:style>
  <w:style w:type="character" w:customStyle="1" w:styleId="a6">
    <w:name w:val="頁尾 字元"/>
    <w:basedOn w:val="a0"/>
    <w:link w:val="a5"/>
    <w:uiPriority w:val="99"/>
    <w:rsid w:val="00B82B9C"/>
    <w:rPr>
      <w:sz w:val="20"/>
      <w:szCs w:val="20"/>
    </w:rPr>
  </w:style>
  <w:style w:type="character" w:styleId="a7">
    <w:name w:val="page number"/>
    <w:basedOn w:val="a0"/>
    <w:rsid w:val="00B82B9C"/>
  </w:style>
  <w:style w:type="paragraph" w:styleId="HTML">
    <w:name w:val="HTML Preformatted"/>
    <w:basedOn w:val="a"/>
    <w:link w:val="HTML0"/>
    <w:uiPriority w:val="99"/>
    <w:unhideWhenUsed/>
    <w:rsid w:val="00B82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B82B9C"/>
    <w:rPr>
      <w:rFonts w:ascii="細明體" w:eastAsia="細明體" w:hAnsi="細明體" w:cs="Times New Roman"/>
      <w:kern w:val="0"/>
      <w:szCs w:val="24"/>
      <w:lang w:val="x-none" w:eastAsia="x-none"/>
    </w:rPr>
  </w:style>
  <w:style w:type="character" w:styleId="a8">
    <w:name w:val="Emphasis"/>
    <w:basedOn w:val="a0"/>
    <w:uiPriority w:val="20"/>
    <w:qFormat/>
    <w:rsid w:val="004949CA"/>
    <w:rPr>
      <w:i/>
      <w:iCs/>
    </w:rPr>
  </w:style>
  <w:style w:type="paragraph" w:styleId="a9">
    <w:name w:val="List Paragraph"/>
    <w:basedOn w:val="a"/>
    <w:qFormat/>
    <w:rsid w:val="00B83A3E"/>
    <w:pPr>
      <w:ind w:leftChars="200" w:left="480"/>
    </w:pPr>
  </w:style>
  <w:style w:type="paragraph" w:styleId="aa">
    <w:name w:val="Balloon Text"/>
    <w:basedOn w:val="a"/>
    <w:link w:val="ab"/>
    <w:uiPriority w:val="99"/>
    <w:semiHidden/>
    <w:unhideWhenUsed/>
    <w:rsid w:val="004133C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133C1"/>
    <w:rPr>
      <w:rFonts w:asciiTheme="majorHAnsi" w:eastAsiaTheme="majorEastAsia" w:hAnsiTheme="majorHAnsi" w:cstheme="majorBidi"/>
      <w:sz w:val="18"/>
      <w:szCs w:val="18"/>
    </w:rPr>
  </w:style>
  <w:style w:type="character" w:styleId="ac">
    <w:name w:val="Placeholder Text"/>
    <w:basedOn w:val="a0"/>
    <w:uiPriority w:val="99"/>
    <w:semiHidden/>
    <w:rsid w:val="00A55036"/>
    <w:rPr>
      <w:color w:val="808080"/>
    </w:rPr>
  </w:style>
  <w:style w:type="character" w:styleId="ad">
    <w:name w:val="annotation reference"/>
    <w:basedOn w:val="a0"/>
    <w:uiPriority w:val="99"/>
    <w:semiHidden/>
    <w:unhideWhenUsed/>
    <w:rsid w:val="00876772"/>
    <w:rPr>
      <w:sz w:val="18"/>
      <w:szCs w:val="18"/>
    </w:rPr>
  </w:style>
  <w:style w:type="paragraph" w:styleId="ae">
    <w:name w:val="annotation text"/>
    <w:basedOn w:val="a"/>
    <w:link w:val="af"/>
    <w:uiPriority w:val="99"/>
    <w:semiHidden/>
    <w:unhideWhenUsed/>
    <w:rsid w:val="00876772"/>
  </w:style>
  <w:style w:type="character" w:customStyle="1" w:styleId="af">
    <w:name w:val="註解文字 字元"/>
    <w:basedOn w:val="a0"/>
    <w:link w:val="ae"/>
    <w:uiPriority w:val="99"/>
    <w:semiHidden/>
    <w:rsid w:val="00876772"/>
    <w:rPr>
      <w:rFonts w:ascii="Calibri" w:eastAsia="新細明體" w:hAnsi="Calibri" w:cs="Times New Roman"/>
    </w:rPr>
  </w:style>
  <w:style w:type="paragraph" w:styleId="af0">
    <w:name w:val="annotation subject"/>
    <w:basedOn w:val="ae"/>
    <w:next w:val="ae"/>
    <w:link w:val="af1"/>
    <w:uiPriority w:val="99"/>
    <w:semiHidden/>
    <w:unhideWhenUsed/>
    <w:rsid w:val="00876772"/>
    <w:rPr>
      <w:b/>
      <w:bCs/>
    </w:rPr>
  </w:style>
  <w:style w:type="character" w:customStyle="1" w:styleId="af1">
    <w:name w:val="註解主旨 字元"/>
    <w:basedOn w:val="af"/>
    <w:link w:val="af0"/>
    <w:uiPriority w:val="99"/>
    <w:semiHidden/>
    <w:rsid w:val="00876772"/>
    <w:rPr>
      <w:rFonts w:ascii="Calibri" w:eastAsia="新細明體" w:hAnsi="Calibri" w:cs="Times New Roman"/>
      <w:b/>
      <w:bCs/>
    </w:rPr>
  </w:style>
  <w:style w:type="character" w:styleId="af2">
    <w:name w:val="Hyperlink"/>
    <w:uiPriority w:val="99"/>
    <w:unhideWhenUsed/>
    <w:rsid w:val="00276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7254">
      <w:bodyDiv w:val="1"/>
      <w:marLeft w:val="0"/>
      <w:marRight w:val="0"/>
      <w:marTop w:val="0"/>
      <w:marBottom w:val="0"/>
      <w:divBdr>
        <w:top w:val="none" w:sz="0" w:space="0" w:color="auto"/>
        <w:left w:val="none" w:sz="0" w:space="0" w:color="auto"/>
        <w:bottom w:val="none" w:sz="0" w:space="0" w:color="auto"/>
        <w:right w:val="none" w:sz="0" w:space="0" w:color="auto"/>
      </w:divBdr>
      <w:divsChild>
        <w:div w:id="592664811">
          <w:marLeft w:val="720"/>
          <w:marRight w:val="0"/>
          <w:marTop w:val="0"/>
          <w:marBottom w:val="0"/>
          <w:divBdr>
            <w:top w:val="none" w:sz="0" w:space="0" w:color="auto"/>
            <w:left w:val="none" w:sz="0" w:space="0" w:color="auto"/>
            <w:bottom w:val="none" w:sz="0" w:space="0" w:color="auto"/>
            <w:right w:val="none" w:sz="0" w:space="0" w:color="auto"/>
          </w:divBdr>
        </w:div>
        <w:div w:id="1490488182">
          <w:marLeft w:val="720"/>
          <w:marRight w:val="0"/>
          <w:marTop w:val="0"/>
          <w:marBottom w:val="0"/>
          <w:divBdr>
            <w:top w:val="none" w:sz="0" w:space="0" w:color="auto"/>
            <w:left w:val="none" w:sz="0" w:space="0" w:color="auto"/>
            <w:bottom w:val="none" w:sz="0" w:space="0" w:color="auto"/>
            <w:right w:val="none" w:sz="0" w:space="0" w:color="auto"/>
          </w:divBdr>
        </w:div>
      </w:divsChild>
    </w:div>
    <w:div w:id="9655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jrc.es/pub/eippcb/doc/ene_summary_in_bref_ser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7CF3-F4AB-4245-865A-E55A7C7C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546</Words>
  <Characters>3115</Characters>
  <Application>Microsoft Office Word</Application>
  <DocSecurity>0</DocSecurity>
  <Lines>25</Lines>
  <Paragraphs>7</Paragraphs>
  <ScaleCrop>false</ScaleCrop>
  <Company>Toshiba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林子晴</dc:creator>
  <cp:lastModifiedBy>梁雅涵</cp:lastModifiedBy>
  <cp:revision>5</cp:revision>
  <cp:lastPrinted>2022-11-07T07:37:00Z</cp:lastPrinted>
  <dcterms:created xsi:type="dcterms:W3CDTF">2023-04-19T07:05:00Z</dcterms:created>
  <dcterms:modified xsi:type="dcterms:W3CDTF">2023-04-20T01:31:00Z</dcterms:modified>
</cp:coreProperties>
</file>