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9" w:rsidRDefault="006230C0" w:rsidP="00B25A69">
      <w:pPr>
        <w:adjustRightInd w:val="0"/>
        <w:snapToGrid w:val="0"/>
        <w:spacing w:line="240" w:lineRule="atLeast"/>
        <w:ind w:leftChars="100" w:left="24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443477">
        <w:rPr>
          <w:rFonts w:ascii="Times New Roman" w:eastAsia="標楷體" w:hAnsi="Times New Roman"/>
          <w:color w:val="000000"/>
          <w:sz w:val="40"/>
          <w:szCs w:val="40"/>
        </w:rPr>
        <w:t>水銀</w:t>
      </w:r>
      <w:r w:rsidR="004672A9" w:rsidRPr="00443477">
        <w:rPr>
          <w:rFonts w:ascii="Times New Roman" w:eastAsia="標楷體" w:hAnsi="Times New Roman"/>
          <w:color w:val="000000"/>
          <w:sz w:val="40"/>
          <w:szCs w:val="40"/>
        </w:rPr>
        <w:t>路</w:t>
      </w:r>
      <w:r w:rsidRPr="00443477">
        <w:rPr>
          <w:rFonts w:ascii="Times New Roman" w:eastAsia="標楷體" w:hAnsi="Times New Roman"/>
          <w:color w:val="000000"/>
          <w:sz w:val="40"/>
          <w:szCs w:val="40"/>
        </w:rPr>
        <w:t>燈落日</w:t>
      </w:r>
      <w:r w:rsidR="00F23B61" w:rsidRPr="00443477">
        <w:rPr>
          <w:rFonts w:ascii="Times New Roman" w:eastAsia="標楷體" w:hAnsi="Times New Roman"/>
          <w:color w:val="000000"/>
          <w:sz w:val="40"/>
          <w:szCs w:val="40"/>
        </w:rPr>
        <w:t>計畫作業要點</w:t>
      </w:r>
    </w:p>
    <w:p w:rsidR="000D7E0E" w:rsidRDefault="000D7E0E" w:rsidP="00B25A69">
      <w:pPr>
        <w:adjustRightInd w:val="0"/>
        <w:snapToGrid w:val="0"/>
        <w:spacing w:line="240" w:lineRule="atLeast"/>
        <w:ind w:leftChars="100" w:left="240"/>
        <w:jc w:val="right"/>
        <w:rPr>
          <w:rFonts w:ascii="Times New Roman" w:eastAsia="標楷體" w:hAnsi="Times New Roman"/>
          <w:color w:val="000000"/>
          <w:szCs w:val="24"/>
        </w:rPr>
      </w:pPr>
    </w:p>
    <w:p w:rsidR="00B25A69" w:rsidRPr="00B25A69" w:rsidRDefault="00B25A69" w:rsidP="00B25A69">
      <w:pPr>
        <w:adjustRightInd w:val="0"/>
        <w:snapToGrid w:val="0"/>
        <w:spacing w:line="240" w:lineRule="atLeast"/>
        <w:ind w:leftChars="100" w:left="240"/>
        <w:jc w:val="right"/>
        <w:rPr>
          <w:rFonts w:ascii="Times New Roman" w:eastAsia="標楷體" w:hAnsi="Times New Roman"/>
          <w:color w:val="000000"/>
          <w:szCs w:val="24"/>
        </w:rPr>
      </w:pPr>
      <w:bookmarkStart w:id="0" w:name="_GoBack"/>
      <w:bookmarkEnd w:id="0"/>
      <w:r w:rsidRPr="00B25A69">
        <w:rPr>
          <w:rFonts w:ascii="Times New Roman" w:eastAsia="標楷體" w:hAnsi="Times New Roman" w:hint="eastAsia"/>
          <w:color w:val="000000"/>
          <w:szCs w:val="24"/>
        </w:rPr>
        <w:t>中華民國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104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年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3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月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12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日</w:t>
      </w:r>
    </w:p>
    <w:p w:rsidR="00B25A69" w:rsidRPr="002A1EDB" w:rsidRDefault="00B25A69" w:rsidP="00B25A69">
      <w:pPr>
        <w:adjustRightInd w:val="0"/>
        <w:snapToGrid w:val="0"/>
        <w:spacing w:line="240" w:lineRule="atLeast"/>
        <w:ind w:leftChars="100" w:left="240"/>
        <w:jc w:val="right"/>
        <w:rPr>
          <w:rFonts w:ascii="Times New Roman" w:eastAsia="標楷體" w:hAnsi="Times New Roman"/>
          <w:color w:val="000000"/>
          <w:szCs w:val="24"/>
        </w:rPr>
      </w:pPr>
      <w:proofErr w:type="gramStart"/>
      <w:r w:rsidRPr="00B25A69">
        <w:rPr>
          <w:rFonts w:ascii="Times New Roman" w:eastAsia="標楷體" w:hAnsi="Times New Roman" w:hint="eastAsia"/>
          <w:color w:val="000000"/>
          <w:szCs w:val="24"/>
        </w:rPr>
        <w:t>經能字第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10403804460</w:t>
      </w:r>
      <w:r w:rsidRPr="00B25A69">
        <w:rPr>
          <w:rFonts w:ascii="Times New Roman" w:eastAsia="標楷體" w:hAnsi="Times New Roman" w:hint="eastAsia"/>
          <w:color w:val="000000"/>
          <w:szCs w:val="24"/>
        </w:rPr>
        <w:t>號函訂</w:t>
      </w:r>
      <w:proofErr w:type="gramEnd"/>
      <w:r w:rsidRPr="00B25A69">
        <w:rPr>
          <w:rFonts w:ascii="Times New Roman" w:eastAsia="標楷體" w:hAnsi="Times New Roman" w:hint="eastAsia"/>
          <w:color w:val="000000"/>
          <w:szCs w:val="24"/>
        </w:rPr>
        <w:t>定</w:t>
      </w:r>
    </w:p>
    <w:p w:rsidR="00B25A69" w:rsidRPr="002A1EDB" w:rsidRDefault="00B25A69" w:rsidP="00B25A69">
      <w:pPr>
        <w:snapToGrid w:val="0"/>
        <w:spacing w:line="240" w:lineRule="atLeast"/>
        <w:ind w:leftChars="100" w:left="240"/>
        <w:jc w:val="right"/>
        <w:rPr>
          <w:rFonts w:ascii="Times New Roman" w:eastAsia="標楷體" w:hAnsi="Times New Roman"/>
          <w:color w:val="000000"/>
          <w:szCs w:val="24"/>
        </w:rPr>
      </w:pPr>
      <w:r w:rsidRPr="002A1EDB">
        <w:rPr>
          <w:rFonts w:ascii="Times New Roman" w:eastAsia="標楷體" w:hAnsi="Times New Roman" w:hint="eastAsia"/>
          <w:color w:val="000000"/>
          <w:szCs w:val="24"/>
        </w:rPr>
        <w:t>中華民國</w:t>
      </w:r>
      <w:r>
        <w:rPr>
          <w:rFonts w:ascii="Times New Roman" w:eastAsia="標楷體" w:hAnsi="Times New Roman" w:hint="eastAsia"/>
          <w:color w:val="000000"/>
          <w:szCs w:val="24"/>
        </w:rPr>
        <w:t>106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年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3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月</w:t>
      </w:r>
      <w:r>
        <w:rPr>
          <w:rFonts w:ascii="Times New Roman" w:eastAsia="標楷體" w:hAnsi="Times New Roman" w:hint="eastAsia"/>
          <w:color w:val="000000"/>
          <w:szCs w:val="24"/>
        </w:rPr>
        <w:t>13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日</w:t>
      </w:r>
    </w:p>
    <w:p w:rsidR="00F23B61" w:rsidRPr="00B25A69" w:rsidRDefault="00B25A69" w:rsidP="00B25A69">
      <w:pPr>
        <w:wordWrap w:val="0"/>
        <w:snapToGrid w:val="0"/>
        <w:spacing w:afterLines="100" w:after="360" w:line="240" w:lineRule="atLeast"/>
        <w:ind w:leftChars="100" w:left="240"/>
        <w:jc w:val="right"/>
        <w:rPr>
          <w:rFonts w:ascii="Times New Roman" w:eastAsia="標楷體" w:hAnsi="Times New Roman"/>
          <w:color w:val="000000"/>
          <w:szCs w:val="24"/>
        </w:rPr>
      </w:pPr>
      <w:r w:rsidRPr="002A1EDB">
        <w:rPr>
          <w:rFonts w:ascii="Times New Roman" w:eastAsia="標楷體" w:hAnsi="Times New Roman" w:hint="eastAsia"/>
          <w:color w:val="000000"/>
          <w:szCs w:val="24"/>
        </w:rPr>
        <w:t>經能字第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10</w:t>
      </w:r>
      <w:r>
        <w:rPr>
          <w:rFonts w:ascii="Times New Roman" w:eastAsia="標楷體" w:hAnsi="Times New Roman" w:hint="eastAsia"/>
          <w:color w:val="000000"/>
          <w:szCs w:val="24"/>
        </w:rPr>
        <w:t>60380372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0</w:t>
      </w:r>
      <w:r w:rsidRPr="002A1EDB">
        <w:rPr>
          <w:rFonts w:ascii="Times New Roman" w:eastAsia="標楷體" w:hAnsi="Times New Roman" w:hint="eastAsia"/>
          <w:color w:val="000000"/>
          <w:szCs w:val="24"/>
        </w:rPr>
        <w:t>號函</w:t>
      </w:r>
      <w:r>
        <w:rPr>
          <w:rFonts w:ascii="Times New Roman" w:eastAsia="標楷體" w:hAnsi="Times New Roman" w:hint="eastAsia"/>
          <w:color w:val="000000"/>
          <w:szCs w:val="24"/>
        </w:rPr>
        <w:t>修訂</w:t>
      </w:r>
    </w:p>
    <w:p w:rsidR="00ED7E4D" w:rsidRPr="00C43D0B" w:rsidRDefault="00E95442" w:rsidP="00D90B1E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43477">
        <w:rPr>
          <w:rFonts w:ascii="Times New Roman" w:eastAsia="標楷體" w:hAnsi="Times New Roman"/>
          <w:color w:val="000000"/>
          <w:sz w:val="28"/>
          <w:szCs w:val="28"/>
        </w:rPr>
        <w:t>經濟部（以下稱本部）</w:t>
      </w:r>
      <w:r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為</w:t>
      </w:r>
      <w:r w:rsidR="00110611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落實</w:t>
      </w:r>
      <w:proofErr w:type="gramStart"/>
      <w:r w:rsidR="00110611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節能減碳政策</w:t>
      </w:r>
      <w:proofErr w:type="gramEnd"/>
      <w:r w:rsidR="00AB4370" w:rsidRPr="00C43D0B">
        <w:rPr>
          <w:rFonts w:ascii="微軟正黑體" w:eastAsia="微軟正黑體" w:hAnsi="微軟正黑體" w:hint="eastAsia"/>
          <w:color w:val="000000"/>
          <w:kern w:val="0"/>
          <w:sz w:val="28"/>
          <w:szCs w:val="28"/>
        </w:rPr>
        <w:t>，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推動</w:t>
      </w:r>
      <w:r w:rsidR="004B704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水銀路燈落日計畫</w:t>
      </w:r>
      <w:r w:rsidR="001B24E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</w:t>
      </w:r>
      <w:r w:rsidR="00315F3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以下稱本計畫</w:t>
      </w:r>
      <w:r w:rsidR="001B24E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經由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節能績效保證模式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規劃</w:t>
      </w:r>
      <w:r w:rsidR="00AB4370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以節能</w:t>
      </w:r>
      <w:r w:rsidR="00AB4370" w:rsidRPr="00C43D0B">
        <w:rPr>
          <w:rFonts w:ascii="Times New Roman" w:eastAsia="標楷體" w:hAnsi="Times New Roman"/>
          <w:color w:val="000000"/>
          <w:sz w:val="28"/>
          <w:szCs w:val="28"/>
        </w:rPr>
        <w:t>LED</w:t>
      </w:r>
      <w:r w:rsidR="00AB4370" w:rsidRPr="00C43D0B">
        <w:rPr>
          <w:rFonts w:ascii="Times New Roman" w:eastAsia="標楷體" w:hAnsi="Times New Roman"/>
          <w:color w:val="000000"/>
          <w:sz w:val="28"/>
          <w:szCs w:val="28"/>
        </w:rPr>
        <w:t>路燈</w:t>
      </w:r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全面</w:t>
      </w:r>
      <w:proofErr w:type="gramStart"/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汰</w:t>
      </w:r>
      <w:proofErr w:type="gramEnd"/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換全</w:t>
      </w:r>
      <w:r w:rsidR="003509F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國</w:t>
      </w:r>
      <w:r w:rsidR="004B704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水銀路燈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促進節能產品普</w:t>
      </w:r>
      <w:r w:rsidR="00AB4370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應用，並</w:t>
      </w:r>
      <w:proofErr w:type="gramStart"/>
      <w:r w:rsidRPr="00C43D0B">
        <w:rPr>
          <w:rFonts w:ascii="Times New Roman" w:eastAsia="標楷體" w:hAnsi="Times New Roman"/>
          <w:color w:val="000000"/>
          <w:sz w:val="28"/>
          <w:szCs w:val="28"/>
        </w:rPr>
        <w:t>活絡</w:t>
      </w:r>
      <w:r w:rsidR="004B704B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綠能產業</w:t>
      </w:r>
      <w:proofErr w:type="gramEnd"/>
      <w:r w:rsidRPr="00C43D0B">
        <w:rPr>
          <w:rFonts w:ascii="Times New Roman" w:eastAsia="標楷體" w:hAnsi="Times New Roman"/>
          <w:color w:val="000000"/>
          <w:sz w:val="28"/>
          <w:szCs w:val="28"/>
        </w:rPr>
        <w:t>發展，特訂定本要點。</w:t>
      </w:r>
    </w:p>
    <w:p w:rsidR="00625103" w:rsidRPr="00C43D0B" w:rsidRDefault="00625103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本要點</w:t>
      </w:r>
      <w:r w:rsidR="00E934E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所稱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proofErr w:type="gramStart"/>
      <w:r w:rsidR="0078175A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汰</w:t>
      </w:r>
      <w:proofErr w:type="gramEnd"/>
      <w:r w:rsidR="0078175A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換</w:t>
      </w:r>
      <w:r w:rsidR="0078175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與</w:t>
      </w:r>
      <w:r w:rsidR="0078175A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裝設項目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額度</w:t>
      </w:r>
      <w:r w:rsidR="00B1179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及</w:t>
      </w:r>
      <w:r w:rsidR="001F39C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辦理期程</w:t>
      </w:r>
      <w:r w:rsidR="00E934E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如下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8D3EA4" w:rsidRPr="00C43D0B" w:rsidRDefault="00A01A01" w:rsidP="00113437">
      <w:pPr>
        <w:numPr>
          <w:ilvl w:val="0"/>
          <w:numId w:val="3"/>
        </w:numPr>
        <w:adjustRightInd w:val="0"/>
        <w:snapToGrid w:val="0"/>
        <w:spacing w:line="300" w:lineRule="auto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62510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proofErr w:type="gramStart"/>
      <w:r w:rsidR="0011343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proofErr w:type="gramEnd"/>
      <w:r w:rsidR="0011343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中市、</w:t>
      </w:r>
      <w:proofErr w:type="gramStart"/>
      <w:r w:rsidR="0011343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proofErr w:type="gramEnd"/>
      <w:r w:rsidR="0011343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南市、高雄市、桃園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市</w:t>
      </w:r>
      <w:r w:rsidR="00113437"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、新竹縣、苗栗縣、南投縣、彰化縣、雲林縣、嘉義縣、屏東縣、宜蘭縣、花</w:t>
      </w:r>
      <w:r w:rsidR="000B26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蓮</w:t>
      </w:r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縣、</w:t>
      </w:r>
      <w:proofErr w:type="gramStart"/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臺</w:t>
      </w:r>
      <w:proofErr w:type="gramEnd"/>
      <w:r w:rsidR="003509F7">
        <w:rPr>
          <w:rFonts w:ascii="Times New Roman" w:eastAsia="標楷體" w:hAnsi="Times New Roman"/>
          <w:color w:val="000000"/>
          <w:kern w:val="0"/>
          <w:sz w:val="28"/>
          <w:szCs w:val="28"/>
        </w:rPr>
        <w:t>東縣</w:t>
      </w:r>
      <w:r w:rsidR="006375C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</w:t>
      </w:r>
      <w:r w:rsidR="0011343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澎湖縣</w:t>
      </w:r>
      <w:r w:rsidR="00E934E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等</w:t>
      </w:r>
      <w:r w:rsidR="006375C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直轄市及</w:t>
      </w:r>
      <w:r w:rsidR="003509F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縣</w:t>
      </w:r>
      <w:r w:rsidR="00E934E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政府</w:t>
      </w:r>
      <w:r w:rsidR="00863A6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354552" w:rsidRPr="00C43D0B" w:rsidRDefault="0078175A" w:rsidP="00B20789">
      <w:pPr>
        <w:numPr>
          <w:ilvl w:val="0"/>
          <w:numId w:val="3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汰</w:t>
      </w:r>
      <w:proofErr w:type="gramEnd"/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換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與</w:t>
      </w:r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裝設項目</w:t>
      </w:r>
      <w:r w:rsidR="00354552" w:rsidRPr="0053299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  <w:proofErr w:type="gramStart"/>
      <w:r w:rsidR="00355823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汰</w:t>
      </w:r>
      <w:proofErr w:type="gramEnd"/>
      <w:r w:rsidR="00355823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換</w:t>
      </w:r>
      <w:r w:rsidR="00E934E3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執行機關</w:t>
      </w:r>
      <w:r w:rsidR="00354552" w:rsidRPr="0053299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境內所轄道路之全數既設水銀路燈</w:t>
      </w:r>
      <w:r w:rsidR="00355823" w:rsidRPr="00532992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；</w:t>
      </w:r>
      <w:r w:rsidR="00355823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裝設路燈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限使用符合</w:t>
      </w:r>
      <w:r w:rsidR="0035582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部能源局</w:t>
      </w:r>
      <w:r w:rsidR="001B24E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</w:t>
      </w:r>
      <w:r w:rsidR="00355823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以下稱能源局</w:t>
      </w:r>
      <w:r w:rsidR="001B24E9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所訂技術規範之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LED</w:t>
      </w:r>
      <w:r w:rsidR="0035455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路燈。</w:t>
      </w:r>
    </w:p>
    <w:p w:rsidR="00A01A01" w:rsidRPr="00C43D0B" w:rsidRDefault="00A01A01" w:rsidP="00B20789">
      <w:pPr>
        <w:numPr>
          <w:ilvl w:val="0"/>
          <w:numId w:val="3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經費</w:t>
      </w:r>
      <w:r w:rsidR="00625103"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額度：</w:t>
      </w:r>
    </w:p>
    <w:p w:rsidR="00AB4370" w:rsidRPr="00831278" w:rsidRDefault="009C7FA4" w:rsidP="00881845">
      <w:pPr>
        <w:numPr>
          <w:ilvl w:val="0"/>
          <w:numId w:val="12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每盞</w:t>
      </w:r>
      <w:r w:rsidRPr="00831278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LED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路燈</w:t>
      </w:r>
      <w:r w:rsidR="00AB4370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依所</w:t>
      </w:r>
      <w:proofErr w:type="gramStart"/>
      <w:r w:rsidR="00355823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汰換</w:t>
      </w:r>
      <w:r w:rsidR="00AB4370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既</w:t>
      </w:r>
      <w:proofErr w:type="gramEnd"/>
      <w:r w:rsidR="00AB4370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設水銀路燈額定功率</w:t>
      </w:r>
      <w:r w:rsidR="00110611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，</w:t>
      </w:r>
      <w:r w:rsidR="00E9544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支付</w:t>
      </w:r>
      <w:r w:rsidR="00355823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經費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額度</w:t>
      </w:r>
      <w:r w:rsidR="00E9544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上限</w:t>
      </w:r>
      <w:r w:rsidR="00AB4370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如</w:t>
      </w:r>
      <w:r w:rsidR="00355823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下</w:t>
      </w:r>
      <w:r w:rsidR="00AB4370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表</w:t>
      </w:r>
      <w:r w:rsidR="00E629C4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：</w:t>
      </w:r>
      <w:r w:rsidR="00E629C4" w:rsidRPr="0083127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4287"/>
      </w:tblGrid>
      <w:tr w:rsidR="00AB4370" w:rsidRPr="00B0454B" w:rsidTr="00110611">
        <w:trPr>
          <w:jc w:val="center"/>
        </w:trPr>
        <w:tc>
          <w:tcPr>
            <w:tcW w:w="2639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水銀路燈</w:t>
            </w:r>
            <w:r w:rsidR="00EF5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額定</w:t>
            </w: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功率</w:t>
            </w:r>
          </w:p>
        </w:tc>
        <w:tc>
          <w:tcPr>
            <w:tcW w:w="4287" w:type="dxa"/>
            <w:shd w:val="clear" w:color="auto" w:fill="auto"/>
          </w:tcPr>
          <w:p w:rsidR="00AB4370" w:rsidRPr="00831278" w:rsidRDefault="00B130D5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每盞路燈</w:t>
            </w:r>
            <w:proofErr w:type="gramStart"/>
            <w:r w:rsidR="00AB4370"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汰</w:t>
            </w:r>
            <w:proofErr w:type="gramEnd"/>
            <w:r w:rsidR="00AB4370"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換支付</w:t>
            </w:r>
            <w:r w:rsidR="00EF584F" w:rsidRPr="002E72A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經費</w:t>
            </w:r>
            <w:r w:rsidR="00AB4370"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上限</w:t>
            </w:r>
          </w:p>
        </w:tc>
      </w:tr>
      <w:tr w:rsidR="00AB4370" w:rsidRPr="00B0454B" w:rsidTr="00110611">
        <w:trPr>
          <w:jc w:val="center"/>
        </w:trPr>
        <w:tc>
          <w:tcPr>
            <w:tcW w:w="2639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一百瓦以下</w:t>
            </w:r>
          </w:p>
        </w:tc>
        <w:tc>
          <w:tcPr>
            <w:tcW w:w="4287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新臺幣四千五百元</w:t>
            </w:r>
          </w:p>
        </w:tc>
      </w:tr>
      <w:tr w:rsidR="00AB4370" w:rsidRPr="00B0454B" w:rsidTr="00110611">
        <w:trPr>
          <w:jc w:val="center"/>
        </w:trPr>
        <w:tc>
          <w:tcPr>
            <w:tcW w:w="2639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一百零一至兩百瓦</w:t>
            </w:r>
          </w:p>
        </w:tc>
        <w:tc>
          <w:tcPr>
            <w:tcW w:w="4287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新臺幣</w:t>
            </w: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六千元</w:t>
            </w:r>
          </w:p>
        </w:tc>
      </w:tr>
      <w:tr w:rsidR="00AB4370" w:rsidRPr="00B0454B" w:rsidTr="00110611">
        <w:trPr>
          <w:jc w:val="center"/>
        </w:trPr>
        <w:tc>
          <w:tcPr>
            <w:tcW w:w="2639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二百零一至三百瓦</w:t>
            </w:r>
          </w:p>
        </w:tc>
        <w:tc>
          <w:tcPr>
            <w:tcW w:w="4287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新臺幣</w:t>
            </w: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九千五百元</w:t>
            </w:r>
          </w:p>
        </w:tc>
      </w:tr>
      <w:tr w:rsidR="00AB4370" w:rsidRPr="00B0454B" w:rsidTr="00110611">
        <w:trPr>
          <w:jc w:val="center"/>
        </w:trPr>
        <w:tc>
          <w:tcPr>
            <w:tcW w:w="2639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三百零一瓦以上</w:t>
            </w:r>
          </w:p>
        </w:tc>
        <w:tc>
          <w:tcPr>
            <w:tcW w:w="4287" w:type="dxa"/>
            <w:shd w:val="clear" w:color="auto" w:fill="auto"/>
          </w:tcPr>
          <w:p w:rsidR="00AB4370" w:rsidRPr="00831278" w:rsidRDefault="00AB4370" w:rsidP="001712B2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31278">
              <w:rPr>
                <w:rFonts w:ascii="Times New Roman" w:eastAsia="標楷體" w:hAnsi="Times New Roman" w:hint="eastAsia"/>
                <w:color w:val="000000" w:themeColor="text1"/>
                <w:kern w:val="0"/>
                <w:sz w:val="28"/>
                <w:szCs w:val="28"/>
              </w:rPr>
              <w:t>新臺幣</w:t>
            </w:r>
            <w:r w:rsidRPr="0083127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一萬一千元</w:t>
            </w:r>
          </w:p>
        </w:tc>
      </w:tr>
    </w:tbl>
    <w:p w:rsidR="00E629C4" w:rsidRPr="00831278" w:rsidRDefault="00E629C4" w:rsidP="00B20789">
      <w:pPr>
        <w:numPr>
          <w:ilvl w:val="0"/>
          <w:numId w:val="12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</w:pPr>
      <w:r w:rsidRPr="00831278">
        <w:rPr>
          <w:rFonts w:ascii="Times New Roman" w:eastAsia="標楷體" w:hAnsi="Times New Roman"/>
          <w:color w:val="000000" w:themeColor="text1"/>
          <w:sz w:val="28"/>
          <w:szCs w:val="28"/>
        </w:rPr>
        <w:t>LED</w:t>
      </w:r>
      <w:r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路燈實際設置</w:t>
      </w:r>
      <w:r w:rsidR="007D2BC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費用</w:t>
      </w:r>
      <w:r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低於</w:t>
      </w:r>
      <w:r w:rsidR="00EA7832"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上表</w:t>
      </w:r>
      <w:r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支付經費額度上限</w:t>
      </w:r>
      <w:r w:rsidR="00EA7832"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者，</w:t>
      </w:r>
      <w:r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依實際設置</w:t>
      </w:r>
      <w:r w:rsidR="007D2BC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費用</w:t>
      </w:r>
      <w:r w:rsidR="001B24E9">
        <w:rPr>
          <w:rFonts w:ascii="Times New Roman" w:eastAsia="標楷體" w:hAnsi="Times New Roman"/>
          <w:color w:val="000000" w:themeColor="text1"/>
          <w:sz w:val="28"/>
          <w:szCs w:val="28"/>
        </w:rPr>
        <w:t>（</w:t>
      </w:r>
      <w:r w:rsidR="002E0358"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即決算金額</w:t>
      </w:r>
      <w:r w:rsidR="001B24E9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  <w:r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核實支付；</w:t>
      </w:r>
      <w:r w:rsidR="002E0358" w:rsidRPr="0083127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實際設置</w:t>
      </w:r>
      <w:r w:rsidR="007D2BC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費用</w:t>
      </w:r>
      <w:r w:rsidR="00EA783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逾</w:t>
      </w:r>
      <w:r w:rsidR="002E0358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能源局</w:t>
      </w:r>
      <w:r w:rsidR="00EA783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核定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支付經費</w:t>
      </w:r>
      <w:r w:rsidR="00EA783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總額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者</w:t>
      </w:r>
      <w:r w:rsidRPr="008312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EA7832" w:rsidRPr="008312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其超過部分，</w:t>
      </w:r>
      <w:r w:rsidR="004D3421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各執行機關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以換裝</w:t>
      </w:r>
      <w:r w:rsidRPr="00831278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LED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路燈之節電費，分年給付</w:t>
      </w:r>
      <w:r w:rsidR="00EA7832"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該</w:t>
      </w:r>
      <w:r w:rsidRPr="00831278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得標廠商。</w:t>
      </w:r>
    </w:p>
    <w:p w:rsidR="00A01A01" w:rsidRPr="00C43D0B" w:rsidRDefault="0089402A" w:rsidP="00B20789">
      <w:pPr>
        <w:numPr>
          <w:ilvl w:val="0"/>
          <w:numId w:val="12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各執行機關所需之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總</w:t>
      </w:r>
      <w:proofErr w:type="gramStart"/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汰</w:t>
      </w:r>
      <w:proofErr w:type="gramEnd"/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換經費</w:t>
      </w:r>
      <w:r w:rsidR="00355823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由</w:t>
      </w:r>
      <w:r w:rsidR="009B028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局</w:t>
      </w:r>
      <w:r w:rsidR="002911E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</w:t>
      </w:r>
      <w:r w:rsidR="003509F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其</w:t>
      </w:r>
      <w:r w:rsidR="00B90FF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提報之</w:t>
      </w:r>
      <w:r w:rsidR="00EF584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水銀路燈</w:t>
      </w:r>
      <w:r w:rsidR="00EF584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lastRenderedPageBreak/>
        <w:t>落日</w:t>
      </w:r>
      <w:r w:rsidR="00B90FF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計畫書</w:t>
      </w:r>
      <w:r w:rsidR="00EF584F">
        <w:rPr>
          <w:rFonts w:ascii="Times New Roman" w:eastAsia="標楷體" w:hAnsi="Times New Roman"/>
          <w:color w:val="000000"/>
          <w:kern w:val="0"/>
          <w:sz w:val="28"/>
          <w:szCs w:val="28"/>
        </w:rPr>
        <w:t>（以下</w:t>
      </w:r>
      <w:r w:rsidR="00EF584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稱計畫書</w:t>
      </w:r>
      <w:r w:rsidR="00EF584F">
        <w:rPr>
          <w:rFonts w:ascii="Times New Roman" w:eastAsia="標楷體" w:hAnsi="Times New Roman"/>
          <w:color w:val="000000"/>
          <w:kern w:val="0"/>
          <w:sz w:val="28"/>
          <w:szCs w:val="28"/>
        </w:rPr>
        <w:t>）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進行</w:t>
      </w:r>
      <w:r w:rsidR="00B90FF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審核及</w:t>
      </w:r>
      <w:r w:rsidR="00A01A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分配。</w:t>
      </w:r>
    </w:p>
    <w:p w:rsidR="00533152" w:rsidRPr="00C43D0B" w:rsidRDefault="001F39C5" w:rsidP="00B20789">
      <w:pPr>
        <w:numPr>
          <w:ilvl w:val="0"/>
          <w:numId w:val="3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辦理</w:t>
      </w:r>
      <w:r w:rsidR="00533152"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期程</w:t>
      </w:r>
      <w:r w:rsidR="0062510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ED0A03" w:rsidRPr="00C43D0B" w:rsidRDefault="00533152" w:rsidP="009C7FA4">
      <w:pPr>
        <w:numPr>
          <w:ilvl w:val="2"/>
          <w:numId w:val="20"/>
        </w:numPr>
        <w:tabs>
          <w:tab w:val="left" w:pos="1134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執行期間：</w:t>
      </w:r>
      <w:r w:rsidR="009C7FA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自中華民國</w:t>
      </w:r>
      <w:r w:rsidR="00A8603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一百零四</w:t>
      </w:r>
      <w:r w:rsidR="009C7FA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3776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一月一日</w:t>
      </w:r>
      <w:r w:rsidR="009C7FA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至</w:t>
      </w:r>
      <w:r w:rsidR="00A8603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一百零</w:t>
      </w:r>
      <w:r w:rsidR="005B24D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六</w:t>
      </w:r>
      <w:r w:rsidR="009C7FA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5B24D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九</w:t>
      </w:r>
      <w:r w:rsidR="003776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月三十日</w:t>
      </w:r>
      <w:r w:rsidR="009C7FA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止。</w:t>
      </w:r>
    </w:p>
    <w:p w:rsidR="00533152" w:rsidRPr="00C43D0B" w:rsidRDefault="007E7475" w:rsidP="00270883">
      <w:pPr>
        <w:numPr>
          <w:ilvl w:val="2"/>
          <w:numId w:val="20"/>
        </w:numPr>
        <w:tabs>
          <w:tab w:val="left" w:pos="1134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採購</w:t>
      </w:r>
      <w:r w:rsidR="0053315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期程：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執行機關辦理</w:t>
      </w:r>
      <w:r w:rsidR="0053315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本計畫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之</w:t>
      </w:r>
      <w:r w:rsidR="00933FB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所有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採購作業</w:t>
      </w:r>
      <w:r w:rsidR="00933FB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</w:t>
      </w:r>
      <w:r w:rsidR="003509F7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依</w:t>
      </w:r>
      <w:r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能源局</w:t>
      </w:r>
      <w:r w:rsidR="00B1179C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核定</w:t>
      </w:r>
      <w:r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之招標期程辦理</w:t>
      </w:r>
      <w:r w:rsidR="002901C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4E56A0" w:rsidRPr="00C43D0B" w:rsidRDefault="00C13AB6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申請期限及</w:t>
      </w:r>
      <w:r w:rsidR="001F4BE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應備文件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224263" w:rsidRPr="00C43D0B" w:rsidRDefault="009B0283" w:rsidP="007F1650">
      <w:pPr>
        <w:adjustRightInd w:val="0"/>
        <w:snapToGrid w:val="0"/>
        <w:spacing w:line="300" w:lineRule="auto"/>
        <w:ind w:leftChars="225" w:left="54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應依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通知期限，檢具下列應備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文件</w:t>
      </w:r>
      <w:r w:rsidR="00574DF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以郵寄或親送</w:t>
      </w:r>
      <w:r w:rsidR="0009744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方式向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591F9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提出</w:t>
      </w:r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申請。</w:t>
      </w:r>
    </w:p>
    <w:p w:rsidR="007F1650" w:rsidRPr="00C43D0B" w:rsidRDefault="004D6337" w:rsidP="00224263">
      <w:pPr>
        <w:numPr>
          <w:ilvl w:val="0"/>
          <w:numId w:val="5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水銀</w:t>
      </w:r>
      <w:r w:rsidR="00D6404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路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燈落日</w:t>
      </w:r>
      <w:r w:rsidR="00694C4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申請表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（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附件</w:t>
      </w:r>
      <w:r w:rsidR="00CC15C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）</w:t>
      </w:r>
      <w:r w:rsidR="0079042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一份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025D19" w:rsidRPr="00C43D0B" w:rsidRDefault="004D6337" w:rsidP="00224263">
      <w:pPr>
        <w:numPr>
          <w:ilvl w:val="0"/>
          <w:numId w:val="5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水銀</w:t>
      </w:r>
      <w:r w:rsidR="00D6404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路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燈落日</w:t>
      </w:r>
      <w:r w:rsidR="00694C4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書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（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附件</w:t>
      </w:r>
      <w:r w:rsidR="00CC15C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二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）</w:t>
      </w:r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份</w:t>
      </w:r>
      <w:r w:rsidR="003509F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</w:t>
      </w:r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光碟電子</w:t>
      </w:r>
      <w:proofErr w:type="gramStart"/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檔</w:t>
      </w:r>
      <w:proofErr w:type="gramEnd"/>
      <w:r w:rsidR="00037FF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r w:rsidR="004E56A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份。</w:t>
      </w:r>
    </w:p>
    <w:p w:rsidR="001F4BE0" w:rsidRPr="00C43D0B" w:rsidRDefault="00694C48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審核方式</w:t>
      </w:r>
      <w:r w:rsidR="001F4BE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1F4BE0" w:rsidRPr="00C43D0B" w:rsidRDefault="009B0283" w:rsidP="00697E0F">
      <w:pPr>
        <w:numPr>
          <w:ilvl w:val="0"/>
          <w:numId w:val="24"/>
        </w:numPr>
        <w:adjustRightInd w:val="0"/>
        <w:snapToGrid w:val="0"/>
        <w:spacing w:line="300" w:lineRule="auto"/>
        <w:ind w:left="104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7C331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就計畫書及相關資料進行</w:t>
      </w:r>
      <w:r w:rsidR="006D02E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審核</w:t>
      </w:r>
      <w:r w:rsidR="005239B0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="001128E6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並</w:t>
      </w:r>
      <w:r w:rsidR="00CD5A2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得</w:t>
      </w:r>
      <w:r w:rsidR="001128E6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限期</w:t>
      </w:r>
      <w:r w:rsidR="00CD5A2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請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5A00E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修正計畫書</w:t>
      </w:r>
      <w:r w:rsidR="00FA62A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內容</w:t>
      </w:r>
      <w:r w:rsidR="001128E6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；</w:t>
      </w:r>
      <w:r w:rsidR="001128E6" w:rsidRPr="0083127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計畫書經能源局核定者，</w:t>
      </w:r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執行機關</w:t>
      </w:r>
      <w:r w:rsidR="008F62C3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須</w:t>
      </w:r>
      <w:r w:rsidR="00CD5A2D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依</w:t>
      </w:r>
      <w:r w:rsidR="00FA62AC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核</w:t>
      </w:r>
      <w:r w:rsidR="00694C48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定之</w:t>
      </w:r>
      <w:r w:rsidR="00CD5A2D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計畫書</w:t>
      </w:r>
      <w:r w:rsidR="00743E5D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</w:t>
      </w:r>
      <w:r w:rsidR="00694C48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經費額度</w:t>
      </w:r>
      <w:r w:rsidR="00F75D6A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辦理。</w:t>
      </w:r>
    </w:p>
    <w:p w:rsidR="005100E1" w:rsidRPr="00C43D0B" w:rsidRDefault="009B0283" w:rsidP="00697E0F">
      <w:pPr>
        <w:numPr>
          <w:ilvl w:val="0"/>
          <w:numId w:val="24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於核定計畫書時，</w:t>
      </w:r>
      <w:r w:rsidR="0079042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應</w:t>
      </w:r>
      <w:r w:rsidR="00790427"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一併函知計畫之採購</w:t>
      </w:r>
      <w:r w:rsidR="0079042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及竣工期限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須</w:t>
      </w:r>
      <w:r w:rsidR="000F3FF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487A67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函知</w:t>
      </w:r>
      <w:r w:rsidR="000F3FF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內容</w:t>
      </w:r>
      <w:r w:rsidR="007809E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確實</w:t>
      </w:r>
      <w:r w:rsidR="00A3291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</w:t>
      </w:r>
      <w:r w:rsidR="005100E1" w:rsidRPr="00C43D0B">
        <w:rPr>
          <w:rFonts w:ascii="Times New Roman" w:eastAsia="標楷體" w:hAnsi="Times New Roman"/>
          <w:color w:val="000000"/>
          <w:kern w:val="0"/>
          <w:sz w:val="28"/>
          <w:szCs w:val="28"/>
          <w:lang w:bidi="sa-IN"/>
        </w:rPr>
        <w:t>。</w:t>
      </w:r>
    </w:p>
    <w:p w:rsidR="008C4232" w:rsidRPr="00C43D0B" w:rsidRDefault="003A74FE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</w:t>
      </w:r>
      <w:r w:rsidR="008C423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經費支用範圍</w:t>
      </w:r>
      <w:r w:rsidR="00CA657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、採購模式</w:t>
      </w:r>
      <w:r w:rsidR="007D2BC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</w:t>
      </w:r>
      <w:r w:rsidR="005238C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保固</w:t>
      </w:r>
      <w:r w:rsidR="008C423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8C4232" w:rsidRPr="00C43D0B" w:rsidRDefault="00EC2E88" w:rsidP="00EC2E88">
      <w:pPr>
        <w:numPr>
          <w:ilvl w:val="0"/>
          <w:numId w:val="6"/>
        </w:numPr>
        <w:tabs>
          <w:tab w:val="left" w:pos="426"/>
        </w:tabs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標楷體"/>
          <w:color w:val="000000"/>
          <w:kern w:val="0"/>
          <w:sz w:val="28"/>
          <w:szCs w:val="28"/>
        </w:rPr>
        <w:t>支用範圍：</w:t>
      </w:r>
      <w:r w:rsidRPr="00C43D0B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以</w:t>
      </w:r>
      <w:r w:rsidRPr="00C43D0B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LED</w:t>
      </w:r>
      <w:r w:rsidRPr="00C43D0B">
        <w:rPr>
          <w:rFonts w:ascii="Times New Roman" w:eastAsia="標楷體" w:hAnsi="標楷體" w:hint="eastAsia"/>
          <w:color w:val="000000"/>
          <w:kern w:val="0"/>
          <w:sz w:val="28"/>
          <w:szCs w:val="28"/>
        </w:rPr>
        <w:t>路燈及其工程之設計、監造、安裝、抽驗、量測相關費用與工程管理費為限</w:t>
      </w:r>
      <w:r w:rsidRPr="00C43D0B">
        <w:rPr>
          <w:rFonts w:ascii="Times New Roman" w:eastAsia="標楷體" w:hAnsi="標楷體"/>
          <w:color w:val="000000"/>
          <w:kern w:val="0"/>
          <w:sz w:val="28"/>
          <w:szCs w:val="28"/>
        </w:rPr>
        <w:t>。</w:t>
      </w:r>
    </w:p>
    <w:p w:rsidR="00390C54" w:rsidRPr="00C43D0B" w:rsidRDefault="00CA6576" w:rsidP="00B20789">
      <w:pPr>
        <w:numPr>
          <w:ilvl w:val="0"/>
          <w:numId w:val="6"/>
        </w:numPr>
        <w:tabs>
          <w:tab w:val="left" w:pos="426"/>
        </w:tabs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採購模式</w:t>
      </w:r>
      <w:r w:rsidR="008C423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8C3990" w:rsidRPr="00C43D0B" w:rsidRDefault="00351DF0" w:rsidP="00076FD4">
      <w:pPr>
        <w:numPr>
          <w:ilvl w:val="1"/>
          <w:numId w:val="4"/>
        </w:numPr>
        <w:tabs>
          <w:tab w:val="clear" w:pos="960"/>
          <w:tab w:val="left" w:pos="426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本計畫由</w:t>
      </w:r>
      <w:r w:rsidR="00487A67"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執行機關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辦理採購作業</w:t>
      </w:r>
      <w:r w:rsidR="0017596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；</w:t>
      </w:r>
      <w:r w:rsidR="00175968" w:rsidRPr="00735885">
        <w:rPr>
          <w:rFonts w:ascii="標楷體" w:eastAsia="標楷體" w:hAnsi="標楷體" w:hint="eastAsia"/>
          <w:color w:val="000000"/>
          <w:kern w:val="0"/>
          <w:sz w:val="28"/>
          <w:szCs w:val="28"/>
        </w:rPr>
        <w:t>除換裝水銀路燈總數未達</w:t>
      </w:r>
      <w:proofErr w:type="gramStart"/>
      <w:r w:rsidR="00175968" w:rsidRPr="0073588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四千盞者</w:t>
      </w:r>
      <w:r w:rsidR="0078175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外</w:t>
      </w:r>
      <w:proofErr w:type="gramEnd"/>
      <w:r w:rsidR="00175968" w:rsidRPr="00D23A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Pr="00D23A9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每一採購標案之</w:t>
      </w:r>
      <w:r w:rsidRPr="00D23A95">
        <w:rPr>
          <w:rFonts w:ascii="Times New Roman" w:eastAsia="標楷體" w:hAnsi="Times New Roman"/>
          <w:color w:val="000000"/>
          <w:kern w:val="0"/>
          <w:sz w:val="28"/>
          <w:szCs w:val="28"/>
        </w:rPr>
        <w:t>LED</w:t>
      </w:r>
      <w:r w:rsidRPr="00D23A9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路燈採購數量</w:t>
      </w:r>
      <w:r w:rsidR="00487A67" w:rsidRPr="00D23A9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不得低於四千盞</w:t>
      </w:r>
      <w:r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4C6071" w:rsidRPr="00831278" w:rsidRDefault="00351DF0" w:rsidP="00056BD4">
      <w:pPr>
        <w:numPr>
          <w:ilvl w:val="1"/>
          <w:numId w:val="4"/>
        </w:numPr>
        <w:tabs>
          <w:tab w:val="clear" w:pos="960"/>
          <w:tab w:val="left" w:pos="426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 </w:t>
      </w:r>
      <w:r w:rsidR="002C258B" w:rsidRPr="00443477">
        <w:rPr>
          <w:rFonts w:ascii="Times New Roman" w:eastAsia="標楷體" w:hAnsi="Times New Roman"/>
          <w:color w:val="000000"/>
          <w:kern w:val="0"/>
          <w:sz w:val="28"/>
          <w:szCs w:val="28"/>
        </w:rPr>
        <w:t>本</w:t>
      </w:r>
      <w:r w:rsidR="00A55C6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計畫須採用最有利標方式辦理採購作業，開標後通過資格審查之廠商得進入評選階段，評比項目須至少包含</w:t>
      </w:r>
      <w:r w:rsidR="00B05DB8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產品指標</w:t>
      </w:r>
      <w:r w:rsidR="00B130D5" w:rsidRPr="00C43D0B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、產業效益</w:t>
      </w:r>
      <w:r w:rsidR="00B05DB8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、</w:t>
      </w:r>
      <w:r w:rsidR="0078175A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價格及廠商履約能力</w:t>
      </w:r>
      <w:r w:rsidR="0078175A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等項</w:t>
      </w:r>
      <w:r w:rsidR="003C1F06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="008C3990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評比項目</w:t>
      </w:r>
      <w:r w:rsidR="00CE4DB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及其</w:t>
      </w:r>
      <w:r w:rsidR="008C3990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分數配比</w:t>
      </w:r>
      <w:r w:rsidR="0078175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由</w:t>
      </w:r>
      <w:r w:rsidR="008C3990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能源局訂定評比準則，</w:t>
      </w:r>
      <w:r w:rsidR="003C1F06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供各執行機關參考</w:t>
      </w:r>
      <w:r w:rsidR="003C1F06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；評比準則中得保留一定分數配比，</w:t>
      </w:r>
      <w:r w:rsidR="0078175A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由執</w:t>
      </w:r>
      <w:r w:rsidR="0078175A" w:rsidRPr="00831278">
        <w:rPr>
          <w:rFonts w:ascii="Times New Roman" w:eastAsia="標楷體" w:hAnsi="Times New Roman" w:hint="eastAsia"/>
          <w:kern w:val="0"/>
          <w:sz w:val="28"/>
          <w:szCs w:val="28"/>
        </w:rPr>
        <w:t>行機關自行訂定</w:t>
      </w:r>
      <w:r w:rsidR="00B013D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其</w:t>
      </w:r>
      <w:r w:rsidR="00B013D8" w:rsidRPr="00E80124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評比內容</w:t>
      </w:r>
      <w:r w:rsidR="00B013D8" w:rsidRPr="00A1635B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7E40FD" w:rsidRDefault="007E40FD" w:rsidP="00831278">
      <w:pPr>
        <w:numPr>
          <w:ilvl w:val="1"/>
          <w:numId w:val="4"/>
        </w:numPr>
        <w:tabs>
          <w:tab w:val="clear" w:pos="960"/>
          <w:tab w:val="left" w:pos="426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t>路燈管理單位為鄉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（</w:t>
      </w: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t>鎮、市、區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）</w:t>
      </w: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t>公所者，由執行機關、路燈</w:t>
      </w: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管理單位及得標廠商簽訂三方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契</w:t>
      </w: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t>約，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載明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汰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換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LED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路燈之移交事項</w:t>
      </w:r>
      <w:r w:rsidRPr="00DF1368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B9274A" w:rsidRPr="00831278" w:rsidRDefault="007E40FD" w:rsidP="00831278">
      <w:pPr>
        <w:numPr>
          <w:ilvl w:val="1"/>
          <w:numId w:val="4"/>
        </w:numPr>
        <w:tabs>
          <w:tab w:val="clear" w:pos="960"/>
          <w:tab w:val="left" w:pos="426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本計畫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採購契約及三方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契約均應載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明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節能績效保證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條款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即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決標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金額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扣除中央特別統籌分配稅款支付</w:t>
      </w:r>
      <w:r w:rsidR="00175968" w:rsidRPr="00831278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金額，</w:t>
      </w:r>
      <w:r w:rsidR="00175968" w:rsidRPr="00831278">
        <w:rPr>
          <w:rFonts w:ascii="Times New Roman" w:eastAsia="標楷體" w:hAnsi="Times New Roman" w:hint="eastAsia"/>
          <w:kern w:val="0"/>
          <w:sz w:val="28"/>
          <w:szCs w:val="28"/>
        </w:rPr>
        <w:t>如有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不足部分</w:t>
      </w:r>
      <w:r w:rsidR="00175968" w:rsidRPr="00831278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由執行機關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或路燈管理單位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以</w:t>
      </w:r>
      <w:r w:rsidR="00175968" w:rsidRPr="00831278">
        <w:rPr>
          <w:rFonts w:ascii="Times New Roman" w:eastAsia="標楷體" w:hAnsi="Times New Roman" w:hint="eastAsia"/>
          <w:kern w:val="0"/>
          <w:sz w:val="28"/>
          <w:szCs w:val="28"/>
        </w:rPr>
        <w:t>所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換裝</w:t>
      </w:r>
      <w:r w:rsidR="004F0BF3" w:rsidRPr="00831278">
        <w:rPr>
          <w:rFonts w:ascii="Times New Roman" w:eastAsia="標楷體" w:hAnsi="Times New Roman"/>
          <w:kern w:val="0"/>
          <w:sz w:val="28"/>
          <w:szCs w:val="28"/>
        </w:rPr>
        <w:t>LED</w:t>
      </w:r>
      <w:r w:rsidR="004F0BF3" w:rsidRPr="00831278">
        <w:rPr>
          <w:rFonts w:ascii="Times New Roman" w:eastAsia="標楷體" w:hAnsi="Times New Roman" w:hint="eastAsia"/>
          <w:kern w:val="0"/>
          <w:sz w:val="28"/>
          <w:szCs w:val="28"/>
        </w:rPr>
        <w:t>路燈之節電費分年給付得標廠商。</w:t>
      </w:r>
    </w:p>
    <w:p w:rsidR="008C3990" w:rsidRDefault="00315F3B" w:rsidP="008769C5">
      <w:pPr>
        <w:numPr>
          <w:ilvl w:val="1"/>
          <w:numId w:val="4"/>
        </w:numPr>
        <w:tabs>
          <w:tab w:val="clear" w:pos="960"/>
          <w:tab w:val="left" w:pos="426"/>
        </w:tabs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bCs/>
          <w:kern w:val="0"/>
          <w:sz w:val="28"/>
          <w:szCs w:val="28"/>
        </w:rPr>
        <w:t>本</w:t>
      </w:r>
      <w:r w:rsidR="00865A78" w:rsidRPr="00831278">
        <w:rPr>
          <w:rFonts w:ascii="Times New Roman" w:eastAsia="標楷體" w:hAnsi="Times New Roman" w:hint="eastAsia"/>
          <w:bCs/>
          <w:kern w:val="0"/>
          <w:sz w:val="28"/>
          <w:szCs w:val="28"/>
        </w:rPr>
        <w:t>計畫經費之撥付</w:t>
      </w:r>
      <w:r w:rsidR="008C3990" w:rsidRPr="00831278">
        <w:rPr>
          <w:rFonts w:ascii="Times New Roman" w:eastAsia="標楷體" w:hAnsi="Times New Roman" w:hint="eastAsia"/>
          <w:bCs/>
          <w:kern w:val="0"/>
          <w:sz w:val="28"/>
          <w:szCs w:val="28"/>
        </w:rPr>
        <w:t>，依執行機關驗收實際完成履約項目及數量</w:t>
      </w:r>
      <w:r w:rsidR="00D4644B" w:rsidRPr="004E2B7A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於核定經費內</w:t>
      </w:r>
      <w:r w:rsidR="001711F5" w:rsidRPr="004E2B7A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核</w:t>
      </w:r>
      <w:r w:rsidR="00D4644B" w:rsidRPr="00831278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實撥</w:t>
      </w:r>
      <w:r w:rsidR="00891668" w:rsidRPr="00831278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付</w:t>
      </w:r>
      <w:r w:rsidR="008C3990" w:rsidRPr="004E2B7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</w:p>
    <w:p w:rsidR="006375C3" w:rsidRPr="004E2B7A" w:rsidRDefault="006375C3" w:rsidP="006375C3">
      <w:pPr>
        <w:numPr>
          <w:ilvl w:val="0"/>
          <w:numId w:val="6"/>
        </w:numPr>
        <w:tabs>
          <w:tab w:val="left" w:pos="426"/>
        </w:tabs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4E2B7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保固年限：執行機關應要求得標廠商提供</w:t>
      </w:r>
      <w:r w:rsidRPr="004E2B7A">
        <w:rPr>
          <w:rFonts w:ascii="Times New Roman" w:eastAsia="標楷體" w:hAnsi="Times New Roman"/>
          <w:color w:val="000000"/>
          <w:kern w:val="0"/>
          <w:sz w:val="28"/>
          <w:szCs w:val="28"/>
        </w:rPr>
        <w:t>LED</w:t>
      </w:r>
      <w:r w:rsidRPr="004E2B7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路燈五年以上保固。</w:t>
      </w:r>
    </w:p>
    <w:p w:rsidR="00177D4F" w:rsidRPr="00C43D0B" w:rsidRDefault="002D36A9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經費撥</w:t>
      </w:r>
      <w:r w:rsidR="000934C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付</w:t>
      </w:r>
      <w:r w:rsidR="0069231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CA7441" w:rsidRPr="00C43D0B" w:rsidRDefault="00D4644B" w:rsidP="00B20789">
      <w:pPr>
        <w:numPr>
          <w:ilvl w:val="0"/>
          <w:numId w:val="22"/>
        </w:numPr>
        <w:tabs>
          <w:tab w:val="left" w:pos="426"/>
        </w:tabs>
        <w:adjustRightInd w:val="0"/>
        <w:snapToGrid w:val="0"/>
        <w:spacing w:line="300" w:lineRule="auto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計畫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經費分</w:t>
      </w:r>
      <w:r w:rsidR="003C66DA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三階段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撥付，</w:t>
      </w:r>
      <w:r w:rsidR="0001062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各階段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經費撥付條件、比例</w:t>
      </w:r>
      <w:r w:rsidR="0010364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 w:rsidR="008D3B0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90045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資料及</w:t>
      </w:r>
      <w:r w:rsidR="0010364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期限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如下：</w:t>
      </w:r>
    </w:p>
    <w:p w:rsidR="009E7C24" w:rsidRPr="00C43D0B" w:rsidRDefault="003C66DA" w:rsidP="00F850C5">
      <w:pPr>
        <w:numPr>
          <w:ilvl w:val="1"/>
          <w:numId w:val="7"/>
        </w:numPr>
        <w:tabs>
          <w:tab w:val="clear" w:pos="960"/>
        </w:tabs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第一階段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</w:t>
      </w:r>
      <w:r w:rsidR="004E5E6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撥付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</w:p>
    <w:p w:rsidR="009E7C24" w:rsidRPr="00C43D0B" w:rsidRDefault="009E7C24" w:rsidP="00F850C5">
      <w:pPr>
        <w:widowControl/>
        <w:numPr>
          <w:ilvl w:val="0"/>
          <w:numId w:val="13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撥款條件：計畫標案全部完成招標並與</w:t>
      </w:r>
      <w:r w:rsidR="003509F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得標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廠商完成契約簽署。</w:t>
      </w:r>
    </w:p>
    <w:p w:rsidR="009E7C24" w:rsidRPr="00C43D0B" w:rsidRDefault="009E7C24" w:rsidP="00F850C5">
      <w:pPr>
        <w:widowControl/>
        <w:numPr>
          <w:ilvl w:val="0"/>
          <w:numId w:val="13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撥付比例：核定經費之百分之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十。</w:t>
      </w:r>
    </w:p>
    <w:p w:rsidR="00CC73BE" w:rsidRPr="00C43D0B" w:rsidRDefault="008D3B00" w:rsidP="002A6B48">
      <w:pPr>
        <w:widowControl/>
        <w:numPr>
          <w:ilvl w:val="0"/>
          <w:numId w:val="13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資料：</w:t>
      </w:r>
      <w:r w:rsidR="00CA14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計畫核定函影本、招標及決標公告影本</w:t>
      </w:r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="00CA14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契約書</w:t>
      </w:r>
      <w:r w:rsidR="000C285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影</w:t>
      </w:r>
      <w:r w:rsidR="00CA14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本、</w:t>
      </w:r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得標廠商</w:t>
      </w:r>
      <w:proofErr w:type="gramStart"/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投標時檢附</w:t>
      </w:r>
      <w:proofErr w:type="gramEnd"/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之燈具</w:t>
      </w:r>
      <w:r w:rsidR="00D0667E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合格</w:t>
      </w:r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報告</w:t>
      </w:r>
      <w:r w:rsidR="007E40FD">
        <w:rPr>
          <w:rFonts w:ascii="Times New Roman" w:eastAsia="標楷體" w:hAnsi="Times New Roman" w:hint="eastAsia"/>
          <w:color w:val="000000"/>
          <w:sz w:val="28"/>
          <w:szCs w:val="28"/>
        </w:rPr>
        <w:t>書</w:t>
      </w:r>
      <w:r w:rsidR="00FC5C0C">
        <w:rPr>
          <w:rFonts w:ascii="Times New Roman" w:eastAsia="標楷體" w:hAnsi="Times New Roman" w:hint="eastAsia"/>
          <w:color w:val="000000"/>
          <w:sz w:val="28"/>
          <w:szCs w:val="28"/>
        </w:rPr>
        <w:t>影本</w:t>
      </w:r>
      <w:r w:rsidR="00CA14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E7C24" w:rsidRPr="00C43D0B" w:rsidRDefault="00CC73BE" w:rsidP="00F850C5">
      <w:pPr>
        <w:widowControl/>
        <w:numPr>
          <w:ilvl w:val="0"/>
          <w:numId w:val="13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請款期限：</w:t>
      </w:r>
      <w:r w:rsidR="008D3B0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資料須於中華民國一百零</w:t>
      </w:r>
      <w:r w:rsidR="00071B1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四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十一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071B1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十日前</w:t>
      </w:r>
      <w:r w:rsidR="007B7A4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="00D72D9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函送能源局進行</w:t>
      </w:r>
      <w:r w:rsidR="0090045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審核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E7C24" w:rsidRPr="00C43D0B" w:rsidRDefault="003C66DA" w:rsidP="00060271">
      <w:pPr>
        <w:numPr>
          <w:ilvl w:val="1"/>
          <w:numId w:val="7"/>
        </w:numPr>
        <w:tabs>
          <w:tab w:val="clear" w:pos="960"/>
        </w:tabs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第二階段</w:t>
      </w:r>
      <w:r w:rsidR="009E7C2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經費撥付：</w:t>
      </w:r>
    </w:p>
    <w:p w:rsidR="00997E1D" w:rsidRPr="00C43D0B" w:rsidRDefault="00997E1D" w:rsidP="00F850C5">
      <w:pPr>
        <w:widowControl/>
        <w:numPr>
          <w:ilvl w:val="0"/>
          <w:numId w:val="17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撥款條件：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工程施作</w:t>
      </w:r>
      <w:r w:rsidR="008600C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安裝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進度達</w:t>
      </w:r>
      <w:r w:rsidR="00680E5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百分之六十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97E1D" w:rsidRPr="00C43D0B" w:rsidRDefault="00997E1D" w:rsidP="00F850C5">
      <w:pPr>
        <w:widowControl/>
        <w:numPr>
          <w:ilvl w:val="0"/>
          <w:numId w:val="17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撥付比例：核定經費之百分之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十。</w:t>
      </w:r>
    </w:p>
    <w:p w:rsidR="00D72D9D" w:rsidRPr="00C43D0B" w:rsidRDefault="008D3B00" w:rsidP="00A57CE2">
      <w:pPr>
        <w:widowControl/>
        <w:numPr>
          <w:ilvl w:val="0"/>
          <w:numId w:val="17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D72D9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資料：</w:t>
      </w:r>
      <w:r w:rsidR="0083410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得標廠商</w:t>
      </w:r>
      <w:r w:rsidR="007E40F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工程</w:t>
      </w:r>
      <w:r w:rsidR="0083410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申請查驗</w:t>
      </w:r>
      <w:r w:rsidR="00CA14B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函影本、</w:t>
      </w:r>
      <w:r w:rsidR="00857D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工程安裝</w:t>
      </w:r>
      <w:r w:rsidR="00533D8E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進度</w:t>
      </w:r>
      <w:r w:rsidR="00533D8E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百分之六十</w:t>
      </w:r>
      <w:r w:rsidR="00007CD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之證明</w:t>
      </w:r>
      <w:r w:rsidR="00857DD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正本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（</w:t>
      </w:r>
      <w:r w:rsidR="0083410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附件三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）</w:t>
      </w:r>
      <w:r w:rsidR="00D72D9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103643" w:rsidRPr="00C43D0B" w:rsidRDefault="00103643" w:rsidP="00F850C5">
      <w:pPr>
        <w:widowControl/>
        <w:numPr>
          <w:ilvl w:val="0"/>
          <w:numId w:val="17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請款期限：</w:t>
      </w:r>
      <w:r w:rsidR="008D3B0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資料須於中華民國一百零五年</w:t>
      </w:r>
      <w:r w:rsidR="007A17E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六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35380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十日前，函送能源局進行審核。</w:t>
      </w:r>
    </w:p>
    <w:p w:rsidR="00997E1D" w:rsidRPr="00C43D0B" w:rsidRDefault="003C66DA" w:rsidP="00060271">
      <w:pPr>
        <w:numPr>
          <w:ilvl w:val="1"/>
          <w:numId w:val="7"/>
        </w:numPr>
        <w:tabs>
          <w:tab w:val="clear" w:pos="960"/>
        </w:tabs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第三階段</w:t>
      </w:r>
      <w:r w:rsidR="00997E1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經費撥付：</w:t>
      </w:r>
    </w:p>
    <w:p w:rsidR="009E7C24" w:rsidRPr="00C43D0B" w:rsidRDefault="009E7C24" w:rsidP="00F850C5">
      <w:pPr>
        <w:widowControl/>
        <w:numPr>
          <w:ilvl w:val="0"/>
          <w:numId w:val="14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撥款條件：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完成</w:t>
      </w:r>
      <w:r w:rsidR="009319DB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竣工</w:t>
      </w:r>
      <w:r w:rsidR="009319DB" w:rsidRPr="0044347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</w:t>
      </w:r>
      <w:r w:rsidR="00E32D8C">
        <w:rPr>
          <w:rFonts w:ascii="Times New Roman" w:eastAsia="標楷體" w:hAnsi="Times New Roman"/>
          <w:color w:val="000000"/>
          <w:kern w:val="0"/>
          <w:sz w:val="28"/>
          <w:szCs w:val="28"/>
        </w:rPr>
        <w:t>驗收</w:t>
      </w:r>
      <w:r w:rsidR="00E32D8C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及</w:t>
      </w:r>
      <w:r w:rsidR="008E159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結算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E7C24" w:rsidRPr="00C43D0B" w:rsidRDefault="009E7C24" w:rsidP="00341F7B">
      <w:pPr>
        <w:numPr>
          <w:ilvl w:val="0"/>
          <w:numId w:val="14"/>
        </w:numPr>
        <w:adjustRightInd w:val="0"/>
        <w:snapToGrid w:val="0"/>
        <w:spacing w:line="300" w:lineRule="auto"/>
        <w:ind w:leftChars="450" w:left="1430" w:hangingChars="125" w:hanging="350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lastRenderedPageBreak/>
        <w:t>撥付比例：</w:t>
      </w:r>
      <w:r w:rsidR="00341F7B" w:rsidRPr="00C43D0B">
        <w:rPr>
          <w:rFonts w:ascii="Times New Roman" w:eastAsia="標楷體" w:hAnsi="Times New Roman"/>
          <w:color w:val="000000"/>
          <w:sz w:val="28"/>
          <w:szCs w:val="28"/>
        </w:rPr>
        <w:t>計畫尾款</w:t>
      </w:r>
      <w:r w:rsidR="00243AF6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D72D9D" w:rsidRPr="00C43D0B" w:rsidRDefault="008D3B00" w:rsidP="005E1F9F">
      <w:pPr>
        <w:numPr>
          <w:ilvl w:val="0"/>
          <w:numId w:val="14"/>
        </w:numPr>
        <w:adjustRightInd w:val="0"/>
        <w:snapToGrid w:val="0"/>
        <w:spacing w:line="300" w:lineRule="auto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D72D9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資料：</w:t>
      </w:r>
      <w:r w:rsidR="00353801" w:rsidRPr="00C43D0B">
        <w:rPr>
          <w:rFonts w:ascii="Times New Roman" w:eastAsia="標楷體" w:hAnsi="Times New Roman"/>
          <w:color w:val="000000"/>
          <w:sz w:val="28"/>
          <w:szCs w:val="28"/>
        </w:rPr>
        <w:t>驗收結算證明影本、工程決算書影本、燈具抽驗</w:t>
      </w:r>
      <w:r w:rsidR="003550EA" w:rsidRPr="00C43D0B">
        <w:rPr>
          <w:rFonts w:ascii="Times New Roman" w:eastAsia="標楷體" w:hAnsi="Times New Roman"/>
          <w:color w:val="000000"/>
          <w:sz w:val="28"/>
          <w:szCs w:val="28"/>
        </w:rPr>
        <w:t>合格</w:t>
      </w:r>
      <w:r w:rsidR="00353801" w:rsidRPr="00C43D0B">
        <w:rPr>
          <w:rFonts w:ascii="Times New Roman" w:eastAsia="標楷體" w:hAnsi="Times New Roman"/>
          <w:color w:val="000000"/>
          <w:sz w:val="28"/>
          <w:szCs w:val="28"/>
        </w:rPr>
        <w:t>書影本、</w:t>
      </w:r>
      <w:r w:rsidR="005E1F9F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計畫設置之</w:t>
      </w:r>
      <w:r w:rsidR="005E1F9F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LED</w:t>
      </w:r>
      <w:r w:rsidR="005E1F9F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燈具之晶粒、元件、電控等組件之產地及供貨證明影本</w:t>
      </w:r>
      <w:r w:rsidR="005E1F9F" w:rsidRPr="00C43D0B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="004B1362" w:rsidRPr="00C43D0B">
        <w:rPr>
          <w:rFonts w:ascii="Times New Roman" w:eastAsia="標楷體" w:hAnsi="Times New Roman"/>
          <w:color w:val="000000"/>
          <w:sz w:val="28"/>
          <w:szCs w:val="28"/>
        </w:rPr>
        <w:t>用電變更申請</w:t>
      </w:r>
      <w:proofErr w:type="gramStart"/>
      <w:r w:rsidR="004B1362" w:rsidRPr="00C43D0B">
        <w:rPr>
          <w:rFonts w:ascii="Times New Roman" w:eastAsia="標楷體" w:hAnsi="Times New Roman"/>
          <w:color w:val="000000"/>
          <w:sz w:val="28"/>
          <w:szCs w:val="28"/>
        </w:rPr>
        <w:t>明細影本</w:t>
      </w:r>
      <w:proofErr w:type="gramEnd"/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CA14B6" w:rsidRPr="00C43D0B">
        <w:rPr>
          <w:rFonts w:ascii="Times New Roman" w:eastAsia="標楷體" w:hAnsi="Times New Roman"/>
          <w:color w:val="000000"/>
          <w:sz w:val="28"/>
          <w:szCs w:val="28"/>
        </w:rPr>
        <w:t>申請及受理回復文件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A62DFF" w:rsidRPr="00C43D0B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="00F7553A" w:rsidRPr="00C43D0B">
        <w:rPr>
          <w:rFonts w:ascii="Times New Roman" w:eastAsia="標楷體" w:hAnsi="Times New Roman"/>
          <w:color w:val="000000"/>
          <w:sz w:val="28"/>
          <w:szCs w:val="28"/>
        </w:rPr>
        <w:t>轄內路燈數量表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正本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F7553A" w:rsidRPr="00C43D0B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393D26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四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6A610D" w:rsidRPr="00C43D0B">
        <w:rPr>
          <w:rFonts w:ascii="Times New Roman" w:eastAsia="標楷體" w:hAnsi="Times New Roman"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水銀路燈落日計畫</w:t>
      </w:r>
      <w:r w:rsidR="00353801" w:rsidRPr="00C43D0B">
        <w:rPr>
          <w:rFonts w:ascii="Times New Roman" w:eastAsia="標楷體" w:hAnsi="Times New Roman"/>
          <w:color w:val="000000"/>
          <w:sz w:val="28"/>
          <w:szCs w:val="28"/>
        </w:rPr>
        <w:t>經費明細表</w:t>
      </w:r>
      <w:r w:rsidR="00BA71DF" w:rsidRPr="00C43D0B">
        <w:rPr>
          <w:rFonts w:ascii="Times New Roman" w:eastAsia="標楷體" w:hAnsi="Times New Roman"/>
          <w:color w:val="000000"/>
          <w:sz w:val="28"/>
          <w:szCs w:val="28"/>
        </w:rPr>
        <w:t>正本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="00A62DFF" w:rsidRPr="00C43D0B">
        <w:rPr>
          <w:rFonts w:ascii="Times New Roman" w:eastAsia="標楷體" w:hAnsi="Times New Roman"/>
          <w:color w:val="000000"/>
          <w:sz w:val="28"/>
          <w:szCs w:val="28"/>
        </w:rPr>
        <w:t>附件</w:t>
      </w:r>
      <w:r w:rsidR="00393D26" w:rsidRPr="00C43D0B">
        <w:rPr>
          <w:rFonts w:ascii="Times New Roman" w:eastAsia="標楷體" w:hAnsi="Times New Roman" w:hint="eastAsia"/>
          <w:color w:val="000000"/>
          <w:sz w:val="28"/>
          <w:szCs w:val="28"/>
        </w:rPr>
        <w:t>五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D72D9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D72D9D" w:rsidRPr="00C43D0B" w:rsidRDefault="00103643" w:rsidP="00F850C5">
      <w:pPr>
        <w:widowControl/>
        <w:numPr>
          <w:ilvl w:val="0"/>
          <w:numId w:val="14"/>
        </w:numPr>
        <w:adjustRightInd w:val="0"/>
        <w:snapToGrid w:val="0"/>
        <w:spacing w:line="300" w:lineRule="auto"/>
        <w:ind w:leftChars="450" w:left="1430" w:hangingChars="125" w:hanging="35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請款期限：</w:t>
      </w:r>
      <w:r w:rsidR="008D3B0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請款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資料須於中華民國一百零</w:t>
      </w:r>
      <w:r w:rsidR="007A17E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五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="007A17E5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</w:t>
      </w:r>
      <w:r w:rsidR="002D529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二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8E159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三</w:t>
      </w:r>
      <w:r w:rsidR="00341F7B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十日前，函送能源局進行審核。</w:t>
      </w:r>
    </w:p>
    <w:p w:rsidR="007E0813" w:rsidRDefault="00D4644B" w:rsidP="007C7FDD">
      <w:pPr>
        <w:numPr>
          <w:ilvl w:val="0"/>
          <w:numId w:val="7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各該</w:t>
      </w:r>
      <w:r w:rsidR="0001062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階段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之</w:t>
      </w:r>
      <w:r w:rsidR="00900451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請款</w:t>
      </w:r>
      <w:r w:rsidR="00AA14BB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，</w:t>
      </w:r>
      <w:r w:rsidR="00B23F17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經能源局審核並報請行政院核定後，由執行機關檢具</w:t>
      </w:r>
      <w:r w:rsidR="00B013D8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額度與當期</w:t>
      </w:r>
      <w:r w:rsidR="00B013D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</w:t>
      </w:r>
      <w:r w:rsidR="00B013D8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相同</w:t>
      </w:r>
      <w:r w:rsidR="00B013D8"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之</w:t>
      </w:r>
      <w:r w:rsidR="0030555C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納入預算證明及</w:t>
      </w:r>
      <w:r w:rsidR="00B632E4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領據</w:t>
      </w:r>
      <w:r w:rsidR="00B23F17" w:rsidRPr="00C43D0B"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  <w:t>送財政部撥付相關經費。</w:t>
      </w:r>
    </w:p>
    <w:p w:rsidR="00E63FFE" w:rsidRPr="00C43D0B" w:rsidRDefault="00E63FFE" w:rsidP="00E63FFE">
      <w:pPr>
        <w:numPr>
          <w:ilvl w:val="0"/>
          <w:numId w:val="7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執行機關於中華民國一百零六年一月一日以後提出水銀路燈</w:t>
      </w:r>
      <w:proofErr w:type="gramStart"/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汰換增</w:t>
      </w:r>
      <w:proofErr w:type="gramEnd"/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辦計畫者，其各階段經費撥付期限，由能源局參酌增辦計畫實際所需作業</w:t>
      </w:r>
      <w:proofErr w:type="gramStart"/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期間，</w:t>
      </w:r>
      <w:proofErr w:type="gramEnd"/>
      <w:r>
        <w:rPr>
          <w:rFonts w:ascii="Times New Roman" w:eastAsia="標楷體" w:hAnsi="Times New Roman" w:hint="eastAsia"/>
          <w:bCs/>
          <w:color w:val="000000"/>
          <w:kern w:val="0"/>
          <w:sz w:val="28"/>
          <w:szCs w:val="28"/>
        </w:rPr>
        <w:t>另行核定。</w:t>
      </w:r>
    </w:p>
    <w:p w:rsidR="002A3C7D" w:rsidRPr="00C43D0B" w:rsidRDefault="006C4D65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管考</w:t>
      </w:r>
      <w:r w:rsidR="002A3C7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機制：</w:t>
      </w:r>
    </w:p>
    <w:p w:rsidR="00900868" w:rsidRPr="00C43D0B" w:rsidRDefault="00900868" w:rsidP="00900868">
      <w:pPr>
        <w:numPr>
          <w:ilvl w:val="0"/>
          <w:numId w:val="8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執行機關有下列情形之一，須繳回已撥付之款項：</w:t>
      </w:r>
    </w:p>
    <w:p w:rsidR="00900868" w:rsidRPr="00C43D0B" w:rsidRDefault="00900868" w:rsidP="00900868">
      <w:pPr>
        <w:numPr>
          <w:ilvl w:val="0"/>
          <w:numId w:val="11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提出之申請資料或請款文件有虛偽</w:t>
      </w:r>
      <w:proofErr w:type="gramStart"/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不</w:t>
      </w:r>
      <w:proofErr w:type="gramEnd"/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實情事</w:t>
      </w:r>
      <w:r w:rsidR="00F0329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者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00868" w:rsidRPr="00C43D0B" w:rsidRDefault="00900868" w:rsidP="00900868">
      <w:pPr>
        <w:numPr>
          <w:ilvl w:val="0"/>
          <w:numId w:val="11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規劃設計</w:t>
      </w:r>
      <w:r w:rsidR="00F0329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設置</w:t>
      </w:r>
      <w:r w:rsidR="00F0329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或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使用情形與核定計畫書內容不符，經能源局限期改善，逾期仍未改善者。</w:t>
      </w:r>
    </w:p>
    <w:p w:rsidR="00900868" w:rsidRPr="00C43D0B" w:rsidRDefault="00900868" w:rsidP="00900868">
      <w:pPr>
        <w:numPr>
          <w:ilvl w:val="0"/>
          <w:numId w:val="8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計畫執行管理：</w:t>
      </w:r>
    </w:p>
    <w:p w:rsidR="00680E54" w:rsidRPr="00831278" w:rsidRDefault="00900868" w:rsidP="00680E54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執行機關未依能源局核定期限完成</w:t>
      </w:r>
      <w:r w:rsidR="0093626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所有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採購作業及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LED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路燈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竣工者，扣減</w:t>
      </w:r>
      <w:r w:rsidR="001711F5">
        <w:rPr>
          <w:rFonts w:ascii="Times New Roman" w:eastAsia="標楷體" w:hAnsi="Times New Roman" w:hint="eastAsia"/>
          <w:kern w:val="0"/>
          <w:sz w:val="28"/>
          <w:szCs w:val="28"/>
        </w:rPr>
        <w:t>核</w:t>
      </w:r>
      <w:r w:rsidR="00116166" w:rsidRPr="00831278">
        <w:rPr>
          <w:rFonts w:ascii="Times New Roman" w:eastAsia="標楷體" w:hAnsi="Times New Roman" w:hint="eastAsia"/>
          <w:kern w:val="0"/>
          <w:sz w:val="28"/>
          <w:szCs w:val="28"/>
        </w:rPr>
        <w:t>實</w:t>
      </w:r>
      <w:r w:rsidR="00D4644B" w:rsidRPr="00831278">
        <w:rPr>
          <w:rFonts w:ascii="Times New Roman" w:eastAsia="標楷體" w:hAnsi="Times New Roman" w:hint="eastAsia"/>
          <w:kern w:val="0"/>
          <w:sz w:val="28"/>
          <w:szCs w:val="28"/>
        </w:rPr>
        <w:t>撥</w:t>
      </w:r>
      <w:r w:rsidR="00116166" w:rsidRPr="00831278">
        <w:rPr>
          <w:rFonts w:ascii="Times New Roman" w:eastAsia="標楷體" w:hAnsi="Times New Roman" w:hint="eastAsia"/>
          <w:kern w:val="0"/>
          <w:sz w:val="28"/>
          <w:szCs w:val="28"/>
        </w:rPr>
        <w:t>付</w:t>
      </w:r>
      <w:r w:rsidR="00D4644B" w:rsidRPr="00831278">
        <w:rPr>
          <w:rFonts w:ascii="Times New Roman" w:eastAsia="標楷體" w:hAnsi="Times New Roman" w:hint="eastAsia"/>
          <w:kern w:val="0"/>
          <w:sz w:val="28"/>
          <w:szCs w:val="28"/>
        </w:rPr>
        <w:t>經費</w:t>
      </w:r>
      <w:r w:rsidR="008662B4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百分之十，並於撥付時</w:t>
      </w:r>
      <w:proofErr w:type="gramStart"/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逕</w:t>
      </w:r>
      <w:proofErr w:type="gramEnd"/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予扣除。但經能源局同意展延，並於展延限期內完成者，不在此限。</w:t>
      </w:r>
    </w:p>
    <w:p w:rsidR="00900868" w:rsidRPr="00831278" w:rsidRDefault="00680E54" w:rsidP="00680E54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計畫核定後，</w:t>
      </w:r>
      <w:r w:rsidR="003509F7" w:rsidRPr="00831278">
        <w:rPr>
          <w:rFonts w:ascii="Times New Roman" w:eastAsia="標楷體" w:hAnsi="Times New Roman" w:hint="eastAsia"/>
          <w:kern w:val="0"/>
          <w:sz w:val="28"/>
          <w:szCs w:val="28"/>
        </w:rPr>
        <w:t>執行機關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應於每月十五日</w:t>
      </w:r>
      <w:r w:rsidR="00F03290">
        <w:rPr>
          <w:rFonts w:ascii="Times New Roman" w:eastAsia="標楷體" w:hAnsi="Times New Roman" w:hint="eastAsia"/>
          <w:kern w:val="0"/>
          <w:sz w:val="28"/>
          <w:szCs w:val="28"/>
        </w:rPr>
        <w:t>前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依能源局規定方式提報執行進度</w:t>
      </w:r>
      <w:r w:rsidR="00F03290">
        <w:rPr>
          <w:rFonts w:ascii="Times New Roman" w:eastAsia="標楷體" w:hAnsi="Times New Roman" w:hint="eastAsia"/>
          <w:kern w:val="0"/>
          <w:sz w:val="28"/>
          <w:szCs w:val="28"/>
        </w:rPr>
        <w:t>；</w:t>
      </w:r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連續三次或累計五次未依規定期限</w:t>
      </w:r>
      <w:r w:rsidR="00F03290">
        <w:rPr>
          <w:rFonts w:ascii="Times New Roman" w:eastAsia="標楷體" w:hAnsi="Times New Roman" w:hint="eastAsia"/>
          <w:kern w:val="0"/>
          <w:sz w:val="28"/>
          <w:szCs w:val="28"/>
        </w:rPr>
        <w:t>或方式</w:t>
      </w:r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提報者，得扣減</w:t>
      </w:r>
      <w:r w:rsidR="00532992" w:rsidRPr="00831278">
        <w:rPr>
          <w:rFonts w:ascii="Times New Roman" w:eastAsia="標楷體" w:hAnsi="Times New Roman" w:hint="eastAsia"/>
          <w:kern w:val="0"/>
          <w:sz w:val="28"/>
          <w:szCs w:val="28"/>
        </w:rPr>
        <w:t>核</w:t>
      </w:r>
      <w:r w:rsidR="00116166" w:rsidRPr="00831278">
        <w:rPr>
          <w:rFonts w:ascii="Times New Roman" w:eastAsia="標楷體" w:hAnsi="Times New Roman" w:hint="eastAsia"/>
          <w:kern w:val="0"/>
          <w:sz w:val="28"/>
          <w:szCs w:val="28"/>
        </w:rPr>
        <w:t>實</w:t>
      </w:r>
      <w:r w:rsidR="00D4644B" w:rsidRPr="00831278">
        <w:rPr>
          <w:rFonts w:ascii="Times New Roman" w:eastAsia="標楷體" w:hAnsi="Times New Roman" w:hint="eastAsia"/>
          <w:kern w:val="0"/>
          <w:sz w:val="28"/>
          <w:szCs w:val="28"/>
        </w:rPr>
        <w:t>撥</w:t>
      </w:r>
      <w:r w:rsidR="00116166" w:rsidRPr="00831278">
        <w:rPr>
          <w:rFonts w:ascii="Times New Roman" w:eastAsia="標楷體" w:hAnsi="Times New Roman" w:hint="eastAsia"/>
          <w:kern w:val="0"/>
          <w:sz w:val="28"/>
          <w:szCs w:val="28"/>
        </w:rPr>
        <w:t>付</w:t>
      </w:r>
      <w:r w:rsidR="00D4644B" w:rsidRPr="00831278">
        <w:rPr>
          <w:rFonts w:ascii="Times New Roman" w:eastAsia="標楷體" w:hAnsi="Times New Roman" w:hint="eastAsia"/>
          <w:kern w:val="0"/>
          <w:sz w:val="28"/>
          <w:szCs w:val="28"/>
        </w:rPr>
        <w:t>經費</w:t>
      </w:r>
      <w:r w:rsidR="008662B4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百分之五，並於</w:t>
      </w:r>
      <w:r w:rsidR="00D4644B" w:rsidRPr="00831278">
        <w:rPr>
          <w:rFonts w:ascii="Times New Roman" w:eastAsia="標楷體" w:hAnsi="Times New Roman" w:hint="eastAsia"/>
          <w:kern w:val="0"/>
          <w:sz w:val="28"/>
          <w:szCs w:val="28"/>
        </w:rPr>
        <w:t>第三階段</w:t>
      </w:r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撥付時</w:t>
      </w:r>
      <w:proofErr w:type="gramStart"/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逕</w:t>
      </w:r>
      <w:proofErr w:type="gramEnd"/>
      <w:r w:rsidR="00383253" w:rsidRPr="00831278">
        <w:rPr>
          <w:rFonts w:ascii="Times New Roman" w:eastAsia="標楷體" w:hAnsi="Times New Roman" w:hint="eastAsia"/>
          <w:kern w:val="0"/>
          <w:sz w:val="28"/>
          <w:szCs w:val="28"/>
        </w:rPr>
        <w:t>予扣除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5A2AC4" w:rsidRPr="00831278" w:rsidRDefault="005A2AC4" w:rsidP="005A2AC4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執行機關應於工程</w:t>
      </w:r>
      <w:r w:rsidR="00F03290">
        <w:rPr>
          <w:rFonts w:ascii="Times New Roman" w:eastAsia="標楷體" w:hAnsi="Times New Roman" w:hint="eastAsia"/>
          <w:kern w:val="0"/>
          <w:sz w:val="28"/>
          <w:szCs w:val="28"/>
        </w:rPr>
        <w:t>竣工後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十五日內提供</w:t>
      </w:r>
      <w:r w:rsidR="007D2BCA">
        <w:rPr>
          <w:rFonts w:ascii="Times New Roman" w:eastAsia="標楷體" w:hAnsi="Times New Roman" w:hint="eastAsia"/>
          <w:kern w:val="0"/>
          <w:sz w:val="28"/>
          <w:szCs w:val="28"/>
        </w:rPr>
        <w:t>能源局</w:t>
      </w: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得標廠商工程</w:t>
      </w:r>
      <w:proofErr w:type="gramStart"/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報竣函</w:t>
      </w:r>
      <w:proofErr w:type="gramEnd"/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影本。</w:t>
      </w:r>
    </w:p>
    <w:p w:rsidR="008662B4" w:rsidRPr="00DF0E6C" w:rsidRDefault="008662B4" w:rsidP="008662B4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F0E6C">
        <w:rPr>
          <w:rFonts w:ascii="Times New Roman" w:eastAsia="標楷體" w:hAnsi="Times New Roman" w:hint="eastAsia"/>
          <w:kern w:val="0"/>
          <w:sz w:val="28"/>
          <w:szCs w:val="28"/>
        </w:rPr>
        <w:t>執行機關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依第五點第二款第三</w:t>
      </w:r>
      <w:r w:rsidR="00D62F92">
        <w:rPr>
          <w:rFonts w:ascii="Times New Roman" w:eastAsia="標楷體" w:hAnsi="Times New Roman" w:hint="eastAsia"/>
          <w:kern w:val="0"/>
          <w:sz w:val="28"/>
          <w:szCs w:val="28"/>
        </w:rPr>
        <w:t>目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規定簽訂三方契約者，須於本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>計</w:t>
      </w:r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畫標案完成驗收結算後，提供能源局三方契約影本及工程移交清冊影本，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其應載明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汰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換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LED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路燈之詳細道路資料，如：替</w:t>
      </w:r>
      <w:r w:rsidR="007D2BCA">
        <w:rPr>
          <w:rFonts w:ascii="Times New Roman" w:eastAsia="標楷體" w:hAnsi="Times New Roman" w:hint="eastAsia"/>
          <w:kern w:val="0"/>
          <w:sz w:val="28"/>
          <w:szCs w:val="28"/>
        </w:rPr>
        <w:t>換</w:t>
      </w:r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瓦數、</w:t>
      </w:r>
      <w:proofErr w:type="gramStart"/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桿</w:t>
      </w:r>
      <w:proofErr w:type="gramEnd"/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高、</w:t>
      </w:r>
      <w:proofErr w:type="gramStart"/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桿</w:t>
      </w:r>
      <w:proofErr w:type="gramEnd"/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距及路寬等資訊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680E54" w:rsidRPr="00C43D0B" w:rsidRDefault="00057631" w:rsidP="00680E54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kern w:val="0"/>
          <w:sz w:val="28"/>
          <w:szCs w:val="28"/>
        </w:rPr>
        <w:t>執行機關</w:t>
      </w:r>
      <w:r w:rsidR="003509F7">
        <w:rPr>
          <w:rFonts w:ascii="Times New Roman" w:eastAsia="標楷體" w:hAnsi="Times New Roman" w:hint="eastAsia"/>
          <w:kern w:val="0"/>
          <w:sz w:val="28"/>
          <w:szCs w:val="28"/>
        </w:rPr>
        <w:t>依第五點第二款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第四目</w:t>
      </w:r>
      <w:r w:rsidR="006375C3">
        <w:rPr>
          <w:rFonts w:ascii="Times New Roman" w:eastAsia="標楷體" w:hAnsi="Times New Roman" w:hint="eastAsia"/>
          <w:kern w:val="0"/>
          <w:sz w:val="28"/>
          <w:szCs w:val="28"/>
        </w:rPr>
        <w:t>規定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簽訂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節能績效保證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條款者</w:t>
      </w:r>
      <w:r w:rsidR="0093626B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B72CB9">
        <w:rPr>
          <w:rFonts w:ascii="Times New Roman" w:eastAsia="標楷體" w:hAnsi="Times New Roman" w:hint="eastAsia"/>
          <w:color w:val="000000"/>
          <w:sz w:val="28"/>
          <w:szCs w:val="28"/>
        </w:rPr>
        <w:t>須</w:t>
      </w:r>
      <w:r w:rsidR="0093626B">
        <w:rPr>
          <w:rFonts w:ascii="Times New Roman" w:eastAsia="標楷體" w:hAnsi="Times New Roman" w:hint="eastAsia"/>
          <w:color w:val="000000"/>
          <w:sz w:val="28"/>
          <w:szCs w:val="28"/>
        </w:rPr>
        <w:t>於</w:t>
      </w:r>
      <w:r w:rsidR="00680E5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每年三月底前提供前一年度支付</w:t>
      </w:r>
      <w:r w:rsidR="00B72CB9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得標廠商</w:t>
      </w:r>
      <w:r w:rsidR="00680E5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節電費之付款文件予</w:t>
      </w:r>
      <w:proofErr w:type="gramStart"/>
      <w:r w:rsidR="00680E5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72369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至契約</w:t>
      </w:r>
      <w:proofErr w:type="gramEnd"/>
      <w:r w:rsidR="0072369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期滿為止</w:t>
      </w:r>
      <w:r w:rsidR="00680E5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900868" w:rsidRPr="00C43D0B" w:rsidRDefault="00900868" w:rsidP="00900868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能源局得派員實地查察計畫</w:t>
      </w:r>
      <w:r w:rsidR="002B79DD" w:rsidRPr="00865A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情形，執行機關須配合辦理。</w:t>
      </w:r>
    </w:p>
    <w:p w:rsidR="00900868" w:rsidRPr="00C43D0B" w:rsidRDefault="00900868" w:rsidP="00900868">
      <w:pPr>
        <w:numPr>
          <w:ilvl w:val="0"/>
          <w:numId w:val="1"/>
        </w:numPr>
        <w:adjustRightInd w:val="0"/>
        <w:snapToGrid w:val="0"/>
        <w:spacing w:line="300" w:lineRule="auto"/>
        <w:ind w:leftChars="350" w:left="1120" w:hangingChars="100" w:hanging="28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執行機關應配合能源局提報使用資料、相關維護情形及辦理示範觀摩或宣導活動。</w:t>
      </w:r>
    </w:p>
    <w:p w:rsidR="000C346C" w:rsidRPr="00C43D0B" w:rsidRDefault="000C346C" w:rsidP="00DE3A44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其他注意事項：</w:t>
      </w:r>
    </w:p>
    <w:p w:rsidR="005F3035" w:rsidRPr="00C43D0B" w:rsidRDefault="009B0283" w:rsidP="007C7FDD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0D650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應將</w:t>
      </w:r>
      <w:r w:rsidR="003F1C0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計畫經費</w:t>
      </w:r>
      <w:r w:rsidR="000D650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納入預</w:t>
      </w:r>
      <w:r w:rsidR="00B23F1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算辦理，由中央特別統籌分配稅款支應部分，歲入科目請依財政收支劃分法第</w:t>
      </w:r>
      <w:r w:rsidR="002250A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十六條之</w:t>
      </w:r>
      <w:proofErr w:type="gramStart"/>
      <w:r w:rsidR="002250A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一</w:t>
      </w:r>
      <w:proofErr w:type="gramEnd"/>
      <w:r w:rsidR="00B23F1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規定，列為稅課收入－統籌分配</w:t>
      </w:r>
      <w:r w:rsidR="007C7FD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稅</w:t>
      </w:r>
      <w:r w:rsidR="00B23F1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F91968" w:rsidRPr="00C43D0B" w:rsidRDefault="001E6DF0" w:rsidP="00B20789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執行機關辦理</w:t>
      </w:r>
      <w:r w:rsidR="00F9196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本計畫得編列工程管理費，未訂定工程管理費支用要點者，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得</w:t>
      </w:r>
      <w:r w:rsidR="00F9196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依中央政府各級機關工程管理費</w:t>
      </w:r>
      <w:r w:rsidR="00D900D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支</w:t>
      </w:r>
      <w:r w:rsidR="00F9196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用要點規定辦理。</w:t>
      </w:r>
    </w:p>
    <w:p w:rsidR="00AD3B3A" w:rsidRPr="00C43D0B" w:rsidRDefault="00AD3B3A" w:rsidP="00B20789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執行機關得依</w:t>
      </w:r>
      <w:r w:rsidR="001C3827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計畫之</w:t>
      </w:r>
      <w:r w:rsidR="005C7B1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工程</w:t>
      </w:r>
      <w:r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進度，分階段</w:t>
      </w:r>
      <w:r w:rsidR="00280A72" w:rsidRPr="00C43D0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撥付工程款項予得標廠商。</w:t>
      </w:r>
    </w:p>
    <w:p w:rsidR="00F734BD" w:rsidRPr="00C43D0B" w:rsidRDefault="00C25724" w:rsidP="00B20789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本計畫所使用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之</w:t>
      </w:r>
      <w:r w:rsidR="00E61DE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LED</w:t>
      </w:r>
      <w:r w:rsidR="00E61DE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路燈</w:t>
      </w:r>
      <w:r w:rsidR="002A1E4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須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符合</w:t>
      </w:r>
      <w:r w:rsidR="009B028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C527C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訂定之技術規範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，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並</w:t>
      </w:r>
      <w:r w:rsidR="0053362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出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具財團法人全國認證基金會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（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TAF</w:t>
      </w:r>
      <w:r w:rsidR="001B24E9">
        <w:rPr>
          <w:rFonts w:ascii="Times New Roman" w:eastAsia="標楷體" w:hAnsi="Times New Roman"/>
          <w:color w:val="000000"/>
          <w:kern w:val="0"/>
          <w:sz w:val="28"/>
          <w:szCs w:val="28"/>
        </w:rPr>
        <w:t>）</w:t>
      </w:r>
      <w:r w:rsidR="0053362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認證</w:t>
      </w:r>
      <w:r w:rsidR="000D650F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實驗室之</w:t>
      </w:r>
      <w:r w:rsidR="0005763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合格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報告</w:t>
      </w:r>
      <w:r w:rsidR="006D350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書</w:t>
      </w:r>
      <w:r w:rsidR="001F3B21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E61DE4" w:rsidRPr="00C43D0B" w:rsidRDefault="00E61DE4" w:rsidP="00224263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依本要點提送之</w:t>
      </w:r>
      <w:r w:rsidR="00F0329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申請文件或請款</w:t>
      </w:r>
      <w:proofErr w:type="gramStart"/>
      <w:r w:rsidR="00F03290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資料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均不退還</w:t>
      </w:r>
      <w:proofErr w:type="gramEnd"/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E61DE4" w:rsidRPr="00C43D0B" w:rsidRDefault="009B0283" w:rsidP="00B20789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F60D0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依政府資訊公開法規定，</w:t>
      </w:r>
      <w:r w:rsidR="0086432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得</w:t>
      </w:r>
      <w:r w:rsidR="00F60D0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將</w:t>
      </w:r>
      <w:r w:rsidR="00BD651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F60D0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、</w:t>
      </w:r>
      <w:r w:rsidR="00BD651E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計畫經費</w:t>
      </w:r>
      <w:r w:rsidR="00F60D0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等相關資訊公開於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能源局</w:t>
      </w:r>
      <w:r w:rsidR="00E61DE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網站。</w:t>
      </w:r>
    </w:p>
    <w:p w:rsidR="00E61DE4" w:rsidRPr="00C43D0B" w:rsidRDefault="009B0283" w:rsidP="00B20789">
      <w:pPr>
        <w:numPr>
          <w:ilvl w:val="0"/>
          <w:numId w:val="2"/>
        </w:numPr>
        <w:adjustRightInd w:val="0"/>
        <w:snapToGrid w:val="0"/>
        <w:spacing w:line="300" w:lineRule="auto"/>
        <w:ind w:leftChars="200" w:left="1040" w:hangingChars="200" w:hanging="560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r w:rsidR="0005763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辦理本計畫</w:t>
      </w:r>
      <w:r w:rsidR="000C346C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各項工程之預算編製、招標、訂約、變更、完工及驗收等程序，應確實依政府採購法、審計法及相關法令規定辦理。</w:t>
      </w:r>
    </w:p>
    <w:p w:rsidR="00D16798" w:rsidRDefault="003F4378" w:rsidP="006A77A5">
      <w:pPr>
        <w:numPr>
          <w:ilvl w:val="0"/>
          <w:numId w:val="2"/>
        </w:numPr>
        <w:adjustRightInd w:val="0"/>
        <w:snapToGrid w:val="0"/>
        <w:spacing w:line="300" w:lineRule="auto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執行機關</w:t>
      </w:r>
      <w:proofErr w:type="gramStart"/>
      <w:r w:rsidR="0086432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汰</w:t>
      </w:r>
      <w:proofErr w:type="gramEnd"/>
      <w:r w:rsidR="00864327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換</w:t>
      </w:r>
      <w:r w:rsidR="00864327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之水銀路燈應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依</w:t>
      </w:r>
      <w:r w:rsidR="006E167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廢棄物清理</w:t>
      </w:r>
      <w:r w:rsidR="003C66DA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法</w:t>
      </w:r>
      <w:r w:rsidR="006E1673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及相關法規</w:t>
      </w:r>
      <w:r w:rsidR="00D03434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處</w:t>
      </w:r>
      <w:r w:rsidR="003C66DA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理</w:t>
      </w: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。</w:t>
      </w:r>
    </w:p>
    <w:p w:rsidR="00203067" w:rsidRPr="00203067" w:rsidRDefault="00203067" w:rsidP="00831278"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00" w:lineRule="auto"/>
        <w:jc w:val="both"/>
        <w:textDirection w:val="lrTbV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31278">
        <w:rPr>
          <w:rFonts w:ascii="Times New Roman" w:eastAsia="標楷體" w:hAnsi="Times New Roman"/>
          <w:color w:val="000000"/>
          <w:kern w:val="0"/>
          <w:sz w:val="28"/>
          <w:szCs w:val="28"/>
        </w:rPr>
        <w:t>LED</w:t>
      </w:r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路燈完成設置後，</w:t>
      </w:r>
      <w:r w:rsidR="007D2BC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有關</w:t>
      </w:r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非保固範圍事項，其後續維護保養所需相關費用，</w:t>
      </w:r>
      <w:proofErr w:type="gramStart"/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均由路燈</w:t>
      </w:r>
      <w:proofErr w:type="gramEnd"/>
      <w:r w:rsidRPr="0083127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管理單位自行辦理。</w:t>
      </w:r>
    </w:p>
    <w:p w:rsidR="004C6B19" w:rsidRPr="00C43D0B" w:rsidRDefault="00735FFB" w:rsidP="000553D7">
      <w:pPr>
        <w:numPr>
          <w:ilvl w:val="0"/>
          <w:numId w:val="25"/>
        </w:numPr>
        <w:tabs>
          <w:tab w:val="left" w:pos="709"/>
        </w:tabs>
        <w:adjustRightInd w:val="0"/>
        <w:snapToGrid w:val="0"/>
        <w:spacing w:line="300" w:lineRule="auto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本要點所需</w:t>
      </w:r>
      <w:r w:rsidR="003F5458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經費由</w:t>
      </w:r>
      <w:r w:rsidR="00540852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中央特別統籌分配稅款</w:t>
      </w:r>
      <w:r w:rsidR="00F60D0D" w:rsidRPr="00C43D0B">
        <w:rPr>
          <w:rFonts w:ascii="Times New Roman" w:eastAsia="標楷體" w:hAnsi="Times New Roman"/>
          <w:color w:val="000000"/>
          <w:kern w:val="0"/>
          <w:sz w:val="28"/>
          <w:szCs w:val="28"/>
        </w:rPr>
        <w:t>支應。</w:t>
      </w:r>
    </w:p>
    <w:p w:rsidR="00D90B1E" w:rsidRPr="00C43D0B" w:rsidRDefault="007F57C0" w:rsidP="00D90B1E">
      <w:pPr>
        <w:widowControl/>
        <w:tabs>
          <w:tab w:val="left" w:pos="1080"/>
        </w:tabs>
        <w:adjustRightInd w:val="0"/>
        <w:snapToGrid w:val="0"/>
        <w:spacing w:line="500" w:lineRule="exact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br w:type="page"/>
      </w:r>
      <w:r w:rsidR="00D90B1E"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lastRenderedPageBreak/>
        <w:t>附件一</w:t>
      </w:r>
    </w:p>
    <w:p w:rsidR="00D90B1E" w:rsidRPr="00C43D0B" w:rsidRDefault="00D90B1E">
      <w:pPr>
        <w:spacing w:before="190" w:afterLines="200" w:after="720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C43D0B">
        <w:rPr>
          <w:rFonts w:ascii="Times New Roman" w:eastAsia="標楷體" w:hAnsi="Times New Roman"/>
          <w:b/>
          <w:color w:val="000000"/>
          <w:sz w:val="40"/>
          <w:szCs w:val="40"/>
        </w:rPr>
        <w:t>水銀路燈落日計畫申請表</w:t>
      </w:r>
      <w:r w:rsidRPr="00C43D0B">
        <w:rPr>
          <w:rFonts w:ascii="Times New Roman" w:eastAsia="標楷體" w:hAnsi="Times New Roman"/>
          <w:b/>
          <w:color w:val="000000"/>
          <w:sz w:val="40"/>
          <w:szCs w:val="40"/>
        </w:rPr>
        <w:t xml:space="preserve"> </w:t>
      </w:r>
    </w:p>
    <w:p w:rsidR="00D90B1E" w:rsidRPr="00C43D0B" w:rsidRDefault="00D90B1E" w:rsidP="00D90B1E">
      <w:pPr>
        <w:numPr>
          <w:ilvl w:val="0"/>
          <w:numId w:val="9"/>
        </w:numPr>
        <w:tabs>
          <w:tab w:val="clear" w:pos="1928"/>
          <w:tab w:val="num" w:pos="360"/>
        </w:tabs>
        <w:adjustRightInd w:val="0"/>
        <w:spacing w:line="500" w:lineRule="exact"/>
        <w:ind w:left="142" w:firstLine="0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>執行機關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直轄市及縣市政府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         </w:t>
      </w:r>
    </w:p>
    <w:p w:rsidR="00D90B1E" w:rsidRPr="00C43D0B" w:rsidRDefault="00D90B1E" w:rsidP="00D90B1E">
      <w:pPr>
        <w:numPr>
          <w:ilvl w:val="0"/>
          <w:numId w:val="9"/>
        </w:numPr>
        <w:tabs>
          <w:tab w:val="clear" w:pos="1928"/>
          <w:tab w:val="num" w:pos="360"/>
          <w:tab w:val="num" w:pos="488"/>
        </w:tabs>
        <w:adjustRightInd w:val="0"/>
        <w:spacing w:before="240" w:line="500" w:lineRule="exact"/>
        <w:ind w:left="488" w:hanging="346"/>
        <w:rPr>
          <w:rFonts w:ascii="Times New Roman" w:eastAsia="標楷體" w:hAnsi="Times New Roman"/>
          <w:color w:val="000000"/>
          <w:sz w:val="28"/>
          <w:szCs w:val="28"/>
        </w:rPr>
      </w:pPr>
      <w:proofErr w:type="gramStart"/>
      <w:r w:rsidRPr="00C43D0B">
        <w:rPr>
          <w:rFonts w:ascii="Times New Roman" w:eastAsia="標楷體" w:hAnsi="Times New Roman"/>
          <w:color w:val="000000"/>
          <w:sz w:val="28"/>
          <w:szCs w:val="28"/>
        </w:rPr>
        <w:t>汰</w:t>
      </w:r>
      <w:proofErr w:type="gramEnd"/>
      <w:r w:rsidRPr="00C43D0B">
        <w:rPr>
          <w:rFonts w:ascii="Times New Roman" w:eastAsia="標楷體" w:hAnsi="Times New Roman"/>
          <w:color w:val="000000"/>
          <w:sz w:val="28"/>
          <w:szCs w:val="28"/>
        </w:rPr>
        <w:t>換水銀路燈總數量：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，明細如次頁附表</w:t>
      </w:r>
    </w:p>
    <w:p w:rsidR="00D90B1E" w:rsidRPr="00C43D0B" w:rsidRDefault="00D90B1E" w:rsidP="00D90B1E">
      <w:pPr>
        <w:adjustRightIn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</w:p>
    <w:p w:rsidR="00D90B1E" w:rsidRPr="00C43D0B" w:rsidRDefault="00D90B1E" w:rsidP="00D90B1E">
      <w:pPr>
        <w:adjustRightIn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</w:p>
    <w:p w:rsidR="00D90B1E" w:rsidRPr="00C43D0B" w:rsidRDefault="00D90B1E" w:rsidP="00D90B1E">
      <w:pPr>
        <w:adjustRightIn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</w:p>
    <w:p w:rsidR="00D90B1E" w:rsidRPr="00C43D0B" w:rsidRDefault="00D90B1E" w:rsidP="00D90B1E">
      <w:pPr>
        <w:adjustRightIn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</w:p>
    <w:p w:rsidR="00D90B1E" w:rsidRPr="00C43D0B" w:rsidRDefault="00D90B1E" w:rsidP="00D90B1E">
      <w:pPr>
        <w:adjustRightIn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瓦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（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W</w:t>
      </w:r>
      <w:r w:rsidR="001B24E9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；</w:t>
      </w:r>
    </w:p>
    <w:p w:rsidR="00D90B1E" w:rsidRPr="00C43D0B" w:rsidRDefault="00D90B1E" w:rsidP="00D90B1E">
      <w:pPr>
        <w:numPr>
          <w:ilvl w:val="0"/>
          <w:numId w:val="9"/>
        </w:numPr>
        <w:tabs>
          <w:tab w:val="clear" w:pos="1928"/>
          <w:tab w:val="num" w:pos="360"/>
          <w:tab w:val="num" w:pos="488"/>
        </w:tabs>
        <w:adjustRightInd w:val="0"/>
        <w:spacing w:before="240" w:line="500" w:lineRule="exact"/>
        <w:ind w:left="488" w:hanging="346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>預計將水銀路燈換裝為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LED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路燈</w:t>
      </w:r>
      <w:proofErr w:type="gramStart"/>
      <w:r w:rsidRPr="00C43D0B">
        <w:rPr>
          <w:rFonts w:ascii="Times New Roman" w:eastAsia="標楷體" w:hAnsi="Times New Roman"/>
          <w:color w:val="000000"/>
          <w:sz w:val="28"/>
          <w:szCs w:val="28"/>
        </w:rPr>
        <w:t>總盞數</w:t>
      </w:r>
      <w:proofErr w:type="gramEnd"/>
      <w:r w:rsidRPr="00C43D0B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盞</w:t>
      </w:r>
    </w:p>
    <w:p w:rsidR="00D90B1E" w:rsidRPr="00C43D0B" w:rsidRDefault="00D90B1E" w:rsidP="00D90B1E">
      <w:pPr>
        <w:numPr>
          <w:ilvl w:val="0"/>
          <w:numId w:val="9"/>
        </w:numPr>
        <w:tabs>
          <w:tab w:val="clear" w:pos="1928"/>
          <w:tab w:val="num" w:pos="360"/>
          <w:tab w:val="num" w:pos="488"/>
        </w:tabs>
        <w:spacing w:before="240" w:after="480" w:line="500" w:lineRule="exact"/>
        <w:ind w:left="488" w:hanging="346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>預估執行計畫所需經費：新臺幣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元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1"/>
        <w:gridCol w:w="4536"/>
      </w:tblGrid>
      <w:tr w:rsidR="00D90B1E" w:rsidRPr="00C43D0B" w:rsidTr="00110611">
        <w:trPr>
          <w:trHeight w:val="70"/>
          <w:jc w:val="center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E" w:rsidRPr="00C43D0B" w:rsidRDefault="00D90B1E" w:rsidP="003A6912">
            <w:pPr>
              <w:snapToGrid w:val="0"/>
              <w:spacing w:beforeLines="50" w:before="180"/>
              <w:ind w:leftChars="25" w:left="1286" w:rightChars="25" w:right="60" w:hangingChars="511" w:hanging="1226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申請單位：</w:t>
            </w:r>
            <w:r w:rsidR="001B24E9">
              <w:rPr>
                <w:rFonts w:ascii="Times New Roman" w:eastAsia="標楷體" w:hAnsi="Times New Roman"/>
                <w:color w:val="000000"/>
              </w:rPr>
              <w:t>（</w:t>
            </w:r>
            <w:r w:rsidRPr="00C43D0B">
              <w:rPr>
                <w:rFonts w:ascii="Times New Roman" w:eastAsia="標楷體" w:hAnsi="Times New Roman"/>
                <w:color w:val="000000"/>
              </w:rPr>
              <w:t>申請單位機關用印</w:t>
            </w:r>
            <w:r w:rsidR="001B24E9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1E" w:rsidRPr="00C43D0B" w:rsidRDefault="00D90B1E">
            <w:pPr>
              <w:snapToGrid w:val="0"/>
              <w:spacing w:beforeLines="50" w:before="180"/>
              <w:ind w:leftChars="25" w:left="1286" w:rightChars="25" w:right="60" w:hangingChars="511" w:hanging="1226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負責人：</w:t>
            </w:r>
            <w:r w:rsidR="001B24E9">
              <w:rPr>
                <w:rFonts w:ascii="Times New Roman" w:eastAsia="標楷體" w:hAnsi="Times New Roman"/>
                <w:color w:val="000000"/>
              </w:rPr>
              <w:t>（</w:t>
            </w:r>
            <w:r w:rsidRPr="00C43D0B">
              <w:rPr>
                <w:rFonts w:ascii="Times New Roman" w:eastAsia="標楷體" w:hAnsi="Times New Roman"/>
                <w:color w:val="000000"/>
              </w:rPr>
              <w:t>申請單位首長蓋章</w:t>
            </w:r>
            <w:r w:rsidR="001B24E9">
              <w:rPr>
                <w:rFonts w:ascii="Times New Roman" w:eastAsia="標楷體" w:hAnsi="Times New Roman"/>
                <w:color w:val="000000"/>
              </w:rPr>
              <w:t>）</w:t>
            </w:r>
          </w:p>
          <w:p w:rsidR="00D90B1E" w:rsidRPr="00C43D0B" w:rsidRDefault="00D90B1E">
            <w:pPr>
              <w:snapToGrid w:val="0"/>
              <w:spacing w:beforeLines="50" w:before="180"/>
              <w:ind w:left="666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D90B1E" w:rsidRPr="00C43D0B" w:rsidRDefault="00D90B1E">
            <w:pPr>
              <w:snapToGrid w:val="0"/>
              <w:spacing w:beforeLines="50" w:before="180"/>
              <w:ind w:left="666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widowControl/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:rsidR="00D90B1E" w:rsidRPr="00C43D0B" w:rsidRDefault="00D90B1E">
            <w:pPr>
              <w:snapToGrid w:val="0"/>
              <w:spacing w:beforeLines="50" w:before="180"/>
              <w:ind w:leftChars="25" w:left="1286" w:rightChars="25" w:right="60" w:hangingChars="511" w:hanging="1226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D90B1E" w:rsidRPr="00C43D0B" w:rsidRDefault="00D90B1E">
            <w:pPr>
              <w:snapToGrid w:val="0"/>
              <w:spacing w:beforeLines="50" w:before="180"/>
              <w:ind w:leftChars="25" w:left="1286" w:rightChars="25" w:right="60" w:hangingChars="511" w:hanging="1226"/>
              <w:jc w:val="center"/>
              <w:rPr>
                <w:rFonts w:ascii="Times New Roman" w:eastAsia="標楷體" w:hAnsi="Times New Roman"/>
                <w:color w:val="000000"/>
                <w:sz w:val="16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 xml:space="preserve">     </w:t>
            </w:r>
            <w:r w:rsidRPr="00C43D0B">
              <w:rPr>
                <w:rFonts w:ascii="Times New Roman" w:eastAsia="標楷體" w:hAnsi="Times New Roman"/>
                <w:color w:val="000000"/>
              </w:rPr>
              <w:t xml:space="preserve">年　</w:t>
            </w:r>
            <w:r w:rsidRPr="00C43D0B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C43D0B">
              <w:rPr>
                <w:rFonts w:ascii="Times New Roman" w:eastAsia="標楷體" w:hAnsi="Times New Roman"/>
                <w:color w:val="000000"/>
              </w:rPr>
              <w:t xml:space="preserve">月　</w:t>
            </w:r>
            <w:r w:rsidRPr="00C43D0B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C43D0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D90B1E" w:rsidRPr="00C43D0B" w:rsidRDefault="00D90B1E" w:rsidP="00D90B1E">
      <w:pPr>
        <w:tabs>
          <w:tab w:val="num" w:pos="840"/>
        </w:tabs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  <w:sectPr w:rsidR="00D90B1E" w:rsidRPr="00C43D0B" w:rsidSect="00660EB6">
          <w:footerReference w:type="default" r:id="rId8"/>
          <w:pgSz w:w="11906" w:h="16838" w:code="9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D90B1E" w:rsidRPr="00C43D0B" w:rsidRDefault="00D90B1E" w:rsidP="00D90B1E">
      <w:pPr>
        <w:tabs>
          <w:tab w:val="num" w:pos="840"/>
        </w:tabs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43D0B">
        <w:rPr>
          <w:rFonts w:ascii="Times New Roman" w:eastAsia="標楷體" w:hAnsi="Times New Roman"/>
          <w:b/>
          <w:color w:val="000000"/>
          <w:sz w:val="32"/>
          <w:szCs w:val="32"/>
        </w:rPr>
        <w:lastRenderedPageBreak/>
        <w:t>LED</w:t>
      </w:r>
      <w:r w:rsidRPr="00C43D0B">
        <w:rPr>
          <w:rFonts w:ascii="Times New Roman" w:eastAsia="標楷體" w:hAnsi="Times New Roman"/>
          <w:b/>
          <w:color w:val="000000"/>
          <w:sz w:val="32"/>
          <w:szCs w:val="32"/>
        </w:rPr>
        <w:t>路燈設置</w:t>
      </w:r>
      <w:proofErr w:type="gramStart"/>
      <w:r w:rsidRPr="00C43D0B">
        <w:rPr>
          <w:rFonts w:ascii="Times New Roman" w:eastAsia="標楷體" w:hAnsi="Times New Roman"/>
          <w:b/>
          <w:color w:val="000000"/>
          <w:sz w:val="32"/>
          <w:szCs w:val="32"/>
        </w:rPr>
        <w:t>明細總表</w:t>
      </w:r>
      <w:proofErr w:type="gramEnd"/>
    </w:p>
    <w:p w:rsidR="00D90B1E" w:rsidRPr="00C43D0B" w:rsidRDefault="00D90B1E" w:rsidP="00D90B1E">
      <w:pPr>
        <w:tabs>
          <w:tab w:val="num" w:pos="840"/>
        </w:tabs>
        <w:spacing w:line="50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2977"/>
      </w:tblGrid>
      <w:tr w:rsidR="00D90B1E" w:rsidRPr="00C43D0B" w:rsidTr="00D05917">
        <w:trPr>
          <w:trHeight w:val="500"/>
        </w:trPr>
        <w:tc>
          <w:tcPr>
            <w:tcW w:w="8647" w:type="dxa"/>
            <w:vMerge w:val="restart"/>
            <w:vAlign w:val="center"/>
          </w:tcPr>
          <w:p w:rsidR="00D90B1E" w:rsidRPr="00C43D0B" w:rsidRDefault="00D90B1E" w:rsidP="00D05917">
            <w:pPr>
              <w:adjustRightIn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設置地點管轄單位</w:t>
            </w:r>
            <w:r w:rsidR="001B24E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</w:t>
            </w: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鄉、鎮、市、區</w:t>
            </w:r>
            <w:r w:rsidR="001B24E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 w:rsidR="00D90B1E" w:rsidRPr="00C43D0B" w:rsidRDefault="00D90B1E" w:rsidP="00D05917">
            <w:pPr>
              <w:adjustRightIn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換裝數量</w:t>
            </w:r>
            <w:proofErr w:type="gramStart"/>
            <w:r w:rsidR="001B24E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</w:t>
            </w: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盞</w:t>
            </w:r>
            <w:r w:rsidR="001B24E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D90B1E" w:rsidRPr="00C43D0B" w:rsidTr="00D05917">
        <w:trPr>
          <w:trHeight w:val="500"/>
        </w:trPr>
        <w:tc>
          <w:tcPr>
            <w:tcW w:w="8647" w:type="dxa"/>
            <w:vMerge/>
            <w:vAlign w:val="center"/>
          </w:tcPr>
          <w:p w:rsidR="00D90B1E" w:rsidRPr="00C43D0B" w:rsidRDefault="00D90B1E" w:rsidP="00D05917">
            <w:pPr>
              <w:adjustRightIn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90B1E" w:rsidRPr="00C43D0B" w:rsidRDefault="00D90B1E" w:rsidP="00D05917">
            <w:pPr>
              <w:adjustRightIn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90B1E" w:rsidRPr="00C43D0B" w:rsidTr="00D05917">
        <w:tc>
          <w:tcPr>
            <w:tcW w:w="8647" w:type="dxa"/>
          </w:tcPr>
          <w:p w:rsidR="00D90B1E" w:rsidRPr="00443477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Ex.</w:t>
            </w:r>
            <w:r w:rsidR="00EB0788" w:rsidRPr="00C43D0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新竹縣竹北市</w:t>
            </w:r>
          </w:p>
        </w:tc>
        <w:tc>
          <w:tcPr>
            <w:tcW w:w="2977" w:type="dxa"/>
          </w:tcPr>
          <w:p w:rsidR="00D90B1E" w:rsidRPr="00C43D0B" w:rsidRDefault="00D90B1E" w:rsidP="00D05917">
            <w:pPr>
              <w:adjustRightInd w:val="0"/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1,500</w:t>
            </w:r>
          </w:p>
        </w:tc>
      </w:tr>
      <w:tr w:rsidR="00D90B1E" w:rsidRPr="00C43D0B" w:rsidTr="00D05917">
        <w:tc>
          <w:tcPr>
            <w:tcW w:w="864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90B1E" w:rsidRPr="00C43D0B" w:rsidTr="00D05917">
        <w:tc>
          <w:tcPr>
            <w:tcW w:w="864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7460D3" w:rsidRPr="00C43D0B" w:rsidTr="00D05917">
        <w:tc>
          <w:tcPr>
            <w:tcW w:w="8647" w:type="dxa"/>
          </w:tcPr>
          <w:p w:rsidR="007460D3" w:rsidRPr="00C43D0B" w:rsidRDefault="007460D3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60D3" w:rsidRPr="00C43D0B" w:rsidRDefault="007460D3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90B1E" w:rsidRPr="00C43D0B" w:rsidTr="00D05917">
        <w:tc>
          <w:tcPr>
            <w:tcW w:w="864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90B1E" w:rsidRPr="00C43D0B" w:rsidTr="00D05917">
        <w:tc>
          <w:tcPr>
            <w:tcW w:w="864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D90B1E" w:rsidRPr="00C43D0B" w:rsidRDefault="00D90B1E" w:rsidP="00D05917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D90B1E" w:rsidRPr="00C43D0B" w:rsidRDefault="00D90B1E" w:rsidP="00D90B1E">
      <w:pPr>
        <w:tabs>
          <w:tab w:val="num" w:pos="840"/>
        </w:tabs>
        <w:spacing w:line="500" w:lineRule="exact"/>
        <w:rPr>
          <w:rFonts w:ascii="Times New Roman" w:eastAsia="標楷體" w:hAnsi="Times New Roman"/>
          <w:color w:val="000000"/>
          <w:sz w:val="28"/>
          <w:szCs w:val="28"/>
        </w:rPr>
        <w:sectPr w:rsidR="00D90B1E" w:rsidRPr="00C43D0B" w:rsidSect="002F59F0">
          <w:pgSz w:w="16838" w:h="11906" w:orient="landscape" w:code="9"/>
          <w:pgMar w:top="1418" w:right="1418" w:bottom="1701" w:left="1418" w:header="851" w:footer="992" w:gutter="0"/>
          <w:cols w:space="425"/>
          <w:docGrid w:type="lines" w:linePitch="360"/>
        </w:sectPr>
      </w:pPr>
    </w:p>
    <w:p w:rsidR="00D90B1E" w:rsidRPr="00C43D0B" w:rsidRDefault="00D90B1E" w:rsidP="003A6912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rPr>
          <w:rFonts w:ascii="Times New Roman" w:eastAsia="標楷體" w:hAnsi="Times New Roman"/>
          <w:color w:val="000000"/>
          <w:kern w:val="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lastRenderedPageBreak/>
        <w:t>附件二</w:t>
      </w:r>
    </w:p>
    <w:p w:rsidR="00D90B1E" w:rsidRPr="00C43D0B" w:rsidRDefault="00D90B1E" w:rsidP="00D90B1E">
      <w:pPr>
        <w:spacing w:before="190"/>
        <w:jc w:val="center"/>
        <w:rPr>
          <w:rFonts w:ascii="Times New Roman" w:eastAsia="標楷體" w:hAnsi="Times New Roman"/>
          <w:b/>
          <w:color w:val="000000"/>
          <w:sz w:val="40"/>
          <w:szCs w:val="40"/>
        </w:rPr>
      </w:pPr>
      <w:r w:rsidRPr="00C43D0B">
        <w:rPr>
          <w:rFonts w:ascii="Times New Roman" w:eastAsia="標楷體" w:hAnsi="Times New Roman"/>
          <w:b/>
          <w:color w:val="000000"/>
          <w:sz w:val="40"/>
          <w:szCs w:val="40"/>
        </w:rPr>
        <w:t>水銀路燈落日計畫書</w:t>
      </w:r>
      <w:r w:rsidRPr="00C43D0B">
        <w:rPr>
          <w:rFonts w:ascii="Times New Roman" w:eastAsia="標楷體" w:hAnsi="Times New Roman"/>
          <w:b/>
          <w:color w:val="000000"/>
          <w:sz w:val="40"/>
          <w:szCs w:val="40"/>
        </w:rPr>
        <w:t xml:space="preserve"> </w:t>
      </w:r>
    </w:p>
    <w:p w:rsidR="00D90B1E" w:rsidRPr="00C43D0B" w:rsidRDefault="00D90B1E" w:rsidP="00D90B1E">
      <w:pPr>
        <w:spacing w:before="190"/>
        <w:outlineLvl w:val="0"/>
        <w:rPr>
          <w:rFonts w:ascii="Times New Roman" w:eastAsia="標楷體" w:hAnsi="Times New Roman"/>
          <w:color w:val="00000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sz w:val="30"/>
          <w:szCs w:val="30"/>
        </w:rPr>
        <w:t>一、執行機關</w:t>
      </w:r>
    </w:p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1620"/>
        <w:gridCol w:w="720"/>
        <w:gridCol w:w="1620"/>
        <w:gridCol w:w="720"/>
        <w:gridCol w:w="2520"/>
      </w:tblGrid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承辦單位</w:t>
            </w:r>
          </w:p>
        </w:tc>
        <w:tc>
          <w:tcPr>
            <w:tcW w:w="7920" w:type="dxa"/>
            <w:gridSpan w:val="6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 w:val="restart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傳真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7200" w:type="dxa"/>
            <w:gridSpan w:val="5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 w:val="restart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傳真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7200" w:type="dxa"/>
            <w:gridSpan w:val="5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D90B1E" w:rsidRPr="00C43D0B" w:rsidRDefault="00D90B1E" w:rsidP="00D90B1E">
      <w:pPr>
        <w:snapToGrid w:val="0"/>
        <w:spacing w:before="190"/>
        <w:rPr>
          <w:rFonts w:ascii="Times New Roman" w:eastAsia="標楷體" w:hAnsi="Times New Roman"/>
          <w:color w:val="000000"/>
          <w:szCs w:val="24"/>
        </w:rPr>
      </w:pPr>
    </w:p>
    <w:p w:rsidR="00D90B1E" w:rsidRPr="00C43D0B" w:rsidRDefault="00D90B1E" w:rsidP="00D90B1E">
      <w:pPr>
        <w:spacing w:before="190"/>
        <w:outlineLvl w:val="0"/>
        <w:rPr>
          <w:rFonts w:ascii="Times New Roman" w:eastAsia="標楷體" w:hAnsi="Times New Roman"/>
          <w:color w:val="00000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sz w:val="30"/>
          <w:szCs w:val="30"/>
        </w:rPr>
        <w:t>二、路燈管理單位</w:t>
      </w:r>
    </w:p>
    <w:tbl>
      <w:tblPr>
        <w:tblW w:w="90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1620"/>
        <w:gridCol w:w="720"/>
        <w:gridCol w:w="1620"/>
        <w:gridCol w:w="720"/>
        <w:gridCol w:w="2520"/>
      </w:tblGrid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管理單位</w:t>
            </w:r>
          </w:p>
        </w:tc>
        <w:tc>
          <w:tcPr>
            <w:tcW w:w="7920" w:type="dxa"/>
            <w:gridSpan w:val="6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 w:val="restart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傳真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7200" w:type="dxa"/>
            <w:gridSpan w:val="5"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管理單位</w:t>
            </w:r>
          </w:p>
        </w:tc>
        <w:tc>
          <w:tcPr>
            <w:tcW w:w="7920" w:type="dxa"/>
            <w:gridSpan w:val="6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 w:val="restart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傳真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7200" w:type="dxa"/>
            <w:gridSpan w:val="5"/>
            <w:tcBorders>
              <w:bottom w:val="double" w:sz="6" w:space="0" w:color="auto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管理單位</w:t>
            </w:r>
          </w:p>
        </w:tc>
        <w:tc>
          <w:tcPr>
            <w:tcW w:w="7920" w:type="dxa"/>
            <w:gridSpan w:val="6"/>
            <w:tcBorders>
              <w:top w:val="double" w:sz="6" w:space="0" w:color="auto"/>
              <w:bottom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 w:val="restart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姓名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職稱</w:t>
            </w:r>
          </w:p>
        </w:tc>
        <w:tc>
          <w:tcPr>
            <w:tcW w:w="16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Email</w:t>
            </w:r>
          </w:p>
        </w:tc>
        <w:tc>
          <w:tcPr>
            <w:tcW w:w="2520" w:type="dxa"/>
            <w:tcBorders>
              <w:top w:val="single" w:sz="6" w:space="0" w:color="000000"/>
            </w:tcBorders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電話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傳真</w:t>
            </w:r>
          </w:p>
        </w:tc>
        <w:tc>
          <w:tcPr>
            <w:tcW w:w="16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手機</w:t>
            </w:r>
          </w:p>
        </w:tc>
        <w:tc>
          <w:tcPr>
            <w:tcW w:w="25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90B1E" w:rsidRPr="00C43D0B" w:rsidTr="00D05917">
        <w:trPr>
          <w:cantSplit/>
          <w:trHeight w:hRule="exact" w:val="510"/>
        </w:trPr>
        <w:tc>
          <w:tcPr>
            <w:tcW w:w="1080" w:type="dxa"/>
            <w:vMerge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43D0B">
              <w:rPr>
                <w:rFonts w:ascii="Times New Roman" w:eastAsia="標楷體" w:hAnsi="Times New Roman"/>
                <w:color w:val="000000"/>
              </w:rPr>
              <w:t>地址</w:t>
            </w:r>
          </w:p>
        </w:tc>
        <w:tc>
          <w:tcPr>
            <w:tcW w:w="7200" w:type="dxa"/>
            <w:gridSpan w:val="5"/>
            <w:vAlign w:val="center"/>
          </w:tcPr>
          <w:p w:rsidR="00D90B1E" w:rsidRPr="00C43D0B" w:rsidRDefault="00D90B1E" w:rsidP="00D05917">
            <w:pPr>
              <w:snapToGrid w:val="0"/>
              <w:spacing w:before="60" w:after="6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B1114A" w:rsidRPr="00831278" w:rsidRDefault="0060444D" w:rsidP="0060444D">
      <w:pPr>
        <w:spacing w:before="190"/>
        <w:rPr>
          <w:rFonts w:ascii="Times New Roman" w:eastAsia="標楷體" w:hAnsi="Times New Roman"/>
          <w:sz w:val="30"/>
          <w:szCs w:val="30"/>
        </w:rPr>
      </w:pPr>
      <w:r w:rsidRPr="00831278">
        <w:rPr>
          <w:rFonts w:ascii="Times New Roman" w:eastAsia="標楷體" w:hAnsi="Times New Roman" w:hint="eastAsia"/>
          <w:sz w:val="30"/>
          <w:szCs w:val="30"/>
        </w:rPr>
        <w:lastRenderedPageBreak/>
        <w:t>三、鄉鎮市區公所數量提報之確認公文書</w:t>
      </w:r>
    </w:p>
    <w:p w:rsidR="0060444D" w:rsidRPr="00831278" w:rsidRDefault="001B24E9" w:rsidP="00831278">
      <w:pPr>
        <w:adjustRightInd w:val="0"/>
        <w:snapToGrid w:val="0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26"/>
          <w:szCs w:val="26"/>
        </w:rPr>
        <w:t>（</w:t>
      </w:r>
      <w:r w:rsidR="00B1114A" w:rsidRPr="00831278">
        <w:rPr>
          <w:rFonts w:ascii="Times New Roman" w:eastAsia="標楷體" w:hAnsi="Times New Roman" w:hint="eastAsia"/>
          <w:sz w:val="26"/>
          <w:szCs w:val="26"/>
        </w:rPr>
        <w:t>由直轄市維管路燈者免具</w:t>
      </w:r>
      <w:r>
        <w:rPr>
          <w:rFonts w:ascii="Times New Roman" w:eastAsia="標楷體" w:hAnsi="Times New Roman"/>
          <w:sz w:val="26"/>
          <w:szCs w:val="26"/>
        </w:rPr>
        <w:t>）</w:t>
      </w:r>
    </w:p>
    <w:p w:rsidR="0060444D" w:rsidRPr="00831278" w:rsidRDefault="00B1114A" w:rsidP="00831278">
      <w:pPr>
        <w:numPr>
          <w:ilvl w:val="0"/>
          <w:numId w:val="30"/>
        </w:numPr>
        <w:spacing w:before="190"/>
        <w:rPr>
          <w:rFonts w:ascii="Times New Roman" w:eastAsia="標楷體" w:hAnsi="Times New Roman"/>
          <w:sz w:val="26"/>
          <w:szCs w:val="26"/>
        </w:rPr>
      </w:pPr>
      <w:r w:rsidRPr="00831278">
        <w:rPr>
          <w:rFonts w:ascii="Times New Roman" w:eastAsia="標楷體" w:hAnsi="Times New Roman" w:hint="eastAsia"/>
          <w:sz w:val="26"/>
          <w:szCs w:val="26"/>
        </w:rPr>
        <w:t>請列出縣市政府函知各鄉鎮市區公所</w:t>
      </w:r>
      <w:r w:rsidR="001B24E9">
        <w:rPr>
          <w:rFonts w:ascii="Times New Roman" w:eastAsia="標楷體" w:hAnsi="Times New Roman"/>
          <w:sz w:val="26"/>
          <w:szCs w:val="26"/>
        </w:rPr>
        <w:t>（</w:t>
      </w:r>
      <w:r w:rsidRPr="00831278">
        <w:rPr>
          <w:rFonts w:ascii="Times New Roman" w:eastAsia="標楷體" w:hAnsi="Times New Roman" w:hint="eastAsia"/>
          <w:sz w:val="26"/>
          <w:szCs w:val="26"/>
        </w:rPr>
        <w:t>路燈管理單位</w:t>
      </w:r>
      <w:r w:rsidR="001B24E9">
        <w:rPr>
          <w:rFonts w:ascii="Times New Roman" w:eastAsia="標楷體" w:hAnsi="Times New Roman"/>
          <w:sz w:val="26"/>
          <w:szCs w:val="26"/>
        </w:rPr>
        <w:t>）</w:t>
      </w:r>
      <w:r w:rsidRPr="00831278">
        <w:rPr>
          <w:rFonts w:ascii="Times New Roman" w:eastAsia="標楷體" w:hAnsi="Times New Roman" w:hint="eastAsia"/>
          <w:sz w:val="26"/>
          <w:szCs w:val="26"/>
        </w:rPr>
        <w:t>及公所回復之正式</w:t>
      </w:r>
      <w:proofErr w:type="gramStart"/>
      <w:r w:rsidRPr="00831278">
        <w:rPr>
          <w:rFonts w:ascii="Times New Roman" w:eastAsia="標楷體" w:hAnsi="Times New Roman" w:hint="eastAsia"/>
          <w:sz w:val="26"/>
          <w:szCs w:val="26"/>
        </w:rPr>
        <w:t>公文函發資料</w:t>
      </w:r>
      <w:proofErr w:type="gramEnd"/>
      <w:r w:rsidR="0060444D" w:rsidRPr="00831278">
        <w:rPr>
          <w:rFonts w:ascii="Times New Roman" w:eastAsia="標楷體" w:hAnsi="Times New Roman" w:hint="eastAsia"/>
          <w:sz w:val="26"/>
          <w:szCs w:val="26"/>
        </w:rPr>
        <w:t>。</w:t>
      </w:r>
    </w:p>
    <w:p w:rsidR="00B1114A" w:rsidRPr="00831278" w:rsidRDefault="00B1114A" w:rsidP="00831278">
      <w:pPr>
        <w:numPr>
          <w:ilvl w:val="0"/>
          <w:numId w:val="30"/>
        </w:numPr>
        <w:spacing w:before="190"/>
        <w:rPr>
          <w:rFonts w:ascii="Times New Roman" w:eastAsia="標楷體" w:hAnsi="Times New Roman"/>
          <w:sz w:val="26"/>
          <w:szCs w:val="26"/>
        </w:rPr>
      </w:pPr>
      <w:proofErr w:type="gramStart"/>
      <w:r w:rsidRPr="00831278">
        <w:rPr>
          <w:rFonts w:ascii="Times New Roman" w:eastAsia="標楷體" w:hAnsi="Times New Roman" w:hint="eastAsia"/>
          <w:sz w:val="26"/>
          <w:szCs w:val="26"/>
        </w:rPr>
        <w:t>請彙整</w:t>
      </w:r>
      <w:proofErr w:type="gramEnd"/>
      <w:r w:rsidRPr="00831278">
        <w:rPr>
          <w:rFonts w:ascii="Times New Roman" w:eastAsia="標楷體" w:hAnsi="Times New Roman" w:hint="eastAsia"/>
          <w:sz w:val="26"/>
          <w:szCs w:val="26"/>
        </w:rPr>
        <w:t>及提供縣市政府及各鄉鎮市區公所之正式公文</w:t>
      </w:r>
      <w:r w:rsidR="001B24E9">
        <w:rPr>
          <w:rFonts w:ascii="Times New Roman" w:eastAsia="標楷體" w:hAnsi="Times New Roman"/>
          <w:sz w:val="26"/>
          <w:szCs w:val="26"/>
        </w:rPr>
        <w:t>（</w:t>
      </w:r>
      <w:r w:rsidRPr="00831278">
        <w:rPr>
          <w:rFonts w:ascii="Times New Roman" w:eastAsia="標楷體" w:hAnsi="Times New Roman" w:hint="eastAsia"/>
          <w:sz w:val="26"/>
          <w:szCs w:val="26"/>
        </w:rPr>
        <w:t>影本</w:t>
      </w:r>
      <w:r w:rsidR="001B24E9">
        <w:rPr>
          <w:rFonts w:ascii="Times New Roman" w:eastAsia="標楷體" w:hAnsi="Times New Roman"/>
          <w:sz w:val="26"/>
          <w:szCs w:val="26"/>
        </w:rPr>
        <w:t>）</w:t>
      </w:r>
      <w:r w:rsidRPr="00831278">
        <w:rPr>
          <w:rFonts w:ascii="Times New Roman" w:eastAsia="標楷體" w:hAnsi="Times New Roman" w:hint="eastAsia"/>
          <w:sz w:val="26"/>
          <w:szCs w:val="26"/>
        </w:rPr>
        <w:t>。</w:t>
      </w:r>
    </w:p>
    <w:p w:rsidR="0060444D" w:rsidRPr="00831278" w:rsidRDefault="0060444D" w:rsidP="0060444D">
      <w:pPr>
        <w:spacing w:before="190"/>
        <w:rPr>
          <w:rFonts w:ascii="Times New Roman" w:eastAsia="標楷體" w:hAnsi="Times New Roman"/>
          <w:sz w:val="26"/>
          <w:szCs w:val="26"/>
        </w:rPr>
      </w:pPr>
      <w:r w:rsidRPr="00831278">
        <w:rPr>
          <w:rFonts w:ascii="Times New Roman" w:eastAsia="標楷體" w:hAnsi="Times New Roman" w:hint="eastAsia"/>
          <w:sz w:val="26"/>
          <w:szCs w:val="26"/>
        </w:rPr>
        <w:t>範例：</w:t>
      </w:r>
    </w:p>
    <w:p w:rsidR="0060444D" w:rsidRPr="00831278" w:rsidRDefault="0060444D" w:rsidP="0060444D">
      <w:pPr>
        <w:spacing w:before="190"/>
        <w:rPr>
          <w:rFonts w:ascii="Times New Roman" w:eastAsia="標楷體" w:hAnsi="Times New Roman"/>
          <w:sz w:val="26"/>
          <w:szCs w:val="26"/>
        </w:rPr>
      </w:pPr>
    </w:p>
    <w:tbl>
      <w:tblPr>
        <w:tblW w:w="80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66"/>
        <w:gridCol w:w="2268"/>
        <w:gridCol w:w="4961"/>
      </w:tblGrid>
      <w:tr w:rsidR="002122F8" w:rsidRPr="00C05812" w:rsidTr="00831278">
        <w:trPr>
          <w:trHeight w:val="972"/>
        </w:trPr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22F8" w:rsidRPr="00831278" w:rsidRDefault="002122F8" w:rsidP="002122F8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kern w:val="24"/>
                <w:sz w:val="28"/>
                <w:szCs w:val="24"/>
                <w:u w:val="single"/>
              </w:rPr>
            </w:pPr>
            <w:r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  <w:u w:val="single"/>
              </w:rPr>
              <w:t>新竹縣政府</w:t>
            </w:r>
          </w:p>
          <w:p w:rsidR="002122F8" w:rsidRPr="00831278" w:rsidRDefault="002122F8" w:rsidP="00831278">
            <w:pPr>
              <w:widowControl/>
              <w:adjustRightInd w:val="0"/>
              <w:snapToGrid w:val="0"/>
              <w:textAlignment w:val="center"/>
              <w:rPr>
                <w:rFonts w:ascii="Times New Roman" w:eastAsia="標楷體" w:hAnsi="Times New Roman"/>
                <w:kern w:val="24"/>
                <w:sz w:val="28"/>
                <w:szCs w:val="24"/>
                <w:u w:val="single"/>
              </w:rPr>
            </w:pPr>
            <w:r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</w:rPr>
              <w:t>發函文號：</w:t>
            </w:r>
            <w:r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  <w:u w:val="single"/>
              </w:rPr>
              <w:t xml:space="preserve">　　　　　　　　</w:t>
            </w:r>
            <w:r w:rsidR="00EA47FC"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  <w:u w:val="single"/>
              </w:rPr>
              <w:t xml:space="preserve">　</w:t>
            </w:r>
            <w:r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</w:rPr>
              <w:t>發函日期：</w:t>
            </w:r>
            <w:r w:rsidRPr="00831278">
              <w:rPr>
                <w:rFonts w:ascii="Times New Roman" w:eastAsia="標楷體" w:hAnsi="Times New Roman" w:hint="eastAsia"/>
                <w:kern w:val="24"/>
                <w:sz w:val="28"/>
                <w:szCs w:val="24"/>
                <w:u w:val="single"/>
              </w:rPr>
              <w:t xml:space="preserve">　　　年　　月　　日</w:t>
            </w:r>
          </w:p>
        </w:tc>
      </w:tr>
      <w:tr w:rsidR="002122F8" w:rsidRPr="00C05812" w:rsidTr="00831278">
        <w:trPr>
          <w:trHeight w:val="97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831278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kern w:val="24"/>
                <w:szCs w:val="24"/>
              </w:rPr>
            </w:pPr>
            <w:r w:rsidRPr="00831278">
              <w:rPr>
                <w:rFonts w:ascii="Times New Roman" w:eastAsia="標楷體" w:hAnsi="Times New Roman" w:hint="eastAsia"/>
                <w:kern w:val="24"/>
                <w:szCs w:val="24"/>
              </w:rPr>
              <w:t>排序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831278" w:rsidRDefault="002122F8" w:rsidP="002122F8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kern w:val="0"/>
                <w:szCs w:val="36"/>
              </w:rPr>
            </w:pPr>
            <w:r w:rsidRPr="00831278">
              <w:rPr>
                <w:rFonts w:ascii="Times New Roman" w:eastAsia="標楷體" w:hAnsi="Times New Roman" w:hint="eastAsia"/>
                <w:kern w:val="0"/>
                <w:szCs w:val="36"/>
              </w:rPr>
              <w:t>受文單位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:rsidR="002122F8" w:rsidRPr="00831278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kern w:val="24"/>
                <w:szCs w:val="24"/>
              </w:rPr>
            </w:pPr>
            <w:r w:rsidRPr="00831278">
              <w:rPr>
                <w:rFonts w:ascii="Times New Roman" w:eastAsia="標楷體" w:hAnsi="Times New Roman" w:hint="eastAsia"/>
                <w:kern w:val="24"/>
                <w:szCs w:val="24"/>
              </w:rPr>
              <w:t>正式公文回函確認資料</w:t>
            </w:r>
          </w:p>
          <w:p w:rsidR="002122F8" w:rsidRPr="00831278" w:rsidRDefault="001B24E9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kern w:val="24"/>
                <w:szCs w:val="24"/>
              </w:rPr>
            </w:pPr>
            <w:r>
              <w:rPr>
                <w:rFonts w:ascii="Times New Roman" w:eastAsia="標楷體" w:hAnsi="Times New Roman"/>
                <w:kern w:val="24"/>
                <w:szCs w:val="24"/>
              </w:rPr>
              <w:t>（</w:t>
            </w:r>
            <w:r w:rsidR="002122F8" w:rsidRPr="00831278">
              <w:rPr>
                <w:rFonts w:ascii="Times New Roman" w:eastAsia="標楷體" w:hAnsi="Times New Roman" w:hint="eastAsia"/>
                <w:kern w:val="24"/>
                <w:szCs w:val="24"/>
              </w:rPr>
              <w:t>函文日期及文號</w:t>
            </w:r>
            <w:r>
              <w:rPr>
                <w:rFonts w:ascii="Times New Roman" w:eastAsia="標楷體" w:hAnsi="Times New Roman"/>
                <w:kern w:val="24"/>
                <w:szCs w:val="24"/>
              </w:rPr>
              <w:t>）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竹北市</w:t>
            </w:r>
          </w:p>
        </w:tc>
        <w:tc>
          <w:tcPr>
            <w:tcW w:w="496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湖口鄉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 w:hint="eastAsia"/>
                <w:color w:val="000000"/>
                <w:kern w:val="24"/>
                <w:szCs w:val="24"/>
              </w:rPr>
              <w:t>關西鎮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  <w:tr w:rsidR="002122F8" w:rsidRPr="00C43D0B" w:rsidTr="00831278">
        <w:trPr>
          <w:trHeight w:val="52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22F8" w:rsidRPr="00C43D0B" w:rsidRDefault="002122F8" w:rsidP="00315F3B">
            <w:pPr>
              <w:widowControl/>
              <w:jc w:val="center"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2F8" w:rsidRPr="00C43D0B" w:rsidRDefault="002122F8" w:rsidP="00315F3B">
            <w:pPr>
              <w:widowControl/>
              <w:textAlignment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</w:pPr>
            <w:r w:rsidRPr="00C43D0B">
              <w:rPr>
                <w:rFonts w:ascii="Times New Roman" w:eastAsia="標楷體" w:hAnsi="Times New Roman"/>
                <w:color w:val="000000"/>
                <w:kern w:val="24"/>
                <w:szCs w:val="24"/>
              </w:rPr>
              <w:t xml:space="preserve">　</w:t>
            </w:r>
          </w:p>
        </w:tc>
      </w:tr>
    </w:tbl>
    <w:p w:rsidR="0060444D" w:rsidRPr="0060444D" w:rsidRDefault="0060444D" w:rsidP="00E92CE4">
      <w:pPr>
        <w:spacing w:before="190"/>
        <w:rPr>
          <w:rFonts w:ascii="Times New Roman" w:eastAsia="標楷體" w:hAnsi="Times New Roman"/>
          <w:color w:val="000000"/>
          <w:sz w:val="30"/>
          <w:szCs w:val="30"/>
        </w:rPr>
      </w:pPr>
    </w:p>
    <w:p w:rsidR="00D90B1E" w:rsidRPr="00C43D0B" w:rsidRDefault="0060444D" w:rsidP="00D90B1E">
      <w:pPr>
        <w:spacing w:before="190"/>
        <w:outlineLvl w:val="0"/>
        <w:rPr>
          <w:rFonts w:ascii="Times New Roman" w:eastAsia="標楷體" w:hAnsi="Times New Roman"/>
          <w:color w:val="000000"/>
          <w:sz w:val="30"/>
          <w:szCs w:val="30"/>
        </w:rPr>
      </w:pPr>
      <w:r>
        <w:rPr>
          <w:rFonts w:ascii="Times New Roman" w:eastAsia="標楷體" w:hAnsi="Times New Roman"/>
          <w:color w:val="000000"/>
          <w:sz w:val="30"/>
          <w:szCs w:val="30"/>
        </w:rPr>
        <w:br w:type="page"/>
      </w:r>
      <w:r>
        <w:rPr>
          <w:rFonts w:ascii="Times New Roman" w:eastAsia="標楷體" w:hAnsi="Times New Roman" w:hint="eastAsia"/>
          <w:color w:val="000000"/>
          <w:sz w:val="30"/>
          <w:szCs w:val="30"/>
        </w:rPr>
        <w:lastRenderedPageBreak/>
        <w:t>四</w:t>
      </w:r>
      <w:r w:rsidR="00D90B1E" w:rsidRPr="00C43D0B">
        <w:rPr>
          <w:rFonts w:ascii="Times New Roman" w:eastAsia="標楷體" w:hAnsi="Times New Roman"/>
          <w:color w:val="000000"/>
          <w:sz w:val="30"/>
          <w:szCs w:val="30"/>
        </w:rPr>
        <w:t>、計畫概況</w:t>
      </w: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80"/>
      </w:tblGrid>
      <w:tr w:rsidR="00D90B1E" w:rsidRPr="00C43D0B" w:rsidTr="00D05917">
        <w:trPr>
          <w:trHeight w:hRule="exact" w:val="1134"/>
        </w:trPr>
        <w:tc>
          <w:tcPr>
            <w:tcW w:w="2628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設置地點管轄單位名稱</w:t>
            </w:r>
          </w:p>
          <w:p w:rsidR="00D90B1E" w:rsidRPr="00C43D0B" w:rsidRDefault="001B24E9" w:rsidP="00D059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</w:rPr>
              <w:t>鄉、鎮、市、區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</w:tc>
        <w:tc>
          <w:tcPr>
            <w:tcW w:w="6480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Ex.</w:t>
            </w:r>
            <w:r w:rsidR="003007D1" w:rsidRPr="003007D1">
              <w:rPr>
                <w:rFonts w:ascii="Times New Roman" w:eastAsia="標楷體" w:hAnsi="Times New Roman" w:hint="eastAsia"/>
                <w:bCs/>
                <w:color w:val="000000"/>
              </w:rPr>
              <w:t>新竹縣竹北市</w:t>
            </w:r>
          </w:p>
          <w:p w:rsidR="00D90B1E" w:rsidRPr="00C43D0B" w:rsidRDefault="001B24E9" w:rsidP="00D05917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>
              <w:rPr>
                <w:rFonts w:ascii="Times New Roman" w:eastAsia="標楷體" w:hAnsi="Times New Roman"/>
                <w:bCs/>
                <w:color w:val="000000"/>
              </w:rPr>
              <w:t>（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</w:rPr>
              <w:t>1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</w:rPr>
              <w:t>行政單位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</w:rPr>
              <w:t>1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</w:rPr>
              <w:t>表件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）</w:t>
            </w:r>
          </w:p>
        </w:tc>
      </w:tr>
      <w:tr w:rsidR="00D90B1E" w:rsidRPr="00C43D0B" w:rsidTr="00D05917">
        <w:trPr>
          <w:trHeight w:hRule="exact" w:val="4268"/>
        </w:trPr>
        <w:tc>
          <w:tcPr>
            <w:tcW w:w="2628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既有水銀路燈現況</w:t>
            </w:r>
          </w:p>
        </w:tc>
        <w:tc>
          <w:tcPr>
            <w:tcW w:w="6480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</w:rPr>
              <w:t>總盞數</w:t>
            </w:r>
            <w:proofErr w:type="gramEnd"/>
            <w:r w:rsidRPr="00C43D0B"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</w:tc>
      </w:tr>
      <w:tr w:rsidR="00D90B1E" w:rsidRPr="00C43D0B" w:rsidTr="00D05917">
        <w:trPr>
          <w:trHeight w:hRule="exact" w:val="4352"/>
        </w:trPr>
        <w:tc>
          <w:tcPr>
            <w:tcW w:w="2628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擬換裝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LED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路燈規劃</w:t>
            </w:r>
          </w:p>
        </w:tc>
        <w:tc>
          <w:tcPr>
            <w:tcW w:w="6480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</w:rPr>
              <w:t>總盞數</w:t>
            </w:r>
            <w:proofErr w:type="gramEnd"/>
            <w:r w:rsidRPr="00C43D0B">
              <w:rPr>
                <w:rFonts w:ascii="Times New Roman" w:eastAsia="標楷體" w:hAnsi="Times New Roman"/>
                <w:bCs/>
                <w:color w:val="000000"/>
              </w:rPr>
              <w:t>：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  <w:p w:rsidR="00D90B1E" w:rsidRPr="00C43D0B" w:rsidRDefault="00D90B1E" w:rsidP="00D05917">
            <w:pPr>
              <w:snapToGrid w:val="0"/>
              <w:spacing w:before="100" w:beforeAutospacing="1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瓦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盞；</w:t>
            </w:r>
          </w:p>
        </w:tc>
      </w:tr>
      <w:tr w:rsidR="00D90B1E" w:rsidRPr="00C43D0B" w:rsidTr="00D05917">
        <w:trPr>
          <w:trHeight w:hRule="exact" w:val="2153"/>
        </w:trPr>
        <w:tc>
          <w:tcPr>
            <w:tcW w:w="2628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執行計畫總經費預估</w:t>
            </w:r>
          </w:p>
        </w:tc>
        <w:tc>
          <w:tcPr>
            <w:tcW w:w="6480" w:type="dxa"/>
            <w:vAlign w:val="center"/>
          </w:tcPr>
          <w:p w:rsidR="00D90B1E" w:rsidRPr="00C43D0B" w:rsidRDefault="00D90B1E" w:rsidP="00D05917">
            <w:pPr>
              <w:snapToGrid w:val="0"/>
              <w:spacing w:before="100" w:beforeAutospacing="1" w:line="240" w:lineRule="atLeast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</w:rPr>
              <w:t>新臺幣</w:t>
            </w:r>
            <w:r w:rsidRPr="00C43D0B">
              <w:rPr>
                <w:rFonts w:ascii="Times New Roman" w:eastAsia="標楷體" w:hAnsi="Times New Roman"/>
                <w:bCs/>
                <w:color w:val="000000"/>
                <w:u w:val="single"/>
              </w:rPr>
              <w:t xml:space="preserve">                </w:t>
            </w:r>
            <w:r w:rsidRPr="00C43D0B">
              <w:rPr>
                <w:rFonts w:ascii="Times New Roman" w:eastAsia="標楷體" w:hAnsi="Times New Roman"/>
                <w:bCs/>
                <w:color w:val="000000"/>
              </w:rPr>
              <w:t>元</w:t>
            </w:r>
          </w:p>
          <w:p w:rsidR="00D90B1E" w:rsidRPr="00C43D0B" w:rsidRDefault="001B24E9" w:rsidP="00D05917">
            <w:pPr>
              <w:ind w:leftChars="913" w:left="2191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（</w:t>
            </w:r>
            <w:r w:rsidR="00D90B1E" w:rsidRPr="00C43D0B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若有多個行政單位，則合併計算預估總經費</w:t>
            </w:r>
            <w:r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）</w:t>
            </w:r>
          </w:p>
        </w:tc>
      </w:tr>
    </w:tbl>
    <w:p w:rsidR="00D90B1E" w:rsidRPr="00C43D0B" w:rsidRDefault="00D90B1E" w:rsidP="00D90B1E">
      <w:pPr>
        <w:spacing w:before="190"/>
        <w:rPr>
          <w:rFonts w:ascii="Times New Roman" w:eastAsia="標楷體" w:hAnsi="Times New Roman"/>
          <w:color w:val="000000"/>
          <w:sz w:val="30"/>
          <w:szCs w:val="30"/>
        </w:rPr>
      </w:pPr>
    </w:p>
    <w:p w:rsidR="00D90B1E" w:rsidRPr="00C43D0B" w:rsidRDefault="00D90B1E" w:rsidP="00D90B1E">
      <w:pPr>
        <w:spacing w:before="190"/>
        <w:rPr>
          <w:rFonts w:ascii="Times New Roman" w:eastAsia="標楷體" w:hAnsi="Times New Roman"/>
          <w:color w:val="00000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br w:type="page"/>
      </w:r>
      <w:r w:rsidR="0060444D">
        <w:rPr>
          <w:rFonts w:ascii="Times New Roman" w:eastAsia="標楷體" w:hAnsi="Times New Roman" w:hint="eastAsia"/>
          <w:color w:val="000000"/>
          <w:sz w:val="30"/>
          <w:szCs w:val="30"/>
        </w:rPr>
        <w:lastRenderedPageBreak/>
        <w:t>五</w:t>
      </w:r>
      <w:r w:rsidRPr="00C43D0B">
        <w:rPr>
          <w:rFonts w:ascii="Times New Roman" w:eastAsia="標楷體" w:hAnsi="Times New Roman"/>
          <w:color w:val="000000"/>
          <w:sz w:val="30"/>
          <w:szCs w:val="30"/>
        </w:rPr>
        <w:t>、計畫內容</w:t>
      </w:r>
    </w:p>
    <w:p w:rsidR="00D90B1E" w:rsidRPr="00C43D0B" w:rsidRDefault="001B24E9" w:rsidP="00D90B1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（</w:t>
      </w:r>
      <w:r w:rsidR="00D90B1E" w:rsidRPr="00C43D0B">
        <w:rPr>
          <w:rFonts w:ascii="Times New Roman" w:eastAsia="標楷體" w:hAnsi="Times New Roman"/>
          <w:color w:val="000000"/>
          <w:szCs w:val="24"/>
        </w:rPr>
        <w:t>須</w:t>
      </w:r>
      <w:r w:rsidR="00D90B1E" w:rsidRPr="00C43D0B">
        <w:rPr>
          <w:rFonts w:ascii="Times New Roman" w:eastAsia="標楷體" w:hAnsi="Times New Roman"/>
          <w:color w:val="000000"/>
          <w:szCs w:val="24"/>
          <w:u w:val="single"/>
        </w:rPr>
        <w:t>至少包含</w:t>
      </w:r>
      <w:r w:rsidR="00D90B1E" w:rsidRPr="00C43D0B">
        <w:rPr>
          <w:rFonts w:ascii="Times New Roman" w:eastAsia="標楷體" w:hAnsi="Times New Roman"/>
          <w:color w:val="000000"/>
          <w:szCs w:val="24"/>
        </w:rPr>
        <w:t>以下內容</w:t>
      </w:r>
      <w:r>
        <w:rPr>
          <w:rFonts w:ascii="Times New Roman" w:eastAsia="標楷體" w:hAnsi="Times New Roman"/>
          <w:color w:val="000000"/>
          <w:szCs w:val="24"/>
        </w:rPr>
        <w:t>）</w:t>
      </w:r>
    </w:p>
    <w:p w:rsidR="00DF3CBF" w:rsidRPr="00DF3CBF" w:rsidRDefault="00D90B1E" w:rsidP="00D90B1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24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計畫內容目錄：</w:t>
      </w:r>
      <w:r w:rsidRPr="00C43D0B">
        <w:rPr>
          <w:rFonts w:ascii="Times New Roman" w:eastAsia="標楷體" w:hAnsi="Times New Roman"/>
          <w:color w:val="000000"/>
          <w:szCs w:val="24"/>
        </w:rPr>
        <w:t>依計畫書內容項目編排目錄</w:t>
      </w:r>
      <w:r w:rsidR="00DF3CBF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280A72" w:rsidRPr="00C43D0B" w:rsidRDefault="00D90B1E" w:rsidP="00D90B1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12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計畫目標：</w:t>
      </w:r>
      <w:r w:rsidRPr="00C43D0B">
        <w:rPr>
          <w:rFonts w:ascii="Times New Roman" w:eastAsia="標楷體" w:hAnsi="Times New Roman"/>
          <w:color w:val="000000"/>
          <w:szCs w:val="24"/>
        </w:rPr>
        <w:t>詳述執行計畫之目標。</w:t>
      </w:r>
    </w:p>
    <w:p w:rsidR="00280A72" w:rsidRPr="00C43D0B" w:rsidRDefault="00280A72" w:rsidP="00280A7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240"/>
        <w:ind w:left="120" w:hangingChars="50" w:hanging="12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執行方式與規劃：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詳述執案構想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、計畫團隊簡介、如何設計監造</w:t>
      </w:r>
      <w:r w:rsidR="001B24E9">
        <w:rPr>
          <w:rFonts w:ascii="Times New Roman" w:eastAsia="標楷體" w:hAnsi="Times New Roman"/>
          <w:color w:val="000000"/>
          <w:szCs w:val="24"/>
        </w:rPr>
        <w:t>（</w:t>
      </w:r>
      <w:r w:rsidRPr="00C43D0B">
        <w:rPr>
          <w:rFonts w:ascii="Times New Roman" w:eastAsia="標楷體" w:hAnsi="Times New Roman"/>
          <w:color w:val="000000"/>
          <w:szCs w:val="24"/>
        </w:rPr>
        <w:t>自辦或委外</w:t>
      </w:r>
      <w:r w:rsidR="001B24E9">
        <w:rPr>
          <w:rFonts w:ascii="Times New Roman" w:eastAsia="標楷體" w:hAnsi="Times New Roman"/>
          <w:color w:val="000000"/>
          <w:szCs w:val="24"/>
        </w:rPr>
        <w:t>）</w:t>
      </w:r>
      <w:r w:rsidRPr="00C43D0B">
        <w:rPr>
          <w:rFonts w:ascii="Times New Roman" w:eastAsia="標楷體" w:hAnsi="Times New Roman"/>
          <w:color w:val="000000"/>
          <w:szCs w:val="24"/>
        </w:rPr>
        <w:t>、工程採購方式與規模等。</w:t>
      </w:r>
    </w:p>
    <w:p w:rsidR="00280A72" w:rsidRPr="00C43D0B" w:rsidRDefault="00280A72" w:rsidP="00280A72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24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proofErr w:type="gramStart"/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執案時</w:t>
      </w:r>
      <w:proofErr w:type="gramEnd"/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程規劃：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預定執案進度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排程，以圖表方式呈現，須將預算審議時程列入規劃。</w:t>
      </w:r>
    </w:p>
    <w:p w:rsidR="00280A72" w:rsidRPr="00C43D0B" w:rsidRDefault="00280A72" w:rsidP="0011061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42"/>
          <w:tab w:val="left" w:pos="284"/>
          <w:tab w:val="left" w:pos="2268"/>
        </w:tabs>
        <w:spacing w:after="24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工程經費估算與分配：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預估執案所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需費用，以經費概算明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細表詳列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之。</w:t>
      </w:r>
    </w:p>
    <w:p w:rsidR="00D90B1E" w:rsidRPr="00C43D0B" w:rsidRDefault="00D90B1E" w:rsidP="0011061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142"/>
          <w:tab w:val="left" w:pos="284"/>
          <w:tab w:val="left" w:pos="2268"/>
        </w:tabs>
        <w:spacing w:after="240"/>
        <w:rPr>
          <w:rFonts w:ascii="Times New Roman" w:eastAsia="標楷體" w:hAnsi="Times New Roman"/>
          <w:color w:val="000000"/>
          <w:kern w:val="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原水銀路燈路段夜間照明使用情形：</w:t>
      </w:r>
      <w:r w:rsidRPr="00C43D0B">
        <w:rPr>
          <w:rFonts w:ascii="Times New Roman" w:eastAsia="標楷體" w:hAnsi="Times New Roman"/>
          <w:color w:val="000000"/>
          <w:szCs w:val="24"/>
        </w:rPr>
        <w:t>說明夜間照明現況，</w:t>
      </w:r>
      <w:r w:rsidR="00864327">
        <w:rPr>
          <w:rFonts w:ascii="Times New Roman" w:eastAsia="標楷體" w:hAnsi="Times New Roman" w:hint="eastAsia"/>
          <w:color w:val="000000"/>
          <w:szCs w:val="24"/>
        </w:rPr>
        <w:t>每標案</w:t>
      </w:r>
      <w:r w:rsidR="00635F13" w:rsidRPr="00C43D0B">
        <w:rPr>
          <w:rFonts w:ascii="Times New Roman" w:eastAsia="標楷體" w:hAnsi="Times New Roman" w:hint="eastAsia"/>
          <w:color w:val="000000"/>
          <w:szCs w:val="24"/>
        </w:rPr>
        <w:t>至少</w:t>
      </w:r>
      <w:r w:rsidRPr="00C43D0B">
        <w:rPr>
          <w:rFonts w:ascii="Times New Roman" w:eastAsia="標楷體" w:hAnsi="Times New Roman"/>
          <w:color w:val="000000"/>
          <w:kern w:val="0"/>
          <w:szCs w:val="24"/>
        </w:rPr>
        <w:t>須各附</w:t>
      </w:r>
      <w:r w:rsidRPr="00C43D0B">
        <w:rPr>
          <w:rFonts w:ascii="Times New Roman" w:eastAsia="標楷體" w:hAnsi="Times New Roman"/>
          <w:color w:val="000000"/>
          <w:kern w:val="0"/>
          <w:szCs w:val="24"/>
        </w:rPr>
        <w:t>4</w:t>
      </w:r>
      <w:r w:rsidRPr="00C43D0B">
        <w:rPr>
          <w:rFonts w:ascii="Times New Roman" w:eastAsia="標楷體" w:hAnsi="Times New Roman"/>
          <w:color w:val="000000"/>
          <w:kern w:val="0"/>
          <w:szCs w:val="24"/>
        </w:rPr>
        <w:t>張日</w:t>
      </w:r>
      <w:r w:rsidRPr="00C43D0B">
        <w:rPr>
          <w:rFonts w:ascii="Times New Roman" w:eastAsia="標楷體" w:hAnsi="Times New Roman"/>
          <w:color w:val="000000"/>
          <w:kern w:val="0"/>
          <w:szCs w:val="24"/>
        </w:rPr>
        <w:t>/</w:t>
      </w:r>
      <w:r w:rsidRPr="00C43D0B">
        <w:rPr>
          <w:rFonts w:ascii="Times New Roman" w:eastAsia="標楷體" w:hAnsi="Times New Roman"/>
          <w:color w:val="000000"/>
          <w:kern w:val="0"/>
          <w:szCs w:val="24"/>
        </w:rPr>
        <w:t>夜間彩色照明照片</w:t>
      </w:r>
      <w:r w:rsidR="00AD2252" w:rsidRPr="00C43D0B">
        <w:rPr>
          <w:rFonts w:ascii="Times New Roman" w:eastAsia="標楷體" w:hAnsi="Times New Roman"/>
          <w:color w:val="000000"/>
          <w:kern w:val="0"/>
          <w:szCs w:val="24"/>
        </w:rPr>
        <w:t>，並載明其地理位置。</w:t>
      </w:r>
    </w:p>
    <w:p w:rsidR="00D90B1E" w:rsidRPr="00C43D0B" w:rsidRDefault="00D90B1E" w:rsidP="00D90B1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240"/>
        <w:ind w:left="120" w:hangingChars="50" w:hanging="120"/>
        <w:rPr>
          <w:rFonts w:ascii="Times New Roman" w:eastAsia="標楷體" w:hAnsi="Times New Roman"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color w:val="000000"/>
          <w:szCs w:val="24"/>
        </w:rPr>
        <w:t>預期換裝</w:t>
      </w:r>
      <w:r w:rsidRPr="00C43D0B">
        <w:rPr>
          <w:rFonts w:ascii="Times New Roman" w:eastAsia="標楷體" w:hAnsi="Times New Roman"/>
          <w:b/>
          <w:color w:val="000000"/>
          <w:szCs w:val="24"/>
        </w:rPr>
        <w:t>LED</w:t>
      </w:r>
      <w:r w:rsidRPr="00C43D0B">
        <w:rPr>
          <w:rFonts w:ascii="Times New Roman" w:eastAsia="標楷體" w:hAnsi="Times New Roman"/>
          <w:b/>
          <w:color w:val="000000"/>
          <w:szCs w:val="24"/>
        </w:rPr>
        <w:t>路燈之效益：</w:t>
      </w:r>
      <w:r w:rsidRPr="00C43D0B">
        <w:rPr>
          <w:rFonts w:ascii="Times New Roman" w:eastAsia="標楷體" w:hAnsi="Times New Roman"/>
          <w:color w:val="000000"/>
          <w:szCs w:val="24"/>
        </w:rPr>
        <w:t>預估產生之節能效益、經濟效益</w:t>
      </w:r>
      <w:r w:rsidR="001B24E9">
        <w:rPr>
          <w:rFonts w:ascii="Times New Roman" w:eastAsia="標楷體" w:hAnsi="Times New Roman" w:hint="eastAsia"/>
          <w:color w:val="000000"/>
          <w:szCs w:val="24"/>
        </w:rPr>
        <w:t>（</w:t>
      </w:r>
      <w:r w:rsidR="003E43FE" w:rsidRPr="00C43D0B">
        <w:rPr>
          <w:rFonts w:ascii="Times New Roman" w:eastAsia="標楷體" w:hAnsi="Times New Roman"/>
          <w:color w:val="000000"/>
          <w:szCs w:val="24"/>
        </w:rPr>
        <w:t>估算換裝</w:t>
      </w:r>
      <w:r w:rsidR="003E43FE" w:rsidRPr="00C43D0B">
        <w:rPr>
          <w:rFonts w:ascii="Times New Roman" w:eastAsia="標楷體" w:hAnsi="Times New Roman"/>
          <w:color w:val="000000"/>
          <w:szCs w:val="24"/>
        </w:rPr>
        <w:t>LED</w:t>
      </w:r>
      <w:r w:rsidR="003E43FE" w:rsidRPr="00C43D0B">
        <w:rPr>
          <w:rFonts w:ascii="Times New Roman" w:eastAsia="標楷體" w:hAnsi="Times New Roman"/>
          <w:color w:val="000000"/>
          <w:szCs w:val="24"/>
        </w:rPr>
        <w:t>路燈後每年可節省多少電費</w:t>
      </w:r>
      <w:r w:rsidR="005C7B12" w:rsidRPr="00C43D0B">
        <w:rPr>
          <w:rFonts w:ascii="Times New Roman" w:eastAsia="標楷體" w:hAnsi="Times New Roman" w:hint="eastAsia"/>
          <w:color w:val="000000"/>
          <w:szCs w:val="24"/>
        </w:rPr>
        <w:t>、</w:t>
      </w:r>
      <w:r w:rsidR="003E43FE" w:rsidRPr="00C43D0B">
        <w:rPr>
          <w:rFonts w:ascii="Times New Roman" w:eastAsia="標楷體" w:hAnsi="Times New Roman"/>
          <w:color w:val="000000"/>
          <w:szCs w:val="24"/>
        </w:rPr>
        <w:t>設置成本扣除換裝經費後之差額</w:t>
      </w:r>
      <w:r w:rsidR="005C7B12" w:rsidRPr="00C43D0B">
        <w:rPr>
          <w:rFonts w:ascii="Times New Roman" w:eastAsia="標楷體" w:hAnsi="Times New Roman" w:hint="eastAsia"/>
          <w:color w:val="000000"/>
          <w:szCs w:val="24"/>
        </w:rPr>
        <w:t>、保固期間可節省之維護費用</w:t>
      </w:r>
      <w:r w:rsidR="001B24E9">
        <w:rPr>
          <w:rFonts w:ascii="Times New Roman" w:eastAsia="標楷體" w:hAnsi="Times New Roman" w:hint="eastAsia"/>
          <w:color w:val="000000"/>
          <w:szCs w:val="24"/>
        </w:rPr>
        <w:t>）</w:t>
      </w:r>
      <w:r w:rsidRPr="00C43D0B">
        <w:rPr>
          <w:rFonts w:ascii="Times New Roman" w:eastAsia="標楷體" w:hAnsi="Times New Roman"/>
          <w:color w:val="000000"/>
          <w:szCs w:val="24"/>
        </w:rPr>
        <w:t>、社會效益等，並詳列節能估算</w:t>
      </w:r>
      <w:r w:rsidR="001B24E9">
        <w:rPr>
          <w:rFonts w:ascii="Times New Roman" w:eastAsia="標楷體" w:hAnsi="Times New Roman"/>
          <w:color w:val="000000"/>
          <w:szCs w:val="24"/>
        </w:rPr>
        <w:t>（</w:t>
      </w:r>
      <w:r w:rsidRPr="00C43D0B">
        <w:rPr>
          <w:rFonts w:ascii="Times New Roman" w:eastAsia="標楷體" w:hAnsi="Times New Roman"/>
          <w:color w:val="000000"/>
          <w:szCs w:val="24"/>
        </w:rPr>
        <w:t>換裝前後量化比較，須含節電量及減碳量</w:t>
      </w:r>
      <w:r w:rsidR="001B24E9">
        <w:rPr>
          <w:rFonts w:ascii="Times New Roman" w:eastAsia="標楷體" w:hAnsi="Times New Roman"/>
          <w:color w:val="000000"/>
          <w:szCs w:val="24"/>
        </w:rPr>
        <w:t>）</w:t>
      </w:r>
      <w:r w:rsidRPr="00C43D0B">
        <w:rPr>
          <w:rFonts w:ascii="Times New Roman" w:eastAsia="標楷體" w:hAnsi="Times New Roman"/>
          <w:color w:val="000000"/>
          <w:szCs w:val="24"/>
        </w:rPr>
        <w:t>。</w:t>
      </w:r>
    </w:p>
    <w:p w:rsidR="00D90B1E" w:rsidRPr="00C43D0B" w:rsidRDefault="00D90B1E" w:rsidP="00110611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240"/>
        <w:rPr>
          <w:rFonts w:ascii="Times New Roman" w:eastAsia="標楷體" w:hAnsi="Times New Roman"/>
          <w:b/>
          <w:bCs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換裝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LED</w:t>
      </w: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路燈後之維護對策與管理計畫：</w:t>
      </w:r>
      <w:r w:rsidRPr="00C43D0B">
        <w:rPr>
          <w:rFonts w:ascii="Times New Roman" w:eastAsia="標楷體" w:hAnsi="Times New Roman"/>
          <w:color w:val="000000"/>
          <w:szCs w:val="24"/>
        </w:rPr>
        <w:t>說明保固</w:t>
      </w:r>
      <w:r w:rsidR="00864327">
        <w:rPr>
          <w:rFonts w:ascii="Times New Roman" w:eastAsia="標楷體" w:hAnsi="Times New Roman" w:hint="eastAsia"/>
          <w:color w:val="000000"/>
          <w:szCs w:val="24"/>
        </w:rPr>
        <w:t>期間</w:t>
      </w:r>
      <w:r w:rsidRPr="00C43D0B">
        <w:rPr>
          <w:rFonts w:ascii="Times New Roman" w:eastAsia="標楷體" w:hAnsi="Times New Roman"/>
          <w:color w:val="000000"/>
          <w:szCs w:val="24"/>
        </w:rPr>
        <w:t>及過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保固後之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維護管理辦法。</w:t>
      </w:r>
    </w:p>
    <w:p w:rsidR="00D90B1E" w:rsidRPr="00C43D0B" w:rsidRDefault="00D90B1E" w:rsidP="00D90B1E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rPr>
          <w:rFonts w:ascii="Times New Roman" w:eastAsia="標楷體" w:hAnsi="Times New Roman"/>
          <w:b/>
          <w:bCs/>
          <w:color w:val="000000"/>
          <w:szCs w:val="24"/>
        </w:rPr>
      </w:pPr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*</w:t>
      </w:r>
      <w:proofErr w:type="gramStart"/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汰</w:t>
      </w:r>
      <w:proofErr w:type="gramEnd"/>
      <w:r w:rsidRPr="00C43D0B">
        <w:rPr>
          <w:rFonts w:ascii="Times New Roman" w:eastAsia="標楷體" w:hAnsi="Times New Roman"/>
          <w:b/>
          <w:bCs/>
          <w:color w:val="000000"/>
          <w:szCs w:val="24"/>
        </w:rPr>
        <w:t>換後的水銀路燈將如何處置：</w:t>
      </w:r>
      <w:r w:rsidRPr="00C43D0B">
        <w:rPr>
          <w:rFonts w:ascii="Times New Roman" w:eastAsia="標楷體" w:hAnsi="Times New Roman"/>
          <w:color w:val="000000"/>
          <w:szCs w:val="24"/>
        </w:rPr>
        <w:t>說明</w:t>
      </w:r>
      <w:proofErr w:type="gramStart"/>
      <w:r w:rsidRPr="00C43D0B">
        <w:rPr>
          <w:rFonts w:ascii="Times New Roman" w:eastAsia="標楷體" w:hAnsi="Times New Roman"/>
          <w:color w:val="000000"/>
          <w:szCs w:val="24"/>
        </w:rPr>
        <w:t>汰</w:t>
      </w:r>
      <w:proofErr w:type="gramEnd"/>
      <w:r w:rsidRPr="00C43D0B">
        <w:rPr>
          <w:rFonts w:ascii="Times New Roman" w:eastAsia="標楷體" w:hAnsi="Times New Roman"/>
          <w:color w:val="000000"/>
          <w:szCs w:val="24"/>
        </w:rPr>
        <w:t>換</w:t>
      </w:r>
      <w:r w:rsidR="00864327">
        <w:rPr>
          <w:rFonts w:ascii="Times New Roman" w:eastAsia="標楷體" w:hAnsi="Times New Roman" w:hint="eastAsia"/>
          <w:color w:val="000000"/>
          <w:szCs w:val="24"/>
        </w:rPr>
        <w:t>後</w:t>
      </w:r>
      <w:r w:rsidRPr="00C43D0B">
        <w:rPr>
          <w:rFonts w:ascii="Times New Roman" w:eastAsia="標楷體" w:hAnsi="Times New Roman"/>
          <w:color w:val="000000"/>
          <w:szCs w:val="24"/>
        </w:rPr>
        <w:t>的水銀路燈良品</w:t>
      </w:r>
      <w:r w:rsidR="001B24E9">
        <w:rPr>
          <w:rFonts w:ascii="Times New Roman" w:eastAsia="標楷體" w:hAnsi="Times New Roman"/>
          <w:color w:val="000000"/>
          <w:szCs w:val="24"/>
        </w:rPr>
        <w:t>（</w:t>
      </w:r>
      <w:r w:rsidRPr="00C43D0B">
        <w:rPr>
          <w:rFonts w:ascii="Times New Roman" w:eastAsia="標楷體" w:hAnsi="Times New Roman"/>
          <w:color w:val="000000"/>
          <w:szCs w:val="24"/>
        </w:rPr>
        <w:t>堪用品</w:t>
      </w:r>
      <w:r w:rsidR="001B24E9">
        <w:rPr>
          <w:rFonts w:ascii="Times New Roman" w:eastAsia="標楷體" w:hAnsi="Times New Roman"/>
          <w:color w:val="000000"/>
          <w:szCs w:val="24"/>
        </w:rPr>
        <w:t>）</w:t>
      </w:r>
      <w:r w:rsidRPr="00C43D0B">
        <w:rPr>
          <w:rFonts w:ascii="Times New Roman" w:eastAsia="標楷體" w:hAnsi="Times New Roman"/>
          <w:color w:val="000000"/>
          <w:szCs w:val="24"/>
        </w:rPr>
        <w:t>及廢品處置方式。</w:t>
      </w:r>
    </w:p>
    <w:p w:rsidR="00834109" w:rsidRPr="00C43D0B" w:rsidRDefault="00834109" w:rsidP="003A6912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4133B5" w:rsidRPr="00C43D0B" w:rsidRDefault="004133B5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</w:p>
    <w:p w:rsidR="00D33970" w:rsidRPr="00C43D0B" w:rsidRDefault="00D33970" w:rsidP="00D33970">
      <w:pPr>
        <w:spacing w:line="400" w:lineRule="exact"/>
        <w:ind w:rightChars="-118" w:right="-283"/>
        <w:rPr>
          <w:rFonts w:ascii="Times New Roman" w:eastAsia="標楷體" w:hAnsi="Times New Roman"/>
          <w:color w:val="000000"/>
          <w:szCs w:val="24"/>
        </w:rPr>
        <w:sectPr w:rsidR="00D33970" w:rsidRPr="00C43D0B" w:rsidSect="003874E8">
          <w:pgSz w:w="11906" w:h="16838" w:code="9"/>
          <w:pgMar w:top="1276" w:right="1418" w:bottom="1418" w:left="1701" w:header="851" w:footer="992" w:gutter="0"/>
          <w:cols w:space="425"/>
          <w:docGrid w:type="lines" w:linePitch="360"/>
        </w:sectPr>
      </w:pPr>
    </w:p>
    <w:p w:rsidR="009F515F" w:rsidRPr="00C43D0B" w:rsidRDefault="009F515F" w:rsidP="003A6912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lastRenderedPageBreak/>
        <w:t>附件</w:t>
      </w:r>
      <w:proofErr w:type="gramStart"/>
      <w:r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t>三</w:t>
      </w:r>
      <w:proofErr w:type="gramEnd"/>
    </w:p>
    <w:p w:rsidR="00C11A29" w:rsidRPr="00C43D0B" w:rsidRDefault="00857DDF">
      <w:pPr>
        <w:widowControl/>
        <w:tabs>
          <w:tab w:val="left" w:pos="1080"/>
        </w:tabs>
        <w:adjustRightInd w:val="0"/>
        <w:snapToGrid w:val="0"/>
        <w:spacing w:beforeLines="50" w:before="180" w:afterLines="50" w:after="180"/>
        <w:ind w:left="1181" w:hangingChars="295" w:hanging="1181"/>
        <w:jc w:val="center"/>
        <w:rPr>
          <w:rFonts w:ascii="Times New Roman" w:eastAsia="標楷體" w:hAnsi="Times New Roman"/>
          <w:b/>
          <w:color w:val="000000"/>
          <w:kern w:val="0"/>
          <w:sz w:val="40"/>
          <w:szCs w:val="30"/>
        </w:rPr>
      </w:pPr>
      <w:r>
        <w:rPr>
          <w:rFonts w:ascii="Times New Roman" w:eastAsia="標楷體" w:hAnsi="Times New Roman" w:hint="eastAsia"/>
          <w:b/>
          <w:color w:val="000000"/>
          <w:kern w:val="0"/>
          <w:sz w:val="40"/>
          <w:szCs w:val="30"/>
        </w:rPr>
        <w:t>工程安裝</w:t>
      </w:r>
      <w:r w:rsidR="00533D8E" w:rsidRPr="00C43D0B">
        <w:rPr>
          <w:rFonts w:ascii="Times New Roman" w:eastAsia="標楷體" w:hAnsi="Times New Roman"/>
          <w:b/>
          <w:color w:val="000000"/>
          <w:kern w:val="0"/>
          <w:sz w:val="40"/>
          <w:szCs w:val="30"/>
        </w:rPr>
        <w:t>進度</w:t>
      </w:r>
      <w:r w:rsidR="00533D8E">
        <w:rPr>
          <w:rFonts w:ascii="Times New Roman" w:eastAsia="標楷體" w:hAnsi="Times New Roman" w:hint="eastAsia"/>
          <w:b/>
          <w:color w:val="000000"/>
          <w:kern w:val="0"/>
          <w:sz w:val="40"/>
          <w:szCs w:val="30"/>
        </w:rPr>
        <w:t>百分之六十</w:t>
      </w:r>
      <w:r w:rsidR="00007CD7">
        <w:rPr>
          <w:rFonts w:ascii="Times New Roman" w:eastAsia="標楷體" w:hAnsi="Times New Roman" w:hint="eastAsia"/>
          <w:b/>
          <w:color w:val="000000"/>
          <w:kern w:val="0"/>
          <w:sz w:val="40"/>
          <w:szCs w:val="30"/>
        </w:rPr>
        <w:t>之證明</w:t>
      </w:r>
    </w:p>
    <w:p w:rsidR="00C11A29" w:rsidRPr="00C43D0B" w:rsidRDefault="00C11A29">
      <w:pPr>
        <w:widowControl/>
        <w:tabs>
          <w:tab w:val="left" w:pos="1080"/>
        </w:tabs>
        <w:adjustRightInd w:val="0"/>
        <w:snapToGrid w:val="0"/>
        <w:spacing w:beforeLines="50" w:before="180" w:afterLines="50" w:after="180"/>
        <w:ind w:leftChars="-118" w:left="827" w:hangingChars="396" w:hanging="1110"/>
        <w:rPr>
          <w:rFonts w:ascii="Times New Roman" w:eastAsia="標楷體" w:hAnsi="Times New Roman"/>
          <w:b/>
          <w:color w:val="000000"/>
          <w:kern w:val="0"/>
          <w:sz w:val="28"/>
          <w:szCs w:val="30"/>
        </w:rPr>
      </w:pPr>
      <w:r w:rsidRPr="00C43D0B">
        <w:rPr>
          <w:rFonts w:ascii="Times New Roman" w:eastAsia="標楷體" w:hAnsi="Times New Roman"/>
          <w:b/>
          <w:color w:val="000000"/>
          <w:kern w:val="0"/>
          <w:sz w:val="28"/>
          <w:szCs w:val="30"/>
        </w:rPr>
        <w:t>執行機關：</w:t>
      </w:r>
    </w:p>
    <w:tbl>
      <w:tblPr>
        <w:tblW w:w="15309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796"/>
        <w:gridCol w:w="2835"/>
        <w:gridCol w:w="3827"/>
        <w:gridCol w:w="2126"/>
        <w:gridCol w:w="2268"/>
      </w:tblGrid>
      <w:tr w:rsidR="00857DDF" w:rsidRPr="00C43D0B" w:rsidTr="00857DDF">
        <w:trPr>
          <w:trHeight w:hRule="exact" w:val="1249"/>
        </w:trPr>
        <w:tc>
          <w:tcPr>
            <w:tcW w:w="45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項</w:t>
            </w:r>
          </w:p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次</w:t>
            </w:r>
          </w:p>
        </w:tc>
        <w:tc>
          <w:tcPr>
            <w:tcW w:w="37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工程名稱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契約編號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廠商名稱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Chars="-50" w:left="-12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 w:hint="eastAsia"/>
                <w:b/>
                <w:bCs/>
                <w:color w:val="000000"/>
                <w:szCs w:val="16"/>
              </w:rPr>
              <w:t>擬換裝數量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Chars="-50" w:left="-120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工程進度</w:t>
            </w: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br/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（</w:t>
            </w: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安裝盞數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16"/>
              </w:rPr>
              <w:t>）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857DDF" w:rsidRPr="00C43D0B" w:rsidTr="00857DDF">
        <w:trPr>
          <w:trHeight w:hRule="exact" w:val="624"/>
        </w:trPr>
        <w:tc>
          <w:tcPr>
            <w:tcW w:w="10915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:rsidR="00857DDF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C43D0B">
              <w:rPr>
                <w:rFonts w:ascii="Times New Roman" w:eastAsia="標楷體" w:hAnsi="Times New Roman" w:hint="eastAsia"/>
                <w:b/>
                <w:bCs/>
                <w:color w:val="000000"/>
                <w:szCs w:val="16"/>
              </w:rPr>
              <w:t>合計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:rsidR="00857DDF" w:rsidRPr="00C43D0B" w:rsidRDefault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472" w:hangingChars="295" w:hanging="472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C11A29" w:rsidRPr="00C43D0B" w:rsidTr="00A57CE2">
        <w:trPr>
          <w:trHeight w:val="1241"/>
        </w:trPr>
        <w:tc>
          <w:tcPr>
            <w:tcW w:w="15309" w:type="dxa"/>
            <w:gridSpan w:val="6"/>
            <w:shd w:val="clear" w:color="auto" w:fill="auto"/>
            <w:noWrap/>
            <w:hideMark/>
          </w:tcPr>
          <w:p w:rsidR="00C11A29" w:rsidRPr="00C43D0B" w:rsidRDefault="00857DDF" w:rsidP="00857DDF">
            <w:pPr>
              <w:widowControl/>
              <w:tabs>
                <w:tab w:val="left" w:pos="1080"/>
              </w:tabs>
              <w:adjustRightInd w:val="0"/>
              <w:snapToGrid w:val="0"/>
              <w:spacing w:beforeLines="50" w:before="180" w:afterLines="50" w:after="180"/>
              <w:ind w:left="709" w:hangingChars="295" w:hanging="709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承辦人</w:t>
            </w:r>
            <w:r w:rsidR="00C11A29" w:rsidRPr="00C43D0B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：　　　　　　</w:t>
            </w:r>
            <w:r w:rsidR="00C11A29" w:rsidRPr="00C43D0B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單位主管</w:t>
            </w:r>
            <w:r w:rsidR="00C11A29" w:rsidRPr="00C43D0B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：　　　　　　</w:t>
            </w:r>
            <w:r w:rsidR="00C11A29" w:rsidRPr="00C43D0B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 xml:space="preserve">              </w:t>
            </w:r>
            <w:r w:rsidR="00C11A29" w:rsidRPr="00C43D0B">
              <w:rPr>
                <w:rFonts w:ascii="Times New Roman" w:eastAsia="標楷體" w:hAnsi="Times New Roman"/>
                <w:b/>
                <w:color w:val="000000"/>
                <w:szCs w:val="24"/>
              </w:rPr>
              <w:t>機關首長：</w:t>
            </w:r>
          </w:p>
        </w:tc>
      </w:tr>
    </w:tbl>
    <w:p w:rsidR="00C11A29" w:rsidRPr="00C43D0B" w:rsidRDefault="00C11A29" w:rsidP="003A6912">
      <w:pPr>
        <w:widowControl/>
        <w:tabs>
          <w:tab w:val="left" w:pos="1080"/>
        </w:tabs>
        <w:adjustRightInd w:val="0"/>
        <w:snapToGrid w:val="0"/>
        <w:spacing w:beforeLines="50" w:before="180" w:afterLines="50" w:after="180"/>
        <w:ind w:left="708" w:hangingChars="295" w:hanging="708"/>
        <w:rPr>
          <w:rFonts w:ascii="Times New Roman" w:eastAsia="標楷體" w:hAnsi="Times New Roman"/>
          <w:color w:val="000000"/>
          <w:szCs w:val="28"/>
        </w:rPr>
      </w:pPr>
      <w:proofErr w:type="gramStart"/>
      <w:r w:rsidRPr="00C43D0B">
        <w:rPr>
          <w:rFonts w:ascii="Times New Roman" w:eastAsia="標楷體" w:hAnsi="Times New Roman"/>
          <w:color w:val="000000"/>
          <w:szCs w:val="28"/>
        </w:rPr>
        <w:t>註</w:t>
      </w:r>
      <w:proofErr w:type="gramEnd"/>
      <w:r w:rsidRPr="00C43D0B">
        <w:rPr>
          <w:rFonts w:ascii="Times New Roman" w:eastAsia="標楷體" w:hAnsi="Times New Roman"/>
          <w:color w:val="000000"/>
          <w:szCs w:val="28"/>
        </w:rPr>
        <w:t>：</w:t>
      </w:r>
    </w:p>
    <w:p w:rsidR="00C11A29" w:rsidRPr="00C43D0B" w:rsidRDefault="00C11A29">
      <w:pPr>
        <w:widowControl/>
        <w:tabs>
          <w:tab w:val="left" w:pos="1080"/>
        </w:tabs>
        <w:adjustRightInd w:val="0"/>
        <w:snapToGrid w:val="0"/>
        <w:spacing w:beforeLines="50" w:before="180" w:afterLines="50" w:after="180"/>
        <w:ind w:left="708" w:hangingChars="295" w:hanging="708"/>
        <w:rPr>
          <w:rFonts w:ascii="Times New Roman" w:eastAsia="標楷體" w:hAnsi="Times New Roman"/>
          <w:color w:val="000000"/>
          <w:szCs w:val="28"/>
        </w:rPr>
      </w:pPr>
      <w:proofErr w:type="gramStart"/>
      <w:r w:rsidRPr="00C43D0B">
        <w:rPr>
          <w:rFonts w:ascii="Times New Roman" w:eastAsia="標楷體" w:hAnsi="Times New Roman"/>
          <w:color w:val="000000"/>
          <w:szCs w:val="28"/>
        </w:rPr>
        <w:t>一</w:t>
      </w:r>
      <w:proofErr w:type="gramEnd"/>
      <w:r w:rsidRPr="00C43D0B">
        <w:rPr>
          <w:rFonts w:ascii="Times New Roman" w:eastAsia="標楷體" w:hAnsi="Times New Roman"/>
          <w:color w:val="000000"/>
          <w:szCs w:val="28"/>
        </w:rPr>
        <w:t>.</w:t>
      </w:r>
      <w:r w:rsidRPr="00C43D0B">
        <w:rPr>
          <w:rFonts w:ascii="Times New Roman" w:eastAsia="標楷體" w:hAnsi="Times New Roman"/>
          <w:color w:val="000000"/>
          <w:szCs w:val="28"/>
        </w:rPr>
        <w:t>本表由各執行機關製作正本至少一式</w:t>
      </w:r>
      <w:r w:rsidRPr="00C43D0B">
        <w:rPr>
          <w:rFonts w:ascii="Times New Roman" w:eastAsia="標楷體" w:hAnsi="Times New Roman"/>
          <w:color w:val="000000"/>
          <w:szCs w:val="28"/>
        </w:rPr>
        <w:t>2</w:t>
      </w:r>
      <w:r w:rsidRPr="00C43D0B">
        <w:rPr>
          <w:rFonts w:ascii="Times New Roman" w:eastAsia="標楷體" w:hAnsi="Times New Roman"/>
          <w:color w:val="000000"/>
          <w:szCs w:val="28"/>
        </w:rPr>
        <w:t>份，其中</w:t>
      </w:r>
      <w:r w:rsidRPr="00C43D0B">
        <w:rPr>
          <w:rFonts w:ascii="Times New Roman" w:eastAsia="標楷體" w:hAnsi="Times New Roman"/>
          <w:color w:val="000000"/>
          <w:szCs w:val="28"/>
        </w:rPr>
        <w:t>1</w:t>
      </w:r>
      <w:r w:rsidRPr="00C43D0B">
        <w:rPr>
          <w:rFonts w:ascii="Times New Roman" w:eastAsia="標楷體" w:hAnsi="Times New Roman"/>
          <w:color w:val="000000"/>
          <w:szCs w:val="28"/>
        </w:rPr>
        <w:t>份正本送能源局請領第二階段經費撥付款之用。</w:t>
      </w:r>
    </w:p>
    <w:p w:rsidR="009F515F" w:rsidRPr="00C43D0B" w:rsidRDefault="00C11A29">
      <w:pPr>
        <w:widowControl/>
        <w:tabs>
          <w:tab w:val="left" w:pos="1080"/>
        </w:tabs>
        <w:adjustRightInd w:val="0"/>
        <w:snapToGrid w:val="0"/>
        <w:spacing w:beforeLines="50" w:before="180" w:afterLines="50" w:after="180"/>
        <w:ind w:left="708" w:hangingChars="295" w:hanging="708"/>
        <w:rPr>
          <w:rFonts w:ascii="Times New Roman" w:eastAsia="標楷體" w:hAnsi="Times New Roman"/>
          <w:color w:val="000000"/>
          <w:szCs w:val="28"/>
        </w:rPr>
      </w:pPr>
      <w:r w:rsidRPr="00C43D0B">
        <w:rPr>
          <w:rFonts w:ascii="Times New Roman" w:eastAsia="標楷體" w:hAnsi="Times New Roman"/>
          <w:color w:val="000000"/>
          <w:szCs w:val="28"/>
        </w:rPr>
        <w:t>二</w:t>
      </w:r>
      <w:r w:rsidRPr="00C43D0B">
        <w:rPr>
          <w:rFonts w:ascii="Times New Roman" w:eastAsia="標楷體" w:hAnsi="Times New Roman"/>
          <w:color w:val="000000"/>
          <w:szCs w:val="28"/>
        </w:rPr>
        <w:t>.</w:t>
      </w:r>
      <w:r w:rsidRPr="00C43D0B">
        <w:rPr>
          <w:rFonts w:ascii="Times New Roman" w:eastAsia="標楷體" w:hAnsi="Times New Roman"/>
          <w:color w:val="000000"/>
          <w:szCs w:val="28"/>
        </w:rPr>
        <w:t>各執行機關進行工程</w:t>
      </w:r>
      <w:r w:rsidR="00857DDF">
        <w:rPr>
          <w:rFonts w:ascii="Times New Roman" w:eastAsia="標楷體" w:hAnsi="Times New Roman" w:hint="eastAsia"/>
          <w:color w:val="000000"/>
          <w:szCs w:val="28"/>
        </w:rPr>
        <w:t>施作</w:t>
      </w:r>
      <w:proofErr w:type="gramStart"/>
      <w:r w:rsidR="00857DDF">
        <w:rPr>
          <w:rFonts w:ascii="Times New Roman" w:eastAsia="標楷體" w:hAnsi="Times New Roman" w:hint="eastAsia"/>
          <w:color w:val="000000"/>
          <w:szCs w:val="28"/>
        </w:rPr>
        <w:t>之</w:t>
      </w:r>
      <w:r w:rsidR="00857DDF" w:rsidRPr="00857DDF">
        <w:rPr>
          <w:rFonts w:ascii="Times New Roman" w:eastAsia="標楷體" w:hAnsi="Times New Roman" w:hint="eastAsia"/>
          <w:color w:val="000000"/>
          <w:szCs w:val="28"/>
          <w:u w:val="single"/>
        </w:rPr>
        <w:t>派工單</w:t>
      </w:r>
      <w:proofErr w:type="gramEnd"/>
      <w:r w:rsidR="00857DDF" w:rsidRPr="00857DDF">
        <w:rPr>
          <w:rFonts w:ascii="Times New Roman" w:eastAsia="標楷體" w:hAnsi="Times New Roman" w:hint="eastAsia"/>
          <w:color w:val="000000"/>
          <w:szCs w:val="28"/>
          <w:u w:val="single"/>
        </w:rPr>
        <w:t>或監工紀錄等</w:t>
      </w:r>
      <w:r w:rsidRPr="00C43D0B">
        <w:rPr>
          <w:rFonts w:ascii="Times New Roman" w:eastAsia="標楷體" w:hAnsi="Times New Roman"/>
          <w:color w:val="000000"/>
          <w:szCs w:val="28"/>
          <w:u w:val="single"/>
        </w:rPr>
        <w:t>相關文件</w:t>
      </w:r>
      <w:r w:rsidRPr="00C43D0B">
        <w:rPr>
          <w:rFonts w:ascii="Times New Roman" w:eastAsia="標楷體" w:hAnsi="Times New Roman"/>
          <w:color w:val="000000"/>
          <w:szCs w:val="28"/>
        </w:rPr>
        <w:t>應一併附上作為本表之佐證文件。</w:t>
      </w:r>
    </w:p>
    <w:p w:rsidR="00D90B1E" w:rsidRPr="00C43D0B" w:rsidRDefault="00D90B1E">
      <w:pPr>
        <w:widowControl/>
        <w:tabs>
          <w:tab w:val="left" w:pos="1080"/>
        </w:tabs>
        <w:adjustRightInd w:val="0"/>
        <w:snapToGrid w:val="0"/>
        <w:spacing w:beforeLines="50" w:before="180" w:afterLines="50" w:after="180" w:line="360" w:lineRule="auto"/>
        <w:ind w:left="885" w:hangingChars="295" w:hanging="885"/>
        <w:rPr>
          <w:rFonts w:ascii="Times New Roman" w:eastAsia="標楷體" w:hAnsi="Times New Roman"/>
          <w:color w:val="000000"/>
          <w:kern w:val="0"/>
          <w:sz w:val="30"/>
          <w:szCs w:val="30"/>
        </w:rPr>
      </w:pPr>
      <w:r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lastRenderedPageBreak/>
        <w:t>附件</w:t>
      </w:r>
      <w:r w:rsidR="00393D26" w:rsidRPr="00C43D0B">
        <w:rPr>
          <w:rFonts w:ascii="Times New Roman" w:eastAsia="標楷體" w:hAnsi="Times New Roman" w:hint="eastAsia"/>
          <w:color w:val="000000"/>
          <w:kern w:val="0"/>
          <w:sz w:val="30"/>
          <w:szCs w:val="30"/>
        </w:rPr>
        <w:t>四</w:t>
      </w:r>
    </w:p>
    <w:p w:rsidR="003A2BF2" w:rsidRPr="00C43D0B" w:rsidRDefault="005E3036">
      <w:pPr>
        <w:widowControl/>
        <w:tabs>
          <w:tab w:val="left" w:pos="1080"/>
          <w:tab w:val="center" w:pos="7001"/>
          <w:tab w:val="left" w:pos="10785"/>
        </w:tabs>
        <w:adjustRightInd w:val="0"/>
        <w:snapToGrid w:val="0"/>
        <w:spacing w:beforeLines="50" w:before="180" w:afterLines="50" w:after="180" w:line="360" w:lineRule="auto"/>
        <w:ind w:left="1181" w:hangingChars="295" w:hanging="1181"/>
        <w:jc w:val="center"/>
        <w:rPr>
          <w:rFonts w:ascii="Times New Roman" w:eastAsia="標楷體" w:hAnsi="Times New Roman"/>
          <w:b/>
          <w:bCs/>
          <w:color w:val="000000"/>
          <w:sz w:val="48"/>
          <w:szCs w:val="40"/>
        </w:rPr>
      </w:pPr>
      <w:r w:rsidRPr="00C43D0B">
        <w:rPr>
          <w:rFonts w:ascii="Times New Roman" w:eastAsia="標楷體" w:hAnsi="Times New Roman"/>
          <w:b/>
          <w:bCs/>
          <w:color w:val="000000"/>
          <w:sz w:val="40"/>
          <w:szCs w:val="40"/>
        </w:rPr>
        <w:t>轄內</w:t>
      </w:r>
      <w:r w:rsidR="003A2BF2" w:rsidRPr="00C43D0B">
        <w:rPr>
          <w:rFonts w:ascii="Times New Roman" w:eastAsia="標楷體" w:hAnsi="Times New Roman"/>
          <w:b/>
          <w:bCs/>
          <w:color w:val="000000"/>
          <w:sz w:val="40"/>
          <w:szCs w:val="40"/>
        </w:rPr>
        <w:t>路燈數量表</w:t>
      </w:r>
    </w:p>
    <w:p w:rsidR="000B26B6" w:rsidRPr="00C43D0B" w:rsidRDefault="008A27C7" w:rsidP="00110611">
      <w:pPr>
        <w:adjustRightInd w:val="0"/>
        <w:snapToGrid w:val="0"/>
        <w:rPr>
          <w:rFonts w:ascii="Times New Roman" w:eastAsia="標楷體" w:hAnsi="Times New Roman"/>
          <w:color w:val="000000"/>
          <w:sz w:val="22"/>
          <w:szCs w:val="16"/>
        </w:rPr>
      </w:pPr>
      <w:r w:rsidRPr="00C43D0B">
        <w:rPr>
          <w:rFonts w:ascii="Times New Roman" w:eastAsia="標楷體" w:hAnsi="Times New Roman" w:hint="eastAsia"/>
          <w:color w:val="000000"/>
          <w:sz w:val="22"/>
          <w:szCs w:val="16"/>
        </w:rPr>
        <w:t>填報日期</w:t>
      </w:r>
      <w:r w:rsidR="001B24E9">
        <w:rPr>
          <w:rFonts w:ascii="Times New Roman" w:eastAsia="標楷體" w:hAnsi="Times New Roman" w:hint="eastAsia"/>
          <w:color w:val="000000"/>
          <w:sz w:val="22"/>
          <w:szCs w:val="16"/>
        </w:rPr>
        <w:t>：</w:t>
      </w:r>
      <w:r w:rsidR="004133B5" w:rsidRPr="00C43D0B">
        <w:rPr>
          <w:rFonts w:ascii="Times New Roman" w:eastAsia="標楷體" w:hAnsi="Times New Roman" w:hint="eastAsia"/>
          <w:color w:val="000000"/>
          <w:sz w:val="22"/>
          <w:szCs w:val="16"/>
        </w:rPr>
        <w:t xml:space="preserve">　　　　　　　　　　　　　　　　　　　　　　　　　　　　　　　　　　　　　　　　　　</w:t>
      </w:r>
      <w:r w:rsidRPr="00C43D0B">
        <w:rPr>
          <w:rFonts w:ascii="Times New Roman" w:eastAsia="標楷體" w:hAnsi="Times New Roman" w:hint="eastAsia"/>
          <w:color w:val="000000"/>
          <w:sz w:val="22"/>
          <w:szCs w:val="16"/>
        </w:rPr>
        <w:t xml:space="preserve">　　　　　　　</w:t>
      </w:r>
      <w:r w:rsidRPr="00C43D0B">
        <w:rPr>
          <w:rFonts w:ascii="Times New Roman" w:eastAsia="標楷體" w:hAnsi="Times New Roman" w:hint="eastAsia"/>
          <w:color w:val="000000"/>
          <w:sz w:val="22"/>
          <w:szCs w:val="16"/>
        </w:rPr>
        <w:t xml:space="preserve">            </w:t>
      </w:r>
      <w:r w:rsidR="000B26B6" w:rsidRPr="00C43D0B">
        <w:rPr>
          <w:rFonts w:ascii="Times New Roman" w:eastAsia="標楷體" w:hAnsi="Times New Roman"/>
          <w:color w:val="000000"/>
          <w:sz w:val="22"/>
          <w:szCs w:val="16"/>
        </w:rPr>
        <w:t>單位：盞</w:t>
      </w:r>
    </w:p>
    <w:tbl>
      <w:tblPr>
        <w:tblW w:w="148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418"/>
        <w:gridCol w:w="1701"/>
        <w:gridCol w:w="1241"/>
        <w:gridCol w:w="1701"/>
        <w:gridCol w:w="1310"/>
        <w:gridCol w:w="1701"/>
        <w:gridCol w:w="1134"/>
      </w:tblGrid>
      <w:tr w:rsidR="000B26B6" w:rsidRPr="00C43D0B" w:rsidTr="00D8295E">
        <w:trPr>
          <w:trHeight w:val="2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水銀燈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高壓鈉燈</w:t>
            </w:r>
            <w:proofErr w:type="gramEnd"/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複</w:t>
            </w:r>
            <w:proofErr w:type="gramEnd"/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金屬燈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LED</w:t>
            </w: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螢光燈</w:t>
            </w:r>
            <w:r w:rsidR="001B24E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日光燈</w:t>
            </w:r>
            <w:r w:rsidR="001B24E9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）</w:t>
            </w: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光源標稱功率</w:t>
            </w:r>
            <w:proofErr w:type="gramEnd"/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W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光源標稱功率</w:t>
            </w:r>
            <w:proofErr w:type="gramEnd"/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W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光源標稱功率</w:t>
            </w:r>
            <w:proofErr w:type="gramEnd"/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W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光源標稱功率</w:t>
            </w:r>
            <w:proofErr w:type="gramEnd"/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W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光源標稱功率</w:t>
            </w:r>
            <w:proofErr w:type="gramEnd"/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W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</w:t>
            </w:r>
            <w:proofErr w:type="gramEnd"/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50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含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以下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51~70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其他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 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71~90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91~110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400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111~130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其他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 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131~150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其他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 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其他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 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其他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（</w:t>
            </w:r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  </w:t>
            </w:r>
            <w:r w:rsidR="001B24E9">
              <w:rPr>
                <w:rFonts w:ascii="Times New Roman" w:eastAsia="標楷體" w:hAnsi="Times New Roman"/>
                <w:bCs/>
                <w:color w:val="000000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  <w:tr w:rsidR="000B26B6" w:rsidRPr="00C43D0B" w:rsidTr="00D8295E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盞數小計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盞數小計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盞數小計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盞數小計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6B6" w:rsidRPr="00C43D0B" w:rsidRDefault="000B26B6" w:rsidP="00D8295E">
            <w:pPr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proofErr w:type="gramStart"/>
            <w:r w:rsidRPr="00C43D0B">
              <w:rPr>
                <w:rFonts w:ascii="Times New Roman" w:eastAsia="標楷體" w:hAnsi="Times New Roman"/>
                <w:bCs/>
                <w:color w:val="000000"/>
                <w:szCs w:val="24"/>
              </w:rPr>
              <w:t>盞數小計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6B6" w:rsidRPr="00C43D0B" w:rsidRDefault="000B26B6" w:rsidP="00D8295E">
            <w:pPr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</w:tr>
    </w:tbl>
    <w:p w:rsidR="000B26B6" w:rsidRPr="00C43D0B" w:rsidRDefault="000B26B6" w:rsidP="000B26B6">
      <w:pPr>
        <w:adjustRightInd w:val="0"/>
        <w:snapToGrid w:val="0"/>
        <w:rPr>
          <w:rFonts w:ascii="Times New Roman" w:eastAsia="標楷體" w:hAnsi="Times New Roman"/>
          <w:b/>
          <w:color w:val="000000"/>
          <w:sz w:val="20"/>
          <w:szCs w:val="20"/>
        </w:rPr>
      </w:pPr>
      <w:proofErr w:type="gramStart"/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註</w:t>
      </w:r>
      <w:proofErr w:type="gramEnd"/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：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1.</w:t>
      </w:r>
      <w:r w:rsidR="00066673"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填寫請以</w:t>
      </w:r>
      <w:r w:rsidR="00066673"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  <w:u w:val="single"/>
        </w:rPr>
        <w:t>計畫</w:t>
      </w:r>
      <w:proofErr w:type="gramStart"/>
      <w:r w:rsidR="00066673"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  <w:u w:val="single"/>
        </w:rPr>
        <w:t>汰</w:t>
      </w:r>
      <w:proofErr w:type="gramEnd"/>
      <w:r w:rsidR="00066673"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  <w:u w:val="single"/>
        </w:rPr>
        <w:t>換完成後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之數據為準則。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 xml:space="preserve"> 2.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螢光燈之功率以一盞燈為基準。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 xml:space="preserve">3. 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其他</w:t>
      </w:r>
      <w:r w:rsidR="001B24E9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（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 xml:space="preserve">   </w:t>
      </w:r>
      <w:r w:rsidR="001B24E9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）</w:t>
      </w:r>
      <w:r w:rsidRPr="00C43D0B">
        <w:rPr>
          <w:rFonts w:ascii="Times New Roman" w:eastAsia="標楷體" w:hAnsi="Times New Roman"/>
          <w:b/>
          <w:bCs/>
          <w:color w:val="000000"/>
          <w:kern w:val="0"/>
          <w:sz w:val="22"/>
          <w:szCs w:val="24"/>
        </w:rPr>
        <w:t>欄位不足，請自行增列</w:t>
      </w:r>
    </w:p>
    <w:p w:rsidR="005A09CA" w:rsidRPr="00C43D0B" w:rsidRDefault="008A27C7" w:rsidP="00110611">
      <w:pPr>
        <w:tabs>
          <w:tab w:val="left" w:pos="5245"/>
        </w:tabs>
        <w:rPr>
          <w:rFonts w:ascii="Times New Roman" w:eastAsia="標楷體" w:hAnsi="Times New Roman"/>
          <w:color w:val="000000"/>
          <w:kern w:val="0"/>
          <w:sz w:val="30"/>
          <w:szCs w:val="30"/>
        </w:rPr>
      </w:pP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>承辦人：</w:t>
      </w:r>
      <w:r w:rsidR="00537B46"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　　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 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　　　　　　　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  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單位主管：　</w:t>
      </w:r>
      <w:r w:rsidR="00537B46"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　　　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　　　　　　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 xml:space="preserve">  </w:t>
      </w:r>
      <w:r w:rsidRPr="00C43D0B">
        <w:rPr>
          <w:rFonts w:ascii="Times New Roman" w:eastAsia="標楷體" w:hAnsi="Times New Roman" w:hint="eastAsia"/>
          <w:color w:val="000000"/>
          <w:sz w:val="28"/>
          <w:szCs w:val="26"/>
        </w:rPr>
        <w:t>機關首長：</w:t>
      </w:r>
      <w:r w:rsidR="00F7553A" w:rsidRPr="00C43D0B">
        <w:rPr>
          <w:rFonts w:ascii="Times New Roman" w:eastAsia="標楷體" w:hAnsi="Times New Roman"/>
          <w:color w:val="000000"/>
          <w:sz w:val="26"/>
          <w:szCs w:val="26"/>
        </w:rPr>
        <w:br w:type="page"/>
      </w:r>
      <w:r w:rsidR="00F7553A" w:rsidRPr="00C43D0B" w:rsidDel="006A77A5">
        <w:rPr>
          <w:rFonts w:ascii="Times New Roman" w:eastAsia="標楷體" w:hAnsi="Times New Roman"/>
          <w:color w:val="000000"/>
          <w:sz w:val="28"/>
          <w:szCs w:val="28"/>
        </w:rPr>
        <w:lastRenderedPageBreak/>
        <w:t xml:space="preserve"> </w:t>
      </w:r>
      <w:r w:rsidR="005A09CA" w:rsidRPr="00C43D0B">
        <w:rPr>
          <w:rFonts w:ascii="Times New Roman" w:eastAsia="標楷體" w:hAnsi="Times New Roman"/>
          <w:color w:val="000000"/>
          <w:kern w:val="0"/>
          <w:sz w:val="30"/>
          <w:szCs w:val="30"/>
        </w:rPr>
        <w:t>附件</w:t>
      </w:r>
      <w:r w:rsidR="00393D26" w:rsidRPr="00C43D0B">
        <w:rPr>
          <w:rFonts w:ascii="Times New Roman" w:eastAsia="標楷體" w:hAnsi="Times New Roman" w:hint="eastAsia"/>
          <w:color w:val="000000"/>
          <w:kern w:val="0"/>
          <w:sz w:val="30"/>
          <w:szCs w:val="30"/>
        </w:rPr>
        <w:t>五</w:t>
      </w:r>
    </w:p>
    <w:p w:rsidR="005A09CA" w:rsidRPr="00C43D0B" w:rsidRDefault="005A09CA">
      <w:pPr>
        <w:widowControl/>
        <w:tabs>
          <w:tab w:val="left" w:pos="1080"/>
        </w:tabs>
        <w:adjustRightInd w:val="0"/>
        <w:snapToGrid w:val="0"/>
        <w:spacing w:beforeLines="50" w:before="180" w:afterLines="100" w:after="360" w:line="360" w:lineRule="auto"/>
        <w:ind w:left="1181" w:hangingChars="295" w:hanging="1181"/>
        <w:jc w:val="center"/>
        <w:rPr>
          <w:rFonts w:ascii="Times New Roman" w:eastAsia="標楷體" w:hAnsi="Times New Roman"/>
          <w:b/>
          <w:bCs/>
          <w:color w:val="000000"/>
          <w:sz w:val="40"/>
          <w:szCs w:val="40"/>
          <w:u w:val="single"/>
        </w:rPr>
      </w:pPr>
      <w:r w:rsidRPr="00C43D0B">
        <w:rPr>
          <w:rFonts w:ascii="Times New Roman" w:eastAsia="標楷體" w:hAnsi="Times New Roman"/>
          <w:b/>
          <w:bCs/>
          <w:color w:val="000000"/>
          <w:sz w:val="40"/>
          <w:szCs w:val="40"/>
        </w:rPr>
        <w:t>水銀路燈落日計畫經費明細表</w:t>
      </w:r>
      <w:r w:rsidRPr="00C43D0B">
        <w:rPr>
          <w:rFonts w:ascii="Times New Roman" w:eastAsia="標楷體" w:hAnsi="Times New Roman"/>
          <w:b/>
          <w:bCs/>
          <w:color w:val="000000"/>
          <w:sz w:val="40"/>
          <w:szCs w:val="40"/>
        </w:rPr>
        <w:t xml:space="preserve"> </w:t>
      </w:r>
    </w:p>
    <w:p w:rsidR="005A09CA" w:rsidRPr="00C43D0B" w:rsidRDefault="005A09CA" w:rsidP="005A09CA">
      <w:pPr>
        <w:snapToGrid w:val="0"/>
        <w:ind w:rightChars="43" w:right="103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 xml:space="preserve">　　　　　　　　　　　　　　　　　　　　　　　　　　　　　　　　　　　　　　　　　　　　　　　　　　　年</w:t>
      </w:r>
      <w:r w:rsidRPr="00C43D0B">
        <w:rPr>
          <w:rFonts w:ascii="Times New Roman" w:eastAsia="標楷體" w:hAnsi="Times New Roman"/>
          <w:color w:val="000000"/>
        </w:rPr>
        <w:t xml:space="preserve">   </w:t>
      </w:r>
      <w:r w:rsidRPr="00C43D0B">
        <w:rPr>
          <w:rFonts w:ascii="Times New Roman" w:eastAsia="標楷體" w:hAnsi="Times New Roman"/>
          <w:color w:val="000000"/>
        </w:rPr>
        <w:t>月</w:t>
      </w:r>
      <w:r w:rsidRPr="00C43D0B">
        <w:rPr>
          <w:rFonts w:ascii="Times New Roman" w:eastAsia="標楷體" w:hAnsi="Times New Roman"/>
          <w:color w:val="000000"/>
        </w:rPr>
        <w:t xml:space="preserve">   </w:t>
      </w:r>
      <w:r w:rsidRPr="00C43D0B">
        <w:rPr>
          <w:rFonts w:ascii="Times New Roman" w:eastAsia="標楷體" w:hAnsi="Times New Roman"/>
          <w:color w:val="000000"/>
        </w:rPr>
        <w:t>日</w:t>
      </w:r>
    </w:p>
    <w:p w:rsidR="005A09CA" w:rsidRPr="00C43D0B" w:rsidRDefault="005A09CA" w:rsidP="005A09CA">
      <w:pPr>
        <w:tabs>
          <w:tab w:val="left" w:pos="11855"/>
        </w:tabs>
        <w:snapToGrid w:val="0"/>
        <w:spacing w:after="240"/>
        <w:ind w:rightChars="43" w:right="103"/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>執行機關：</w:t>
      </w:r>
      <w:r w:rsidRPr="00C43D0B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       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ab/>
        <w:t xml:space="preserve">  </w:t>
      </w:r>
      <w:r w:rsidRPr="00C43D0B">
        <w:rPr>
          <w:rFonts w:ascii="Times New Roman" w:eastAsia="標楷體" w:hAnsi="Times New Roman"/>
          <w:color w:val="000000"/>
        </w:rPr>
        <w:t>單位：新臺幣元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6"/>
        <w:gridCol w:w="4004"/>
        <w:gridCol w:w="3452"/>
        <w:gridCol w:w="3675"/>
      </w:tblGrid>
      <w:tr w:rsidR="005A09CA" w:rsidRPr="00C43D0B" w:rsidTr="007C765E">
        <w:trPr>
          <w:trHeight w:val="129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計畫名稱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核定計畫金額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工程契約金額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請款數</w:t>
            </w:r>
          </w:p>
          <w:p w:rsidR="005A09CA" w:rsidRPr="00C43D0B" w:rsidRDefault="001B24E9" w:rsidP="007C765E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</w:t>
            </w:r>
            <w:r w:rsidR="005A09CA"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決算數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</w:p>
        </w:tc>
      </w:tr>
      <w:tr w:rsidR="005A09CA" w:rsidRPr="00C43D0B" w:rsidTr="007C765E">
        <w:trPr>
          <w:trHeight w:val="957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水銀路燈落日計畫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A09CA" w:rsidRPr="00C43D0B" w:rsidTr="007C765E">
        <w:trPr>
          <w:trHeight w:val="1305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合</w:t>
            </w: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C43D0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</w:t>
            </w:r>
          </w:p>
        </w:tc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09CA" w:rsidRPr="00C43D0B" w:rsidRDefault="005A09CA" w:rsidP="007C765E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5A09CA" w:rsidRPr="00C43D0B" w:rsidRDefault="005A09CA" w:rsidP="005A09CA">
      <w:pPr>
        <w:rPr>
          <w:rFonts w:ascii="Times New Roman" w:eastAsia="標楷體" w:hAnsi="Times New Roman"/>
          <w:color w:val="000000"/>
          <w:sz w:val="28"/>
          <w:szCs w:val="28"/>
        </w:rPr>
      </w:pPr>
      <w:r w:rsidRPr="00C43D0B">
        <w:rPr>
          <w:rFonts w:ascii="Times New Roman" w:eastAsia="標楷體" w:hAnsi="Times New Roman"/>
          <w:color w:val="000000"/>
          <w:sz w:val="28"/>
          <w:szCs w:val="28"/>
        </w:rPr>
        <w:t>承辦人：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　　　　　　　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單位主管：　　　　　　　　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主辦會計：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　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　　　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  <w:r w:rsidRPr="00C43D0B">
        <w:rPr>
          <w:rFonts w:ascii="Times New Roman" w:eastAsia="標楷體" w:hAnsi="Times New Roman"/>
          <w:color w:val="000000"/>
          <w:sz w:val="28"/>
          <w:szCs w:val="28"/>
        </w:rPr>
        <w:t>機關首長：</w:t>
      </w:r>
    </w:p>
    <w:p w:rsidR="008A27C7" w:rsidRPr="00C43D0B" w:rsidRDefault="008A27C7" w:rsidP="005A09CA">
      <w:pPr>
        <w:snapToGrid w:val="0"/>
        <w:rPr>
          <w:rFonts w:ascii="Times New Roman" w:eastAsia="標楷體" w:hAnsi="Times New Roman"/>
          <w:color w:val="000000"/>
          <w:szCs w:val="24"/>
          <w:u w:val="single"/>
        </w:rPr>
      </w:pPr>
    </w:p>
    <w:p w:rsidR="005A09CA" w:rsidRPr="00C43D0B" w:rsidRDefault="005A09CA" w:rsidP="005A09CA">
      <w:pPr>
        <w:snapToGrid w:val="0"/>
        <w:rPr>
          <w:rFonts w:ascii="Times New Roman" w:eastAsia="標楷體" w:hAnsi="Times New Roman"/>
          <w:color w:val="000000"/>
        </w:rPr>
      </w:pPr>
      <w:proofErr w:type="gramStart"/>
      <w:r w:rsidRPr="00C43D0B">
        <w:rPr>
          <w:rFonts w:ascii="Times New Roman" w:eastAsia="標楷體" w:hAnsi="Times New Roman"/>
          <w:color w:val="000000"/>
        </w:rPr>
        <w:t>註</w:t>
      </w:r>
      <w:proofErr w:type="gramEnd"/>
      <w:r w:rsidRPr="00C43D0B">
        <w:rPr>
          <w:rFonts w:ascii="Times New Roman" w:eastAsia="標楷體" w:hAnsi="Times New Roman"/>
          <w:color w:val="000000"/>
        </w:rPr>
        <w:t>：</w:t>
      </w:r>
    </w:p>
    <w:p w:rsidR="005A09CA" w:rsidRPr="00C43D0B" w:rsidRDefault="005A09CA" w:rsidP="005A09CA">
      <w:pPr>
        <w:numPr>
          <w:ilvl w:val="1"/>
          <w:numId w:val="28"/>
        </w:numPr>
        <w:snapToGrid w:val="0"/>
        <w:ind w:left="426" w:hanging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本工程決算金額</w:t>
      </w:r>
      <w:r w:rsidR="001B24E9">
        <w:rPr>
          <w:rFonts w:ascii="Times New Roman" w:eastAsia="標楷體" w:hAnsi="Times New Roman"/>
          <w:color w:val="000000"/>
        </w:rPr>
        <w:t>（</w:t>
      </w:r>
      <w:r w:rsidRPr="00C43D0B">
        <w:rPr>
          <w:rFonts w:ascii="Times New Roman" w:eastAsia="標楷體" w:hAnsi="Times New Roman"/>
          <w:color w:val="000000"/>
        </w:rPr>
        <w:t>決算數</w:t>
      </w:r>
      <w:r w:rsidR="001B24E9">
        <w:rPr>
          <w:rFonts w:ascii="Times New Roman" w:eastAsia="標楷體" w:hAnsi="Times New Roman"/>
          <w:color w:val="000000"/>
        </w:rPr>
        <w:t>）</w:t>
      </w:r>
      <w:r w:rsidRPr="00C43D0B">
        <w:rPr>
          <w:rFonts w:ascii="Times New Roman" w:eastAsia="標楷體" w:hAnsi="Times New Roman"/>
          <w:color w:val="000000"/>
        </w:rPr>
        <w:t>為新</w:t>
      </w:r>
      <w:r w:rsidR="006C541B">
        <w:rPr>
          <w:rFonts w:ascii="Times New Roman" w:eastAsia="標楷體" w:hAnsi="Times New Roman" w:hint="eastAsia"/>
          <w:color w:val="000000"/>
        </w:rPr>
        <w:t>臺</w:t>
      </w:r>
      <w:r w:rsidRPr="00C43D0B">
        <w:rPr>
          <w:rFonts w:ascii="Times New Roman" w:eastAsia="標楷體" w:hAnsi="Times New Roman"/>
          <w:color w:val="000000"/>
        </w:rPr>
        <w:t>幣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proofErr w:type="spellStart"/>
      <w:r w:rsidRPr="00C43D0B">
        <w:rPr>
          <w:rFonts w:ascii="Times New Roman" w:eastAsia="標楷體" w:hAnsi="Times New Roman"/>
          <w:color w:val="000000"/>
        </w:rPr>
        <w:t>xxxxxxxxx</w:t>
      </w:r>
      <w:proofErr w:type="spellEnd"/>
      <w:r w:rsidRPr="00C43D0B">
        <w:rPr>
          <w:rFonts w:ascii="Times New Roman" w:eastAsia="標楷體" w:hAnsi="Times New Roman"/>
          <w:color w:val="000000"/>
        </w:rPr>
        <w:t xml:space="preserve"> </w:t>
      </w:r>
      <w:r w:rsidRPr="00C43D0B">
        <w:rPr>
          <w:rFonts w:ascii="Times New Roman" w:eastAsia="標楷體" w:hAnsi="Times New Roman"/>
          <w:color w:val="000000"/>
        </w:rPr>
        <w:t>元整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r w:rsidR="001B24E9">
        <w:rPr>
          <w:rFonts w:ascii="Times New Roman" w:eastAsia="標楷體" w:hAnsi="Times New Roman"/>
          <w:color w:val="000000"/>
        </w:rPr>
        <w:t>（</w:t>
      </w:r>
      <w:r w:rsidRPr="00C43D0B">
        <w:rPr>
          <w:rFonts w:ascii="Times New Roman" w:eastAsia="標楷體" w:hAnsi="Times New Roman"/>
          <w:color w:val="000000"/>
        </w:rPr>
        <w:t>含工程費</w:t>
      </w:r>
      <w:r w:rsidRPr="00C43D0B">
        <w:rPr>
          <w:rFonts w:ascii="Times New Roman" w:eastAsia="標楷體" w:hAnsi="Times New Roman"/>
          <w:color w:val="000000"/>
        </w:rPr>
        <w:t xml:space="preserve"> OOOO </w:t>
      </w:r>
      <w:r w:rsidRPr="00C43D0B">
        <w:rPr>
          <w:rFonts w:ascii="Times New Roman" w:eastAsia="標楷體" w:hAnsi="Times New Roman"/>
          <w:color w:val="000000"/>
        </w:rPr>
        <w:t>元</w:t>
      </w:r>
      <w:r w:rsidRPr="00C43D0B">
        <w:rPr>
          <w:rFonts w:ascii="Times New Roman" w:eastAsia="標楷體" w:hAnsi="Times New Roman"/>
          <w:color w:val="000000"/>
        </w:rPr>
        <w:t xml:space="preserve"> + </w:t>
      </w:r>
      <w:r w:rsidRPr="00C43D0B">
        <w:rPr>
          <w:rFonts w:ascii="Times New Roman" w:eastAsia="標楷體" w:hAnsi="Times New Roman"/>
          <w:color w:val="000000"/>
        </w:rPr>
        <w:t>監造費</w:t>
      </w:r>
      <w:r w:rsidRPr="00C43D0B">
        <w:rPr>
          <w:rFonts w:ascii="Times New Roman" w:eastAsia="標楷體" w:hAnsi="Times New Roman"/>
          <w:color w:val="000000"/>
        </w:rPr>
        <w:t xml:space="preserve"> OOOO </w:t>
      </w:r>
      <w:r w:rsidRPr="00C43D0B">
        <w:rPr>
          <w:rFonts w:ascii="Times New Roman" w:eastAsia="標楷體" w:hAnsi="Times New Roman"/>
          <w:color w:val="000000"/>
        </w:rPr>
        <w:t>元</w:t>
      </w:r>
      <w:r w:rsidRPr="00C43D0B">
        <w:rPr>
          <w:rFonts w:ascii="Times New Roman" w:eastAsia="標楷體" w:hAnsi="Times New Roman"/>
          <w:color w:val="000000"/>
        </w:rPr>
        <w:t xml:space="preserve"> + </w:t>
      </w:r>
      <w:r w:rsidRPr="00C43D0B">
        <w:rPr>
          <w:rFonts w:ascii="Times New Roman" w:eastAsia="標楷體" w:hAnsi="Times New Roman"/>
          <w:color w:val="000000"/>
        </w:rPr>
        <w:t>工管費</w:t>
      </w:r>
      <w:r w:rsidRPr="00C43D0B">
        <w:rPr>
          <w:rFonts w:ascii="Times New Roman" w:eastAsia="標楷體" w:hAnsi="Times New Roman"/>
          <w:color w:val="000000"/>
        </w:rPr>
        <w:t xml:space="preserve"> OOOO </w:t>
      </w:r>
      <w:r w:rsidRPr="00C43D0B">
        <w:rPr>
          <w:rFonts w:ascii="Times New Roman" w:eastAsia="標楷體" w:hAnsi="Times New Roman"/>
          <w:color w:val="000000"/>
        </w:rPr>
        <w:t>元</w:t>
      </w:r>
      <w:r w:rsidR="001B24E9">
        <w:rPr>
          <w:rFonts w:ascii="Times New Roman" w:eastAsia="標楷體" w:hAnsi="Times New Roman"/>
          <w:color w:val="000000"/>
        </w:rPr>
        <w:t>）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r w:rsidRPr="00C43D0B">
        <w:rPr>
          <w:rFonts w:ascii="Times New Roman" w:eastAsia="標楷體" w:hAnsi="Times New Roman"/>
          <w:color w:val="000000"/>
        </w:rPr>
        <w:t>。</w:t>
      </w:r>
    </w:p>
    <w:p w:rsidR="005A09CA" w:rsidRPr="00C43D0B" w:rsidRDefault="005A09CA" w:rsidP="005A09CA">
      <w:pPr>
        <w:numPr>
          <w:ilvl w:val="1"/>
          <w:numId w:val="28"/>
        </w:numPr>
        <w:snapToGrid w:val="0"/>
        <w:ind w:left="426" w:hanging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本案依決算金額計算每盞</w:t>
      </w:r>
      <w:r w:rsidRPr="00C43D0B">
        <w:rPr>
          <w:rFonts w:ascii="Times New Roman" w:eastAsia="標楷體" w:hAnsi="Times New Roman"/>
          <w:color w:val="000000"/>
        </w:rPr>
        <w:t>LED</w:t>
      </w:r>
      <w:r w:rsidRPr="00C43D0B">
        <w:rPr>
          <w:rFonts w:ascii="Times New Roman" w:eastAsia="標楷體" w:hAnsi="Times New Roman"/>
          <w:color w:val="000000"/>
        </w:rPr>
        <w:t>路燈</w:t>
      </w:r>
      <w:proofErr w:type="gramStart"/>
      <w:r w:rsidRPr="00C43D0B">
        <w:rPr>
          <w:rFonts w:ascii="Times New Roman" w:eastAsia="標楷體" w:hAnsi="Times New Roman"/>
          <w:color w:val="000000"/>
        </w:rPr>
        <w:t>汰</w:t>
      </w:r>
      <w:proofErr w:type="gramEnd"/>
      <w:r w:rsidRPr="00C43D0B">
        <w:rPr>
          <w:rFonts w:ascii="Times New Roman" w:eastAsia="標楷體" w:hAnsi="Times New Roman"/>
          <w:color w:val="000000"/>
        </w:rPr>
        <w:t>換經費為新臺幣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proofErr w:type="spellStart"/>
      <w:r w:rsidRPr="00C43D0B">
        <w:rPr>
          <w:rFonts w:ascii="Times New Roman" w:eastAsia="標楷體" w:hAnsi="Times New Roman"/>
          <w:color w:val="000000"/>
        </w:rPr>
        <w:t>xxxxx</w:t>
      </w:r>
      <w:proofErr w:type="spellEnd"/>
      <w:r w:rsidRPr="00C43D0B">
        <w:rPr>
          <w:rFonts w:ascii="Times New Roman" w:eastAsia="標楷體" w:hAnsi="Times New Roman"/>
          <w:color w:val="000000"/>
        </w:rPr>
        <w:t xml:space="preserve"> </w:t>
      </w:r>
      <w:r w:rsidRPr="00C43D0B">
        <w:rPr>
          <w:rFonts w:ascii="Times New Roman" w:eastAsia="標楷體" w:hAnsi="Times New Roman"/>
          <w:color w:val="000000"/>
        </w:rPr>
        <w:t>元整（決算金額</w:t>
      </w:r>
      <w:r w:rsidRPr="00C43D0B">
        <w:rPr>
          <w:rFonts w:ascii="Times New Roman" w:eastAsia="標楷體" w:hAnsi="Times New Roman"/>
          <w:color w:val="000000"/>
        </w:rPr>
        <w:t>/</w:t>
      </w:r>
      <w:r w:rsidRPr="00C43D0B">
        <w:rPr>
          <w:rFonts w:ascii="Times New Roman" w:eastAsia="標楷體" w:hAnsi="Times New Roman"/>
          <w:color w:val="000000"/>
        </w:rPr>
        <w:t>盞數）。</w:t>
      </w:r>
    </w:p>
    <w:p w:rsidR="005A09CA" w:rsidRPr="00C43D0B" w:rsidRDefault="005A09CA" w:rsidP="005A09CA">
      <w:pPr>
        <w:numPr>
          <w:ilvl w:val="1"/>
          <w:numId w:val="28"/>
        </w:numPr>
        <w:snapToGrid w:val="0"/>
        <w:ind w:left="426" w:hanging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第一次請款經費額度係核定金額之</w:t>
      </w:r>
      <w:r w:rsidRPr="00C43D0B">
        <w:rPr>
          <w:rFonts w:ascii="Times New Roman" w:eastAsia="標楷體" w:hAnsi="Times New Roman"/>
          <w:color w:val="000000"/>
        </w:rPr>
        <w:t>30%</w:t>
      </w:r>
      <w:r w:rsidRPr="00C43D0B">
        <w:rPr>
          <w:rFonts w:ascii="Times New Roman" w:eastAsia="標楷體" w:hAnsi="Times New Roman"/>
          <w:color w:val="000000"/>
        </w:rPr>
        <w:t>，計新</w:t>
      </w:r>
      <w:r w:rsidR="006C541B">
        <w:rPr>
          <w:rFonts w:ascii="Times New Roman" w:eastAsia="標楷體" w:hAnsi="Times New Roman" w:hint="eastAsia"/>
          <w:color w:val="000000"/>
        </w:rPr>
        <w:t>臺</w:t>
      </w:r>
      <w:r w:rsidRPr="00C43D0B">
        <w:rPr>
          <w:rFonts w:ascii="Times New Roman" w:eastAsia="標楷體" w:hAnsi="Times New Roman"/>
          <w:color w:val="000000"/>
        </w:rPr>
        <w:t>幣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proofErr w:type="spellStart"/>
      <w:r w:rsidRPr="00C43D0B">
        <w:rPr>
          <w:rFonts w:ascii="Times New Roman" w:eastAsia="標楷體" w:hAnsi="Times New Roman"/>
          <w:color w:val="000000"/>
        </w:rPr>
        <w:t>xxxxx</w:t>
      </w:r>
      <w:proofErr w:type="spellEnd"/>
      <w:r w:rsidRPr="00C43D0B">
        <w:rPr>
          <w:rFonts w:ascii="Times New Roman" w:eastAsia="標楷體" w:hAnsi="Times New Roman"/>
          <w:color w:val="000000"/>
        </w:rPr>
        <w:t xml:space="preserve"> </w:t>
      </w:r>
      <w:r w:rsidRPr="00C43D0B">
        <w:rPr>
          <w:rFonts w:ascii="Times New Roman" w:eastAsia="標楷體" w:hAnsi="Times New Roman"/>
          <w:color w:val="000000"/>
        </w:rPr>
        <w:t>元整，業於</w:t>
      </w:r>
      <w:r w:rsidRPr="00C43D0B">
        <w:rPr>
          <w:rFonts w:ascii="Times New Roman" w:eastAsia="標楷體" w:hAnsi="Times New Roman"/>
          <w:color w:val="000000"/>
        </w:rPr>
        <w:t>OOO</w:t>
      </w:r>
      <w:r w:rsidRPr="00C43D0B">
        <w:rPr>
          <w:rFonts w:ascii="Times New Roman" w:eastAsia="標楷體" w:hAnsi="Times New Roman"/>
          <w:color w:val="000000"/>
        </w:rPr>
        <w:t>年</w:t>
      </w:r>
      <w:r w:rsidRPr="00C43D0B">
        <w:rPr>
          <w:rFonts w:ascii="Times New Roman" w:eastAsia="標楷體" w:hAnsi="Times New Roman"/>
          <w:color w:val="000000"/>
        </w:rPr>
        <w:t>OO</w:t>
      </w:r>
      <w:r w:rsidRPr="00C43D0B">
        <w:rPr>
          <w:rFonts w:ascii="Times New Roman" w:eastAsia="標楷體" w:hAnsi="Times New Roman"/>
          <w:color w:val="000000"/>
        </w:rPr>
        <w:t>月</w:t>
      </w:r>
      <w:r w:rsidRPr="00C43D0B">
        <w:rPr>
          <w:rFonts w:ascii="Times New Roman" w:eastAsia="標楷體" w:hAnsi="Times New Roman"/>
          <w:color w:val="000000"/>
        </w:rPr>
        <w:t>OO</w:t>
      </w:r>
      <w:r w:rsidRPr="00C43D0B">
        <w:rPr>
          <w:rFonts w:ascii="Times New Roman" w:eastAsia="標楷體" w:hAnsi="Times New Roman"/>
          <w:color w:val="000000"/>
        </w:rPr>
        <w:t>日</w:t>
      </w:r>
      <w:proofErr w:type="spellStart"/>
      <w:r w:rsidRPr="00C43D0B">
        <w:rPr>
          <w:rFonts w:ascii="Times New Roman" w:eastAsia="標楷體" w:hAnsi="Times New Roman"/>
          <w:color w:val="000000"/>
        </w:rPr>
        <w:t>xxxx</w:t>
      </w:r>
      <w:proofErr w:type="spellEnd"/>
      <w:r w:rsidRPr="00C43D0B">
        <w:rPr>
          <w:rFonts w:ascii="Times New Roman" w:eastAsia="標楷體" w:hAnsi="Times New Roman"/>
          <w:color w:val="000000"/>
        </w:rPr>
        <w:t>字第</w:t>
      </w:r>
      <w:proofErr w:type="spellStart"/>
      <w:r w:rsidRPr="00C43D0B">
        <w:rPr>
          <w:rFonts w:ascii="Times New Roman" w:eastAsia="標楷體" w:hAnsi="Times New Roman"/>
          <w:color w:val="000000"/>
        </w:rPr>
        <w:t>xxxx</w:t>
      </w:r>
      <w:proofErr w:type="spellEnd"/>
      <w:r w:rsidRPr="00C43D0B">
        <w:rPr>
          <w:rFonts w:ascii="Times New Roman" w:eastAsia="標楷體" w:hAnsi="Times New Roman"/>
          <w:color w:val="000000"/>
        </w:rPr>
        <w:t>號函辦理請撥作業。</w:t>
      </w:r>
    </w:p>
    <w:p w:rsidR="005A09CA" w:rsidRPr="00C43D0B" w:rsidRDefault="005A09CA" w:rsidP="005A09CA">
      <w:pPr>
        <w:numPr>
          <w:ilvl w:val="1"/>
          <w:numId w:val="28"/>
        </w:numPr>
        <w:snapToGrid w:val="0"/>
        <w:ind w:left="426" w:hanging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第二次請款經費額度係核定金額之</w:t>
      </w:r>
      <w:r w:rsidRPr="00C43D0B">
        <w:rPr>
          <w:rFonts w:ascii="Times New Roman" w:eastAsia="標楷體" w:hAnsi="Times New Roman"/>
          <w:color w:val="000000"/>
        </w:rPr>
        <w:t>30%</w:t>
      </w:r>
      <w:r w:rsidRPr="00C43D0B">
        <w:rPr>
          <w:rFonts w:ascii="Times New Roman" w:eastAsia="標楷體" w:hAnsi="Times New Roman"/>
          <w:color w:val="000000"/>
        </w:rPr>
        <w:t>，計新</w:t>
      </w:r>
      <w:r w:rsidR="006C541B">
        <w:rPr>
          <w:rFonts w:ascii="Times New Roman" w:eastAsia="標楷體" w:hAnsi="Times New Roman" w:hint="eastAsia"/>
          <w:color w:val="000000"/>
        </w:rPr>
        <w:t>臺</w:t>
      </w:r>
      <w:r w:rsidRPr="00C43D0B">
        <w:rPr>
          <w:rFonts w:ascii="Times New Roman" w:eastAsia="標楷體" w:hAnsi="Times New Roman"/>
          <w:color w:val="000000"/>
        </w:rPr>
        <w:t>幣</w:t>
      </w:r>
      <w:r w:rsidRPr="00C43D0B">
        <w:rPr>
          <w:rFonts w:ascii="Times New Roman" w:eastAsia="標楷體" w:hAnsi="Times New Roman"/>
          <w:color w:val="000000"/>
        </w:rPr>
        <w:t xml:space="preserve"> </w:t>
      </w:r>
      <w:proofErr w:type="spellStart"/>
      <w:r w:rsidRPr="00C43D0B">
        <w:rPr>
          <w:rFonts w:ascii="Times New Roman" w:eastAsia="標楷體" w:hAnsi="Times New Roman"/>
          <w:color w:val="000000"/>
        </w:rPr>
        <w:t>xxxxx</w:t>
      </w:r>
      <w:proofErr w:type="spellEnd"/>
      <w:r w:rsidRPr="00C43D0B">
        <w:rPr>
          <w:rFonts w:ascii="Times New Roman" w:eastAsia="標楷體" w:hAnsi="Times New Roman"/>
          <w:color w:val="000000"/>
        </w:rPr>
        <w:t xml:space="preserve"> </w:t>
      </w:r>
      <w:r w:rsidRPr="00C43D0B">
        <w:rPr>
          <w:rFonts w:ascii="Times New Roman" w:eastAsia="標楷體" w:hAnsi="Times New Roman"/>
          <w:color w:val="000000"/>
        </w:rPr>
        <w:t>元整，業於</w:t>
      </w:r>
      <w:r w:rsidRPr="00C43D0B">
        <w:rPr>
          <w:rFonts w:ascii="Times New Roman" w:eastAsia="標楷體" w:hAnsi="Times New Roman"/>
          <w:color w:val="000000"/>
        </w:rPr>
        <w:t>OOO</w:t>
      </w:r>
      <w:r w:rsidRPr="00C43D0B">
        <w:rPr>
          <w:rFonts w:ascii="Times New Roman" w:eastAsia="標楷體" w:hAnsi="Times New Roman"/>
          <w:color w:val="000000"/>
        </w:rPr>
        <w:t>年</w:t>
      </w:r>
      <w:r w:rsidRPr="00C43D0B">
        <w:rPr>
          <w:rFonts w:ascii="Times New Roman" w:eastAsia="標楷體" w:hAnsi="Times New Roman"/>
          <w:color w:val="000000"/>
        </w:rPr>
        <w:t>OO</w:t>
      </w:r>
      <w:r w:rsidRPr="00C43D0B">
        <w:rPr>
          <w:rFonts w:ascii="Times New Roman" w:eastAsia="標楷體" w:hAnsi="Times New Roman"/>
          <w:color w:val="000000"/>
        </w:rPr>
        <w:t>月</w:t>
      </w:r>
      <w:r w:rsidRPr="00C43D0B">
        <w:rPr>
          <w:rFonts w:ascii="Times New Roman" w:eastAsia="標楷體" w:hAnsi="Times New Roman"/>
          <w:color w:val="000000"/>
        </w:rPr>
        <w:t>OO</w:t>
      </w:r>
      <w:r w:rsidRPr="00C43D0B">
        <w:rPr>
          <w:rFonts w:ascii="Times New Roman" w:eastAsia="標楷體" w:hAnsi="Times New Roman"/>
          <w:color w:val="000000"/>
        </w:rPr>
        <w:t>日</w:t>
      </w:r>
      <w:proofErr w:type="spellStart"/>
      <w:r w:rsidRPr="00C43D0B">
        <w:rPr>
          <w:rFonts w:ascii="Times New Roman" w:eastAsia="標楷體" w:hAnsi="Times New Roman"/>
          <w:color w:val="000000"/>
        </w:rPr>
        <w:t>xxxx</w:t>
      </w:r>
      <w:proofErr w:type="spellEnd"/>
      <w:r w:rsidRPr="00C43D0B">
        <w:rPr>
          <w:rFonts w:ascii="Times New Roman" w:eastAsia="標楷體" w:hAnsi="Times New Roman"/>
          <w:color w:val="000000"/>
        </w:rPr>
        <w:t>字第</w:t>
      </w:r>
      <w:proofErr w:type="spellStart"/>
      <w:r w:rsidRPr="00C43D0B">
        <w:rPr>
          <w:rFonts w:ascii="Times New Roman" w:eastAsia="標楷體" w:hAnsi="Times New Roman"/>
          <w:color w:val="000000"/>
        </w:rPr>
        <w:t>xxxx</w:t>
      </w:r>
      <w:proofErr w:type="spellEnd"/>
      <w:r w:rsidRPr="00C43D0B">
        <w:rPr>
          <w:rFonts w:ascii="Times New Roman" w:eastAsia="標楷體" w:hAnsi="Times New Roman"/>
          <w:color w:val="000000"/>
        </w:rPr>
        <w:t>號函辦理請撥作業。</w:t>
      </w:r>
    </w:p>
    <w:p w:rsidR="005A09CA" w:rsidRPr="00C43D0B" w:rsidRDefault="005A09CA" w:rsidP="005A09CA">
      <w:pPr>
        <w:numPr>
          <w:ilvl w:val="1"/>
          <w:numId w:val="28"/>
        </w:numPr>
        <w:snapToGrid w:val="0"/>
        <w:ind w:left="426" w:hanging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本府辦理第三次請款作業，本次請款經費額度係依核定金額減上述第一及第二次已撥付款項，請撥新</w:t>
      </w:r>
      <w:r w:rsidR="006C541B">
        <w:rPr>
          <w:rFonts w:ascii="Times New Roman" w:eastAsia="標楷體" w:hAnsi="Times New Roman" w:hint="eastAsia"/>
          <w:color w:val="000000"/>
        </w:rPr>
        <w:t>臺</w:t>
      </w:r>
      <w:r w:rsidRPr="00C43D0B">
        <w:rPr>
          <w:rFonts w:ascii="Times New Roman" w:eastAsia="標楷體" w:hAnsi="Times New Roman"/>
          <w:color w:val="000000"/>
        </w:rPr>
        <w:t>幣</w:t>
      </w:r>
      <w:proofErr w:type="spellStart"/>
      <w:r w:rsidRPr="00C43D0B">
        <w:rPr>
          <w:rFonts w:ascii="Times New Roman" w:eastAsia="標楷體" w:hAnsi="Times New Roman"/>
          <w:color w:val="000000"/>
        </w:rPr>
        <w:t>xxxxx</w:t>
      </w:r>
      <w:proofErr w:type="spellEnd"/>
      <w:r w:rsidRPr="00C43D0B">
        <w:rPr>
          <w:rFonts w:ascii="Times New Roman" w:eastAsia="標楷體" w:hAnsi="Times New Roman"/>
          <w:color w:val="000000"/>
        </w:rPr>
        <w:t>元整。</w:t>
      </w:r>
    </w:p>
    <w:p w:rsidR="005A09CA" w:rsidRPr="00C43D0B" w:rsidRDefault="005A09CA" w:rsidP="005A09CA">
      <w:pPr>
        <w:snapToGrid w:val="0"/>
        <w:ind w:left="426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（核定金額</w:t>
      </w:r>
      <w:r w:rsidRPr="00C43D0B">
        <w:rPr>
          <w:rFonts w:ascii="Times New Roman" w:eastAsia="標楷體" w:hAnsi="Times New Roman"/>
          <w:color w:val="000000"/>
        </w:rPr>
        <w:t xml:space="preserve"> - </w:t>
      </w:r>
      <w:r w:rsidRPr="00C43D0B">
        <w:rPr>
          <w:rFonts w:ascii="Times New Roman" w:eastAsia="標楷體" w:hAnsi="Times New Roman"/>
          <w:color w:val="000000"/>
        </w:rPr>
        <w:t>第一次經費</w:t>
      </w:r>
      <w:r w:rsidRPr="00C43D0B">
        <w:rPr>
          <w:rFonts w:ascii="Times New Roman" w:eastAsia="標楷體" w:hAnsi="Times New Roman"/>
          <w:color w:val="000000"/>
        </w:rPr>
        <w:t xml:space="preserve"> - </w:t>
      </w:r>
      <w:r w:rsidRPr="00C43D0B">
        <w:rPr>
          <w:rFonts w:ascii="Times New Roman" w:eastAsia="標楷體" w:hAnsi="Times New Roman"/>
          <w:color w:val="000000"/>
        </w:rPr>
        <w:t>第二次經費）</w:t>
      </w:r>
    </w:p>
    <w:p w:rsidR="005A09CA" w:rsidRPr="00C43D0B" w:rsidRDefault="005A09CA" w:rsidP="00110611">
      <w:pPr>
        <w:snapToGrid w:val="0"/>
        <w:rPr>
          <w:rFonts w:ascii="Times New Roman" w:eastAsia="標楷體" w:hAnsi="Times New Roman"/>
          <w:color w:val="000000"/>
        </w:rPr>
      </w:pPr>
      <w:r w:rsidRPr="00C43D0B">
        <w:rPr>
          <w:rFonts w:ascii="Times New Roman" w:eastAsia="標楷體" w:hAnsi="Times New Roman"/>
          <w:color w:val="000000"/>
        </w:rPr>
        <w:t>*</w:t>
      </w:r>
      <w:r w:rsidRPr="00C43D0B">
        <w:rPr>
          <w:rFonts w:ascii="Times New Roman" w:eastAsia="標楷體" w:hAnsi="Times New Roman"/>
          <w:color w:val="000000"/>
        </w:rPr>
        <w:t>未依照要點規定辦理而產生扣減經費者，請於第五點處補充說明扣減之經費額度，並計算第三次請撥金額。</w:t>
      </w:r>
    </w:p>
    <w:sectPr w:rsidR="005A09CA" w:rsidRPr="00C43D0B" w:rsidSect="00110611">
      <w:footerReference w:type="default" r:id="rId9"/>
      <w:pgSz w:w="16838" w:h="11906" w:orient="landscape" w:code="9"/>
      <w:pgMar w:top="28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09" w:rsidRDefault="00CC7709" w:rsidP="00F23B61">
      <w:r>
        <w:separator/>
      </w:r>
    </w:p>
  </w:endnote>
  <w:endnote w:type="continuationSeparator" w:id="0">
    <w:p w:rsidR="00CC7709" w:rsidRDefault="00CC7709" w:rsidP="00F2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5A" w:rsidRDefault="0078175A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D7E0E">
      <w:rPr>
        <w:rStyle w:val="a8"/>
        <w:noProof/>
      </w:rPr>
      <w:t>11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5A" w:rsidRDefault="0078175A">
    <w:pPr>
      <w:pStyle w:val="a5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D7E0E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09" w:rsidRDefault="00CC7709" w:rsidP="00F23B61">
      <w:r>
        <w:separator/>
      </w:r>
    </w:p>
  </w:footnote>
  <w:footnote w:type="continuationSeparator" w:id="0">
    <w:p w:rsidR="00CC7709" w:rsidRDefault="00CC7709" w:rsidP="00F2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602"/>
    <w:multiLevelType w:val="hybridMultilevel"/>
    <w:tmpl w:val="DE9EE0CC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30A3B"/>
    <w:multiLevelType w:val="hybridMultilevel"/>
    <w:tmpl w:val="3D40173A"/>
    <w:lvl w:ilvl="0" w:tplc="77100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0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AE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0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88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6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25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0C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CE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441EB3"/>
    <w:multiLevelType w:val="hybridMultilevel"/>
    <w:tmpl w:val="30C66E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E41A24"/>
    <w:multiLevelType w:val="hybridMultilevel"/>
    <w:tmpl w:val="8C504140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4A38B54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342428"/>
    <w:multiLevelType w:val="hybridMultilevel"/>
    <w:tmpl w:val="BD7CE200"/>
    <w:lvl w:ilvl="0" w:tplc="DF36D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044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2AA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8E5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C78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E07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0D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60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C18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674A7"/>
    <w:multiLevelType w:val="hybridMultilevel"/>
    <w:tmpl w:val="548019DE"/>
    <w:lvl w:ilvl="0" w:tplc="FCFE3E52">
      <w:start w:val="1"/>
      <w:numFmt w:val="decimal"/>
      <w:lvlText w:val="(%1)"/>
      <w:lvlJc w:val="left"/>
      <w:pPr>
        <w:ind w:left="15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 w15:restartNumberingAfterBreak="0">
    <w:nsid w:val="2AF83832"/>
    <w:multiLevelType w:val="hybridMultilevel"/>
    <w:tmpl w:val="3EF25CB8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242D89"/>
    <w:multiLevelType w:val="hybridMultilevel"/>
    <w:tmpl w:val="548019DE"/>
    <w:lvl w:ilvl="0" w:tplc="FCFE3E52">
      <w:start w:val="1"/>
      <w:numFmt w:val="decimal"/>
      <w:lvlText w:val="(%1)"/>
      <w:lvlJc w:val="left"/>
      <w:pPr>
        <w:ind w:left="15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336F77F2"/>
    <w:multiLevelType w:val="hybridMultilevel"/>
    <w:tmpl w:val="98AA1850"/>
    <w:lvl w:ilvl="0" w:tplc="C5D288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73089B"/>
    <w:multiLevelType w:val="hybridMultilevel"/>
    <w:tmpl w:val="890CFA88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38C2CAA"/>
    <w:multiLevelType w:val="multilevel"/>
    <w:tmpl w:val="30B035DE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0A6B45"/>
    <w:multiLevelType w:val="hybridMultilevel"/>
    <w:tmpl w:val="F882300A"/>
    <w:lvl w:ilvl="0" w:tplc="0409000F">
      <w:start w:val="1"/>
      <w:numFmt w:val="decimal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12" w15:restartNumberingAfterBreak="0">
    <w:nsid w:val="36EB1B09"/>
    <w:multiLevelType w:val="hybridMultilevel"/>
    <w:tmpl w:val="8012C1A0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676056"/>
    <w:multiLevelType w:val="hybridMultilevel"/>
    <w:tmpl w:val="3668AD0E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F40247"/>
    <w:multiLevelType w:val="hybridMultilevel"/>
    <w:tmpl w:val="0EC03172"/>
    <w:lvl w:ilvl="0" w:tplc="E250B4B4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 w15:restartNumberingAfterBreak="0">
    <w:nsid w:val="464A3D84"/>
    <w:multiLevelType w:val="hybridMultilevel"/>
    <w:tmpl w:val="67F47318"/>
    <w:lvl w:ilvl="0" w:tplc="A518382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5"/>
        </w:tabs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6" w15:restartNumberingAfterBreak="0">
    <w:nsid w:val="50657C81"/>
    <w:multiLevelType w:val="hybridMultilevel"/>
    <w:tmpl w:val="4722636C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BEEC1A0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0EC234E"/>
    <w:multiLevelType w:val="hybridMultilevel"/>
    <w:tmpl w:val="D60C2536"/>
    <w:lvl w:ilvl="0" w:tplc="0409000F">
      <w:start w:val="1"/>
      <w:numFmt w:val="decimal"/>
      <w:lvlText w:val="%1."/>
      <w:lvlJc w:val="left"/>
      <w:pPr>
        <w:ind w:left="28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0" w:hanging="480"/>
      </w:pPr>
    </w:lvl>
    <w:lvl w:ilvl="2" w:tplc="0409000F">
      <w:start w:val="1"/>
      <w:numFmt w:val="decimal"/>
      <w:lvlText w:val="%3."/>
      <w:lvlJc w:val="left"/>
      <w:pPr>
        <w:ind w:left="3850" w:hanging="480"/>
      </w:pPr>
    </w:lvl>
    <w:lvl w:ilvl="3" w:tplc="0409000F" w:tentative="1">
      <w:start w:val="1"/>
      <w:numFmt w:val="decimal"/>
      <w:lvlText w:val="%4."/>
      <w:lvlJc w:val="left"/>
      <w:pPr>
        <w:ind w:left="4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0" w:hanging="480"/>
      </w:pPr>
    </w:lvl>
    <w:lvl w:ilvl="5" w:tplc="0409001B" w:tentative="1">
      <w:start w:val="1"/>
      <w:numFmt w:val="lowerRoman"/>
      <w:lvlText w:val="%6."/>
      <w:lvlJc w:val="right"/>
      <w:pPr>
        <w:ind w:left="5290" w:hanging="480"/>
      </w:pPr>
    </w:lvl>
    <w:lvl w:ilvl="6" w:tplc="0409000F" w:tentative="1">
      <w:start w:val="1"/>
      <w:numFmt w:val="decimal"/>
      <w:lvlText w:val="%7."/>
      <w:lvlJc w:val="left"/>
      <w:pPr>
        <w:ind w:left="5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0" w:hanging="480"/>
      </w:pPr>
    </w:lvl>
    <w:lvl w:ilvl="8" w:tplc="0409001B" w:tentative="1">
      <w:start w:val="1"/>
      <w:numFmt w:val="lowerRoman"/>
      <w:lvlText w:val="%9."/>
      <w:lvlJc w:val="right"/>
      <w:pPr>
        <w:ind w:left="6730" w:hanging="480"/>
      </w:pPr>
    </w:lvl>
  </w:abstractNum>
  <w:abstractNum w:abstractNumId="18" w15:restartNumberingAfterBreak="0">
    <w:nsid w:val="53773611"/>
    <w:multiLevelType w:val="hybridMultilevel"/>
    <w:tmpl w:val="CD643496"/>
    <w:lvl w:ilvl="0" w:tplc="DC44B4E0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9D673E"/>
    <w:multiLevelType w:val="hybridMultilevel"/>
    <w:tmpl w:val="F882300A"/>
    <w:lvl w:ilvl="0" w:tplc="0409000F">
      <w:start w:val="1"/>
      <w:numFmt w:val="decimal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20" w15:restartNumberingAfterBreak="0">
    <w:nsid w:val="58E91DD3"/>
    <w:multiLevelType w:val="hybridMultilevel"/>
    <w:tmpl w:val="C76AD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F91489"/>
    <w:multiLevelType w:val="hybridMultilevel"/>
    <w:tmpl w:val="F618786E"/>
    <w:lvl w:ilvl="0" w:tplc="76CC1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74D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A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8C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2C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F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D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8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CB54BA3"/>
    <w:multiLevelType w:val="hybridMultilevel"/>
    <w:tmpl w:val="6358B7F2"/>
    <w:lvl w:ilvl="0" w:tplc="3F96CC2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3F96CC2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7F5B35"/>
    <w:multiLevelType w:val="hybridMultilevel"/>
    <w:tmpl w:val="B16601FC"/>
    <w:lvl w:ilvl="0" w:tplc="64BABB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2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E8EE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247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3E8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368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8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76F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22F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F6CA5"/>
    <w:multiLevelType w:val="hybridMultilevel"/>
    <w:tmpl w:val="6B18EE0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25" w15:restartNumberingAfterBreak="0">
    <w:nsid w:val="670A36BF"/>
    <w:multiLevelType w:val="hybridMultilevel"/>
    <w:tmpl w:val="E230E1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A5346EF"/>
    <w:multiLevelType w:val="hybridMultilevel"/>
    <w:tmpl w:val="3D00B48C"/>
    <w:lvl w:ilvl="0" w:tplc="DCFC5192">
      <w:start w:val="1"/>
      <w:numFmt w:val="taiwaneseCountingThousand"/>
      <w:lvlText w:val="(%1)"/>
      <w:lvlJc w:val="left"/>
      <w:pPr>
        <w:tabs>
          <w:tab w:val="num" w:pos="1065"/>
        </w:tabs>
        <w:ind w:left="1065" w:hanging="585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AF4FC1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5C55139"/>
    <w:multiLevelType w:val="hybridMultilevel"/>
    <w:tmpl w:val="6D8E664A"/>
    <w:lvl w:ilvl="0" w:tplc="8E54B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42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E0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C3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B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6B1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A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4C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1C6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E4619"/>
    <w:multiLevelType w:val="hybridMultilevel"/>
    <w:tmpl w:val="D96232C0"/>
    <w:lvl w:ilvl="0" w:tplc="4600D9B8">
      <w:start w:val="1"/>
      <w:numFmt w:val="decimal"/>
      <w:lvlText w:val="(%1)"/>
      <w:lvlJc w:val="left"/>
      <w:pPr>
        <w:tabs>
          <w:tab w:val="num" w:pos="1928"/>
        </w:tabs>
        <w:ind w:left="1928" w:hanging="4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D4504D1"/>
    <w:multiLevelType w:val="hybridMultilevel"/>
    <w:tmpl w:val="89B0B4D2"/>
    <w:lvl w:ilvl="0" w:tplc="A51838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6456D74C">
      <w:start w:val="1"/>
      <w:numFmt w:val="taiwaneseCountingThousand"/>
      <w:lvlText w:val="(%2)"/>
      <w:lvlJc w:val="left"/>
      <w:pPr>
        <w:ind w:left="2370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num w:numId="1">
    <w:abstractNumId w:val="29"/>
  </w:num>
  <w:num w:numId="2">
    <w:abstractNumId w:val="12"/>
  </w:num>
  <w:num w:numId="3">
    <w:abstractNumId w:val="26"/>
  </w:num>
  <w:num w:numId="4">
    <w:abstractNumId w:val="16"/>
  </w:num>
  <w:num w:numId="5">
    <w:abstractNumId w:val="18"/>
  </w:num>
  <w:num w:numId="6">
    <w:abstractNumId w:val="13"/>
  </w:num>
  <w:num w:numId="7">
    <w:abstractNumId w:val="3"/>
  </w:num>
  <w:num w:numId="8">
    <w:abstractNumId w:val="0"/>
  </w:num>
  <w:num w:numId="9">
    <w:abstractNumId w:val="28"/>
  </w:num>
  <w:num w:numId="10">
    <w:abstractNumId w:val="24"/>
  </w:num>
  <w:num w:numId="11">
    <w:abstractNumId w:val="15"/>
  </w:num>
  <w:num w:numId="12">
    <w:abstractNumId w:val="11"/>
  </w:num>
  <w:num w:numId="13">
    <w:abstractNumId w:val="5"/>
  </w:num>
  <w:num w:numId="14">
    <w:abstractNumId w:val="14"/>
  </w:num>
  <w:num w:numId="15">
    <w:abstractNumId w:val="21"/>
  </w:num>
  <w:num w:numId="16">
    <w:abstractNumId w:val="1"/>
  </w:num>
  <w:num w:numId="17">
    <w:abstractNumId w:val="7"/>
  </w:num>
  <w:num w:numId="18">
    <w:abstractNumId w:val="17"/>
  </w:num>
  <w:num w:numId="19">
    <w:abstractNumId w:val="19"/>
  </w:num>
  <w:num w:numId="20">
    <w:abstractNumId w:val="2"/>
  </w:num>
  <w:num w:numId="21">
    <w:abstractNumId w:val="10"/>
  </w:num>
  <w:num w:numId="22">
    <w:abstractNumId w:val="9"/>
  </w:num>
  <w:num w:numId="23">
    <w:abstractNumId w:val="25"/>
  </w:num>
  <w:num w:numId="24">
    <w:abstractNumId w:val="6"/>
  </w:num>
  <w:num w:numId="25">
    <w:abstractNumId w:val="8"/>
  </w:num>
  <w:num w:numId="26">
    <w:abstractNumId w:val="27"/>
  </w:num>
  <w:num w:numId="27">
    <w:abstractNumId w:val="4"/>
  </w:num>
  <w:num w:numId="28">
    <w:abstractNumId w:val="22"/>
  </w:num>
  <w:num w:numId="29">
    <w:abstractNumId w:val="23"/>
  </w:num>
  <w:num w:numId="30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BD"/>
    <w:rsid w:val="00002C17"/>
    <w:rsid w:val="00007CD7"/>
    <w:rsid w:val="0001062C"/>
    <w:rsid w:val="000113A4"/>
    <w:rsid w:val="000122A1"/>
    <w:rsid w:val="00013A1D"/>
    <w:rsid w:val="00013C6A"/>
    <w:rsid w:val="00013CCF"/>
    <w:rsid w:val="000220E1"/>
    <w:rsid w:val="00022DF6"/>
    <w:rsid w:val="000253CD"/>
    <w:rsid w:val="00025D19"/>
    <w:rsid w:val="00026203"/>
    <w:rsid w:val="00032C55"/>
    <w:rsid w:val="00037FFE"/>
    <w:rsid w:val="000466B2"/>
    <w:rsid w:val="000553D7"/>
    <w:rsid w:val="00056BD4"/>
    <w:rsid w:val="00057631"/>
    <w:rsid w:val="00060271"/>
    <w:rsid w:val="0006153F"/>
    <w:rsid w:val="00061FE4"/>
    <w:rsid w:val="00062227"/>
    <w:rsid w:val="00062961"/>
    <w:rsid w:val="00065BE6"/>
    <w:rsid w:val="0006637A"/>
    <w:rsid w:val="00066673"/>
    <w:rsid w:val="00066E04"/>
    <w:rsid w:val="00071B1D"/>
    <w:rsid w:val="0007200E"/>
    <w:rsid w:val="0007220F"/>
    <w:rsid w:val="00073A9F"/>
    <w:rsid w:val="0007605A"/>
    <w:rsid w:val="000765DE"/>
    <w:rsid w:val="00076FD4"/>
    <w:rsid w:val="0008437F"/>
    <w:rsid w:val="00087B70"/>
    <w:rsid w:val="0009190D"/>
    <w:rsid w:val="000934C7"/>
    <w:rsid w:val="00093618"/>
    <w:rsid w:val="00093E2C"/>
    <w:rsid w:val="00097448"/>
    <w:rsid w:val="000975FF"/>
    <w:rsid w:val="000A13F9"/>
    <w:rsid w:val="000A2FD9"/>
    <w:rsid w:val="000A5ECA"/>
    <w:rsid w:val="000A7E3D"/>
    <w:rsid w:val="000B26B6"/>
    <w:rsid w:val="000B2C21"/>
    <w:rsid w:val="000B7D48"/>
    <w:rsid w:val="000C2855"/>
    <w:rsid w:val="000C346C"/>
    <w:rsid w:val="000D0F9C"/>
    <w:rsid w:val="000D2732"/>
    <w:rsid w:val="000D3088"/>
    <w:rsid w:val="000D4BA0"/>
    <w:rsid w:val="000D5D26"/>
    <w:rsid w:val="000D5E88"/>
    <w:rsid w:val="000D650F"/>
    <w:rsid w:val="000D7E0E"/>
    <w:rsid w:val="000E1637"/>
    <w:rsid w:val="000E2033"/>
    <w:rsid w:val="000E3015"/>
    <w:rsid w:val="000E7F07"/>
    <w:rsid w:val="000F0249"/>
    <w:rsid w:val="000F0664"/>
    <w:rsid w:val="000F0F5E"/>
    <w:rsid w:val="000F2BB8"/>
    <w:rsid w:val="000F2ED8"/>
    <w:rsid w:val="000F3FB9"/>
    <w:rsid w:val="000F3FF2"/>
    <w:rsid w:val="000F55EF"/>
    <w:rsid w:val="000F7F1A"/>
    <w:rsid w:val="0010002F"/>
    <w:rsid w:val="001028D5"/>
    <w:rsid w:val="00103643"/>
    <w:rsid w:val="00105869"/>
    <w:rsid w:val="00107EDD"/>
    <w:rsid w:val="00110611"/>
    <w:rsid w:val="0011117D"/>
    <w:rsid w:val="001128E6"/>
    <w:rsid w:val="00112957"/>
    <w:rsid w:val="00113437"/>
    <w:rsid w:val="00116166"/>
    <w:rsid w:val="00120A58"/>
    <w:rsid w:val="001228EF"/>
    <w:rsid w:val="00123A73"/>
    <w:rsid w:val="00126948"/>
    <w:rsid w:val="00126EE4"/>
    <w:rsid w:val="001274A3"/>
    <w:rsid w:val="001305C5"/>
    <w:rsid w:val="00146939"/>
    <w:rsid w:val="00151307"/>
    <w:rsid w:val="00152BBC"/>
    <w:rsid w:val="001607F8"/>
    <w:rsid w:val="00166993"/>
    <w:rsid w:val="00170679"/>
    <w:rsid w:val="001711F5"/>
    <w:rsid w:val="001712B2"/>
    <w:rsid w:val="00174481"/>
    <w:rsid w:val="00175968"/>
    <w:rsid w:val="00177D4F"/>
    <w:rsid w:val="001832B2"/>
    <w:rsid w:val="00187895"/>
    <w:rsid w:val="001904CD"/>
    <w:rsid w:val="00190CDE"/>
    <w:rsid w:val="0019296C"/>
    <w:rsid w:val="001933FE"/>
    <w:rsid w:val="00194494"/>
    <w:rsid w:val="00196B1B"/>
    <w:rsid w:val="0019773E"/>
    <w:rsid w:val="001A25D9"/>
    <w:rsid w:val="001A26D5"/>
    <w:rsid w:val="001A30C0"/>
    <w:rsid w:val="001A66AC"/>
    <w:rsid w:val="001A695A"/>
    <w:rsid w:val="001B0E3C"/>
    <w:rsid w:val="001B11E4"/>
    <w:rsid w:val="001B1F72"/>
    <w:rsid w:val="001B24E9"/>
    <w:rsid w:val="001B2F98"/>
    <w:rsid w:val="001B535A"/>
    <w:rsid w:val="001B61CD"/>
    <w:rsid w:val="001C06A0"/>
    <w:rsid w:val="001C3827"/>
    <w:rsid w:val="001C3DAA"/>
    <w:rsid w:val="001C4DA5"/>
    <w:rsid w:val="001C68B1"/>
    <w:rsid w:val="001D00E9"/>
    <w:rsid w:val="001D1B36"/>
    <w:rsid w:val="001D31D2"/>
    <w:rsid w:val="001D7AED"/>
    <w:rsid w:val="001E6DF0"/>
    <w:rsid w:val="001F07A9"/>
    <w:rsid w:val="001F3407"/>
    <w:rsid w:val="001F39C5"/>
    <w:rsid w:val="001F3B21"/>
    <w:rsid w:val="001F3F23"/>
    <w:rsid w:val="001F4BE0"/>
    <w:rsid w:val="001F592C"/>
    <w:rsid w:val="001F5B65"/>
    <w:rsid w:val="001F6A9F"/>
    <w:rsid w:val="001F77F4"/>
    <w:rsid w:val="00201E12"/>
    <w:rsid w:val="00203067"/>
    <w:rsid w:val="0020325A"/>
    <w:rsid w:val="002036F4"/>
    <w:rsid w:val="00206D18"/>
    <w:rsid w:val="00210FD3"/>
    <w:rsid w:val="002122F8"/>
    <w:rsid w:val="00212C96"/>
    <w:rsid w:val="00214B16"/>
    <w:rsid w:val="002241EF"/>
    <w:rsid w:val="00224263"/>
    <w:rsid w:val="002250A7"/>
    <w:rsid w:val="002279D3"/>
    <w:rsid w:val="00235A51"/>
    <w:rsid w:val="00236B5B"/>
    <w:rsid w:val="00242243"/>
    <w:rsid w:val="00242EB9"/>
    <w:rsid w:val="00243AF6"/>
    <w:rsid w:val="00246A4B"/>
    <w:rsid w:val="00250417"/>
    <w:rsid w:val="00255FD7"/>
    <w:rsid w:val="00256052"/>
    <w:rsid w:val="00256B26"/>
    <w:rsid w:val="00261332"/>
    <w:rsid w:val="00261D5E"/>
    <w:rsid w:val="002646BA"/>
    <w:rsid w:val="0026620E"/>
    <w:rsid w:val="00266E34"/>
    <w:rsid w:val="0027078F"/>
    <w:rsid w:val="00270883"/>
    <w:rsid w:val="00270D5A"/>
    <w:rsid w:val="0027318B"/>
    <w:rsid w:val="002744FA"/>
    <w:rsid w:val="00274A55"/>
    <w:rsid w:val="00274D3A"/>
    <w:rsid w:val="00276B5D"/>
    <w:rsid w:val="0027727B"/>
    <w:rsid w:val="00280A72"/>
    <w:rsid w:val="00280ABF"/>
    <w:rsid w:val="002840C2"/>
    <w:rsid w:val="002901C8"/>
    <w:rsid w:val="002911E9"/>
    <w:rsid w:val="00296A55"/>
    <w:rsid w:val="002A1E4C"/>
    <w:rsid w:val="002A3C7D"/>
    <w:rsid w:val="002A4ADA"/>
    <w:rsid w:val="002A6B48"/>
    <w:rsid w:val="002B3E57"/>
    <w:rsid w:val="002B5385"/>
    <w:rsid w:val="002B5FA1"/>
    <w:rsid w:val="002B6E86"/>
    <w:rsid w:val="002B79DD"/>
    <w:rsid w:val="002C096F"/>
    <w:rsid w:val="002C258B"/>
    <w:rsid w:val="002C2C7A"/>
    <w:rsid w:val="002C391A"/>
    <w:rsid w:val="002C5D07"/>
    <w:rsid w:val="002D2870"/>
    <w:rsid w:val="002D36A9"/>
    <w:rsid w:val="002D5291"/>
    <w:rsid w:val="002D74EA"/>
    <w:rsid w:val="002E0358"/>
    <w:rsid w:val="002E1FAE"/>
    <w:rsid w:val="002E5FAC"/>
    <w:rsid w:val="002E7052"/>
    <w:rsid w:val="002F09E4"/>
    <w:rsid w:val="002F2964"/>
    <w:rsid w:val="002F4CE9"/>
    <w:rsid w:val="002F59F0"/>
    <w:rsid w:val="002F6133"/>
    <w:rsid w:val="003007D1"/>
    <w:rsid w:val="0030468F"/>
    <w:rsid w:val="0030555C"/>
    <w:rsid w:val="00307B31"/>
    <w:rsid w:val="003113C5"/>
    <w:rsid w:val="003142C7"/>
    <w:rsid w:val="003150A0"/>
    <w:rsid w:val="00315F3B"/>
    <w:rsid w:val="00316CD9"/>
    <w:rsid w:val="00317036"/>
    <w:rsid w:val="00322473"/>
    <w:rsid w:val="00324F3A"/>
    <w:rsid w:val="0032644F"/>
    <w:rsid w:val="00330A92"/>
    <w:rsid w:val="00331163"/>
    <w:rsid w:val="0033361E"/>
    <w:rsid w:val="00333D55"/>
    <w:rsid w:val="003365FB"/>
    <w:rsid w:val="00341F7B"/>
    <w:rsid w:val="003447D6"/>
    <w:rsid w:val="00347AFF"/>
    <w:rsid w:val="00347DC7"/>
    <w:rsid w:val="003509F7"/>
    <w:rsid w:val="00351568"/>
    <w:rsid w:val="00351DF0"/>
    <w:rsid w:val="00353801"/>
    <w:rsid w:val="00354552"/>
    <w:rsid w:val="003550EA"/>
    <w:rsid w:val="00355823"/>
    <w:rsid w:val="003610E4"/>
    <w:rsid w:val="00364015"/>
    <w:rsid w:val="0036592A"/>
    <w:rsid w:val="00366AC3"/>
    <w:rsid w:val="003721CF"/>
    <w:rsid w:val="00372AE7"/>
    <w:rsid w:val="00375147"/>
    <w:rsid w:val="00375DD4"/>
    <w:rsid w:val="0037760F"/>
    <w:rsid w:val="00377850"/>
    <w:rsid w:val="00377A60"/>
    <w:rsid w:val="00382C23"/>
    <w:rsid w:val="00383253"/>
    <w:rsid w:val="00383F07"/>
    <w:rsid w:val="003874E8"/>
    <w:rsid w:val="00390C54"/>
    <w:rsid w:val="00390CF3"/>
    <w:rsid w:val="003934BE"/>
    <w:rsid w:val="00393D26"/>
    <w:rsid w:val="00394A13"/>
    <w:rsid w:val="00396534"/>
    <w:rsid w:val="00396AB6"/>
    <w:rsid w:val="0039703B"/>
    <w:rsid w:val="003A171D"/>
    <w:rsid w:val="003A2BF2"/>
    <w:rsid w:val="003A6912"/>
    <w:rsid w:val="003A69A2"/>
    <w:rsid w:val="003A74FE"/>
    <w:rsid w:val="003B3B02"/>
    <w:rsid w:val="003B3CB4"/>
    <w:rsid w:val="003B42DC"/>
    <w:rsid w:val="003B58BD"/>
    <w:rsid w:val="003B7CA6"/>
    <w:rsid w:val="003C1F06"/>
    <w:rsid w:val="003C5247"/>
    <w:rsid w:val="003C5706"/>
    <w:rsid w:val="003C6474"/>
    <w:rsid w:val="003C66DA"/>
    <w:rsid w:val="003D5A29"/>
    <w:rsid w:val="003D7BAF"/>
    <w:rsid w:val="003E135E"/>
    <w:rsid w:val="003E3FE6"/>
    <w:rsid w:val="003E43FE"/>
    <w:rsid w:val="003E7015"/>
    <w:rsid w:val="003E7135"/>
    <w:rsid w:val="003F0EB9"/>
    <w:rsid w:val="003F1C04"/>
    <w:rsid w:val="003F3DA3"/>
    <w:rsid w:val="003F4253"/>
    <w:rsid w:val="003F4378"/>
    <w:rsid w:val="003F5458"/>
    <w:rsid w:val="003F5B45"/>
    <w:rsid w:val="003F7D64"/>
    <w:rsid w:val="003F7FE2"/>
    <w:rsid w:val="0041082F"/>
    <w:rsid w:val="004133B5"/>
    <w:rsid w:val="004142B1"/>
    <w:rsid w:val="0041658A"/>
    <w:rsid w:val="00416942"/>
    <w:rsid w:val="00420DD0"/>
    <w:rsid w:val="00422BCC"/>
    <w:rsid w:val="0042630A"/>
    <w:rsid w:val="0042670D"/>
    <w:rsid w:val="00434A43"/>
    <w:rsid w:val="00437FE1"/>
    <w:rsid w:val="0044199E"/>
    <w:rsid w:val="004431B2"/>
    <w:rsid w:val="004431D3"/>
    <w:rsid w:val="00443477"/>
    <w:rsid w:val="004517C4"/>
    <w:rsid w:val="00452B67"/>
    <w:rsid w:val="00452F42"/>
    <w:rsid w:val="004672A9"/>
    <w:rsid w:val="00474802"/>
    <w:rsid w:val="00474986"/>
    <w:rsid w:val="00475E76"/>
    <w:rsid w:val="0048423C"/>
    <w:rsid w:val="00484DAA"/>
    <w:rsid w:val="00487A67"/>
    <w:rsid w:val="00494154"/>
    <w:rsid w:val="004944CE"/>
    <w:rsid w:val="00494725"/>
    <w:rsid w:val="004949D7"/>
    <w:rsid w:val="00497045"/>
    <w:rsid w:val="004A024B"/>
    <w:rsid w:val="004A4528"/>
    <w:rsid w:val="004B1362"/>
    <w:rsid w:val="004B14CD"/>
    <w:rsid w:val="004B2401"/>
    <w:rsid w:val="004B2A41"/>
    <w:rsid w:val="004B3566"/>
    <w:rsid w:val="004B357A"/>
    <w:rsid w:val="004B6B41"/>
    <w:rsid w:val="004B704B"/>
    <w:rsid w:val="004C047E"/>
    <w:rsid w:val="004C0493"/>
    <w:rsid w:val="004C6071"/>
    <w:rsid w:val="004C6B19"/>
    <w:rsid w:val="004D0A83"/>
    <w:rsid w:val="004D3421"/>
    <w:rsid w:val="004D4912"/>
    <w:rsid w:val="004D6337"/>
    <w:rsid w:val="004E064B"/>
    <w:rsid w:val="004E2B7A"/>
    <w:rsid w:val="004E2FA2"/>
    <w:rsid w:val="004E4239"/>
    <w:rsid w:val="004E56A0"/>
    <w:rsid w:val="004E5E6B"/>
    <w:rsid w:val="004F0BF3"/>
    <w:rsid w:val="004F3FC0"/>
    <w:rsid w:val="004F4C3D"/>
    <w:rsid w:val="00503B28"/>
    <w:rsid w:val="005100E1"/>
    <w:rsid w:val="005164C4"/>
    <w:rsid w:val="005168B3"/>
    <w:rsid w:val="005236CC"/>
    <w:rsid w:val="005238C1"/>
    <w:rsid w:val="005239B0"/>
    <w:rsid w:val="00523A87"/>
    <w:rsid w:val="00532220"/>
    <w:rsid w:val="00532992"/>
    <w:rsid w:val="00533152"/>
    <w:rsid w:val="005334E7"/>
    <w:rsid w:val="0053362C"/>
    <w:rsid w:val="00533D8E"/>
    <w:rsid w:val="00535CDD"/>
    <w:rsid w:val="00537361"/>
    <w:rsid w:val="00537B46"/>
    <w:rsid w:val="0054035B"/>
    <w:rsid w:val="00540852"/>
    <w:rsid w:val="005443CE"/>
    <w:rsid w:val="00545927"/>
    <w:rsid w:val="0054647B"/>
    <w:rsid w:val="00547137"/>
    <w:rsid w:val="005507FA"/>
    <w:rsid w:val="00560A9C"/>
    <w:rsid w:val="00570488"/>
    <w:rsid w:val="00571785"/>
    <w:rsid w:val="00573BF5"/>
    <w:rsid w:val="00574DF8"/>
    <w:rsid w:val="00575A14"/>
    <w:rsid w:val="005865E2"/>
    <w:rsid w:val="00587759"/>
    <w:rsid w:val="00591F97"/>
    <w:rsid w:val="005926A2"/>
    <w:rsid w:val="00596458"/>
    <w:rsid w:val="00596768"/>
    <w:rsid w:val="005969B5"/>
    <w:rsid w:val="005A00E4"/>
    <w:rsid w:val="005A09CA"/>
    <w:rsid w:val="005A144B"/>
    <w:rsid w:val="005A2AC4"/>
    <w:rsid w:val="005A37ED"/>
    <w:rsid w:val="005A5B18"/>
    <w:rsid w:val="005B0827"/>
    <w:rsid w:val="005B152E"/>
    <w:rsid w:val="005B24D8"/>
    <w:rsid w:val="005B42C9"/>
    <w:rsid w:val="005C01E9"/>
    <w:rsid w:val="005C4A0C"/>
    <w:rsid w:val="005C5660"/>
    <w:rsid w:val="005C77AE"/>
    <w:rsid w:val="005C7B12"/>
    <w:rsid w:val="005D66DB"/>
    <w:rsid w:val="005E1F9F"/>
    <w:rsid w:val="005E2693"/>
    <w:rsid w:val="005E301E"/>
    <w:rsid w:val="005E3036"/>
    <w:rsid w:val="005E78BC"/>
    <w:rsid w:val="005F3035"/>
    <w:rsid w:val="005F3487"/>
    <w:rsid w:val="005F3543"/>
    <w:rsid w:val="005F5CDE"/>
    <w:rsid w:val="006009F9"/>
    <w:rsid w:val="0060215E"/>
    <w:rsid w:val="0060322A"/>
    <w:rsid w:val="0060444D"/>
    <w:rsid w:val="00604AFC"/>
    <w:rsid w:val="00605ACB"/>
    <w:rsid w:val="00611959"/>
    <w:rsid w:val="00614AF3"/>
    <w:rsid w:val="00617152"/>
    <w:rsid w:val="006205D4"/>
    <w:rsid w:val="006230C0"/>
    <w:rsid w:val="00625103"/>
    <w:rsid w:val="00625FFF"/>
    <w:rsid w:val="00633129"/>
    <w:rsid w:val="00634EDB"/>
    <w:rsid w:val="00635F13"/>
    <w:rsid w:val="006375C3"/>
    <w:rsid w:val="0064010A"/>
    <w:rsid w:val="0064312A"/>
    <w:rsid w:val="00643CC6"/>
    <w:rsid w:val="00645244"/>
    <w:rsid w:val="00645C2D"/>
    <w:rsid w:val="00652C4E"/>
    <w:rsid w:val="0065590A"/>
    <w:rsid w:val="006566A0"/>
    <w:rsid w:val="00656CE4"/>
    <w:rsid w:val="0066017D"/>
    <w:rsid w:val="00660EB6"/>
    <w:rsid w:val="006611EA"/>
    <w:rsid w:val="0067290F"/>
    <w:rsid w:val="00672EC7"/>
    <w:rsid w:val="00680E54"/>
    <w:rsid w:val="00682A98"/>
    <w:rsid w:val="00683E64"/>
    <w:rsid w:val="00687137"/>
    <w:rsid w:val="0069231B"/>
    <w:rsid w:val="0069323A"/>
    <w:rsid w:val="006937BE"/>
    <w:rsid w:val="00694C48"/>
    <w:rsid w:val="00697E0F"/>
    <w:rsid w:val="006A54D8"/>
    <w:rsid w:val="006A5A7F"/>
    <w:rsid w:val="006A610D"/>
    <w:rsid w:val="006A688F"/>
    <w:rsid w:val="006A77A5"/>
    <w:rsid w:val="006B03AD"/>
    <w:rsid w:val="006B2B79"/>
    <w:rsid w:val="006B31AE"/>
    <w:rsid w:val="006C0794"/>
    <w:rsid w:val="006C20F6"/>
    <w:rsid w:val="006C4D65"/>
    <w:rsid w:val="006C541B"/>
    <w:rsid w:val="006C6C5A"/>
    <w:rsid w:val="006D02BA"/>
    <w:rsid w:val="006D02E4"/>
    <w:rsid w:val="006D249E"/>
    <w:rsid w:val="006D3504"/>
    <w:rsid w:val="006D71D7"/>
    <w:rsid w:val="006D7295"/>
    <w:rsid w:val="006D7FD6"/>
    <w:rsid w:val="006E1673"/>
    <w:rsid w:val="006E311F"/>
    <w:rsid w:val="006E3BD8"/>
    <w:rsid w:val="006E44A1"/>
    <w:rsid w:val="006E4959"/>
    <w:rsid w:val="006F244E"/>
    <w:rsid w:val="006F3743"/>
    <w:rsid w:val="006F6763"/>
    <w:rsid w:val="00702206"/>
    <w:rsid w:val="007022C3"/>
    <w:rsid w:val="00703CB4"/>
    <w:rsid w:val="0071141B"/>
    <w:rsid w:val="0071250C"/>
    <w:rsid w:val="00712CDB"/>
    <w:rsid w:val="00712F60"/>
    <w:rsid w:val="00714D18"/>
    <w:rsid w:val="007153D8"/>
    <w:rsid w:val="007155FE"/>
    <w:rsid w:val="00721CED"/>
    <w:rsid w:val="00723698"/>
    <w:rsid w:val="007236E5"/>
    <w:rsid w:val="00725680"/>
    <w:rsid w:val="0072707F"/>
    <w:rsid w:val="007313BC"/>
    <w:rsid w:val="00733B58"/>
    <w:rsid w:val="00735529"/>
    <w:rsid w:val="00735885"/>
    <w:rsid w:val="00735FFB"/>
    <w:rsid w:val="0074029E"/>
    <w:rsid w:val="00740BF5"/>
    <w:rsid w:val="00743E5D"/>
    <w:rsid w:val="00745339"/>
    <w:rsid w:val="00745FE0"/>
    <w:rsid w:val="007460D3"/>
    <w:rsid w:val="007472B2"/>
    <w:rsid w:val="007558F3"/>
    <w:rsid w:val="00760C12"/>
    <w:rsid w:val="007623B0"/>
    <w:rsid w:val="00765559"/>
    <w:rsid w:val="00766647"/>
    <w:rsid w:val="00767F6F"/>
    <w:rsid w:val="007708C0"/>
    <w:rsid w:val="00770BFF"/>
    <w:rsid w:val="00771390"/>
    <w:rsid w:val="007740F6"/>
    <w:rsid w:val="0077562F"/>
    <w:rsid w:val="00775E2C"/>
    <w:rsid w:val="00776CF0"/>
    <w:rsid w:val="007809E6"/>
    <w:rsid w:val="00780D31"/>
    <w:rsid w:val="0078175A"/>
    <w:rsid w:val="00782940"/>
    <w:rsid w:val="007840D5"/>
    <w:rsid w:val="0078477B"/>
    <w:rsid w:val="00785C51"/>
    <w:rsid w:val="00787009"/>
    <w:rsid w:val="00787560"/>
    <w:rsid w:val="00787B5D"/>
    <w:rsid w:val="0079014B"/>
    <w:rsid w:val="00790427"/>
    <w:rsid w:val="007966AD"/>
    <w:rsid w:val="00797C03"/>
    <w:rsid w:val="007A17E5"/>
    <w:rsid w:val="007A5B17"/>
    <w:rsid w:val="007B07EE"/>
    <w:rsid w:val="007B3D0A"/>
    <w:rsid w:val="007B64AE"/>
    <w:rsid w:val="007B7A4E"/>
    <w:rsid w:val="007C1D54"/>
    <w:rsid w:val="007C331C"/>
    <w:rsid w:val="007C33BA"/>
    <w:rsid w:val="007C4FBA"/>
    <w:rsid w:val="007C642F"/>
    <w:rsid w:val="007C6978"/>
    <w:rsid w:val="007C765E"/>
    <w:rsid w:val="007C7FDD"/>
    <w:rsid w:val="007D23E0"/>
    <w:rsid w:val="007D2BCA"/>
    <w:rsid w:val="007D2CCA"/>
    <w:rsid w:val="007D572E"/>
    <w:rsid w:val="007D5856"/>
    <w:rsid w:val="007D78D5"/>
    <w:rsid w:val="007E0813"/>
    <w:rsid w:val="007E1DA7"/>
    <w:rsid w:val="007E40FD"/>
    <w:rsid w:val="007E7475"/>
    <w:rsid w:val="007F1650"/>
    <w:rsid w:val="007F57C0"/>
    <w:rsid w:val="007F716E"/>
    <w:rsid w:val="007F77F2"/>
    <w:rsid w:val="00811CAD"/>
    <w:rsid w:val="00813109"/>
    <w:rsid w:val="00821603"/>
    <w:rsid w:val="0082540E"/>
    <w:rsid w:val="00826F5B"/>
    <w:rsid w:val="00831278"/>
    <w:rsid w:val="00834109"/>
    <w:rsid w:val="00834572"/>
    <w:rsid w:val="00834CA9"/>
    <w:rsid w:val="00835FB9"/>
    <w:rsid w:val="00842051"/>
    <w:rsid w:val="00842886"/>
    <w:rsid w:val="008431EF"/>
    <w:rsid w:val="00843D48"/>
    <w:rsid w:val="00844185"/>
    <w:rsid w:val="008476AC"/>
    <w:rsid w:val="00847B5E"/>
    <w:rsid w:val="00853422"/>
    <w:rsid w:val="008561C6"/>
    <w:rsid w:val="008579D0"/>
    <w:rsid w:val="00857DDF"/>
    <w:rsid w:val="008600C5"/>
    <w:rsid w:val="00863A6E"/>
    <w:rsid w:val="00864327"/>
    <w:rsid w:val="00865A78"/>
    <w:rsid w:val="008662B4"/>
    <w:rsid w:val="00866C6C"/>
    <w:rsid w:val="00866FC4"/>
    <w:rsid w:val="00875E33"/>
    <w:rsid w:val="008769C5"/>
    <w:rsid w:val="00881845"/>
    <w:rsid w:val="0088222E"/>
    <w:rsid w:val="00883F08"/>
    <w:rsid w:val="0088472F"/>
    <w:rsid w:val="008851FC"/>
    <w:rsid w:val="00891668"/>
    <w:rsid w:val="008924B0"/>
    <w:rsid w:val="00893EE4"/>
    <w:rsid w:val="0089402A"/>
    <w:rsid w:val="00894A0B"/>
    <w:rsid w:val="00894B2A"/>
    <w:rsid w:val="00894FC6"/>
    <w:rsid w:val="0089693C"/>
    <w:rsid w:val="0089693D"/>
    <w:rsid w:val="00897DF5"/>
    <w:rsid w:val="008A23B0"/>
    <w:rsid w:val="008A27C7"/>
    <w:rsid w:val="008A325E"/>
    <w:rsid w:val="008B0A46"/>
    <w:rsid w:val="008B2D50"/>
    <w:rsid w:val="008B3D80"/>
    <w:rsid w:val="008B759B"/>
    <w:rsid w:val="008B7D07"/>
    <w:rsid w:val="008C3990"/>
    <w:rsid w:val="008C4232"/>
    <w:rsid w:val="008D3B00"/>
    <w:rsid w:val="008D3EA4"/>
    <w:rsid w:val="008D5388"/>
    <w:rsid w:val="008D7F1F"/>
    <w:rsid w:val="008E0BA7"/>
    <w:rsid w:val="008E1591"/>
    <w:rsid w:val="008E249C"/>
    <w:rsid w:val="008E6434"/>
    <w:rsid w:val="008F1386"/>
    <w:rsid w:val="008F62C3"/>
    <w:rsid w:val="008F65BE"/>
    <w:rsid w:val="008F79EE"/>
    <w:rsid w:val="00900087"/>
    <w:rsid w:val="00900451"/>
    <w:rsid w:val="00900868"/>
    <w:rsid w:val="00906DB0"/>
    <w:rsid w:val="00907872"/>
    <w:rsid w:val="009137B0"/>
    <w:rsid w:val="00914DBD"/>
    <w:rsid w:val="00917A32"/>
    <w:rsid w:val="0092624F"/>
    <w:rsid w:val="009311A4"/>
    <w:rsid w:val="00931265"/>
    <w:rsid w:val="0093177B"/>
    <w:rsid w:val="009319DB"/>
    <w:rsid w:val="00931EC8"/>
    <w:rsid w:val="00933FB8"/>
    <w:rsid w:val="0093626B"/>
    <w:rsid w:val="009368B1"/>
    <w:rsid w:val="0093734A"/>
    <w:rsid w:val="00937A0A"/>
    <w:rsid w:val="00937AC9"/>
    <w:rsid w:val="009431FA"/>
    <w:rsid w:val="0094324D"/>
    <w:rsid w:val="0094642F"/>
    <w:rsid w:val="00951663"/>
    <w:rsid w:val="00953E1B"/>
    <w:rsid w:val="009540C1"/>
    <w:rsid w:val="009600C4"/>
    <w:rsid w:val="00960870"/>
    <w:rsid w:val="00961AA5"/>
    <w:rsid w:val="00962933"/>
    <w:rsid w:val="00962C24"/>
    <w:rsid w:val="009632C4"/>
    <w:rsid w:val="00974BCA"/>
    <w:rsid w:val="0097636B"/>
    <w:rsid w:val="009816A3"/>
    <w:rsid w:val="009825D3"/>
    <w:rsid w:val="00983DEA"/>
    <w:rsid w:val="00987574"/>
    <w:rsid w:val="00987B02"/>
    <w:rsid w:val="00987E74"/>
    <w:rsid w:val="009923D6"/>
    <w:rsid w:val="009931A2"/>
    <w:rsid w:val="009946D7"/>
    <w:rsid w:val="00997E1D"/>
    <w:rsid w:val="009A2353"/>
    <w:rsid w:val="009A626E"/>
    <w:rsid w:val="009A7659"/>
    <w:rsid w:val="009B0283"/>
    <w:rsid w:val="009B2EE2"/>
    <w:rsid w:val="009B56E9"/>
    <w:rsid w:val="009C16D1"/>
    <w:rsid w:val="009C5091"/>
    <w:rsid w:val="009C6BBB"/>
    <w:rsid w:val="009C7FA4"/>
    <w:rsid w:val="009D19AA"/>
    <w:rsid w:val="009E0FF9"/>
    <w:rsid w:val="009E18CC"/>
    <w:rsid w:val="009E2A3C"/>
    <w:rsid w:val="009E6FE5"/>
    <w:rsid w:val="009E77B5"/>
    <w:rsid w:val="009E7C24"/>
    <w:rsid w:val="009F05DB"/>
    <w:rsid w:val="009F16A6"/>
    <w:rsid w:val="009F44CA"/>
    <w:rsid w:val="009F515F"/>
    <w:rsid w:val="009F53EF"/>
    <w:rsid w:val="00A00394"/>
    <w:rsid w:val="00A00CFB"/>
    <w:rsid w:val="00A01860"/>
    <w:rsid w:val="00A01A01"/>
    <w:rsid w:val="00A01CE3"/>
    <w:rsid w:val="00A04BA8"/>
    <w:rsid w:val="00A04F19"/>
    <w:rsid w:val="00A050F0"/>
    <w:rsid w:val="00A050F7"/>
    <w:rsid w:val="00A10F9C"/>
    <w:rsid w:val="00A1624D"/>
    <w:rsid w:val="00A22DC7"/>
    <w:rsid w:val="00A239E9"/>
    <w:rsid w:val="00A24FF1"/>
    <w:rsid w:val="00A27C93"/>
    <w:rsid w:val="00A304CD"/>
    <w:rsid w:val="00A32913"/>
    <w:rsid w:val="00A36FE1"/>
    <w:rsid w:val="00A37A37"/>
    <w:rsid w:val="00A41982"/>
    <w:rsid w:val="00A4347C"/>
    <w:rsid w:val="00A44145"/>
    <w:rsid w:val="00A44930"/>
    <w:rsid w:val="00A5367D"/>
    <w:rsid w:val="00A547D1"/>
    <w:rsid w:val="00A55027"/>
    <w:rsid w:val="00A55C69"/>
    <w:rsid w:val="00A565D2"/>
    <w:rsid w:val="00A57CE2"/>
    <w:rsid w:val="00A62AB6"/>
    <w:rsid w:val="00A62DFF"/>
    <w:rsid w:val="00A7126E"/>
    <w:rsid w:val="00A809C0"/>
    <w:rsid w:val="00A86033"/>
    <w:rsid w:val="00A90070"/>
    <w:rsid w:val="00A906FF"/>
    <w:rsid w:val="00A9318F"/>
    <w:rsid w:val="00A976A6"/>
    <w:rsid w:val="00AA14BB"/>
    <w:rsid w:val="00AA20FE"/>
    <w:rsid w:val="00AA2849"/>
    <w:rsid w:val="00AA5972"/>
    <w:rsid w:val="00AA793F"/>
    <w:rsid w:val="00AA7E9C"/>
    <w:rsid w:val="00AB1CD4"/>
    <w:rsid w:val="00AB3122"/>
    <w:rsid w:val="00AB3F51"/>
    <w:rsid w:val="00AB4370"/>
    <w:rsid w:val="00AB479E"/>
    <w:rsid w:val="00AC1E20"/>
    <w:rsid w:val="00AC2805"/>
    <w:rsid w:val="00AC4A8F"/>
    <w:rsid w:val="00AC4B5A"/>
    <w:rsid w:val="00AC549C"/>
    <w:rsid w:val="00AC6FEA"/>
    <w:rsid w:val="00AD2252"/>
    <w:rsid w:val="00AD3B3A"/>
    <w:rsid w:val="00AD5E41"/>
    <w:rsid w:val="00AD6CEE"/>
    <w:rsid w:val="00AD7340"/>
    <w:rsid w:val="00AE3691"/>
    <w:rsid w:val="00AE5584"/>
    <w:rsid w:val="00AE7C5C"/>
    <w:rsid w:val="00AF5742"/>
    <w:rsid w:val="00AF5A84"/>
    <w:rsid w:val="00AF6E79"/>
    <w:rsid w:val="00B006C7"/>
    <w:rsid w:val="00B013D8"/>
    <w:rsid w:val="00B0454B"/>
    <w:rsid w:val="00B05A7A"/>
    <w:rsid w:val="00B05DB8"/>
    <w:rsid w:val="00B07CCA"/>
    <w:rsid w:val="00B1114A"/>
    <w:rsid w:val="00B1179C"/>
    <w:rsid w:val="00B130D5"/>
    <w:rsid w:val="00B1345A"/>
    <w:rsid w:val="00B13BC8"/>
    <w:rsid w:val="00B16339"/>
    <w:rsid w:val="00B20789"/>
    <w:rsid w:val="00B209E9"/>
    <w:rsid w:val="00B2140A"/>
    <w:rsid w:val="00B219DD"/>
    <w:rsid w:val="00B21B3D"/>
    <w:rsid w:val="00B23F17"/>
    <w:rsid w:val="00B25A69"/>
    <w:rsid w:val="00B260FD"/>
    <w:rsid w:val="00B30A2B"/>
    <w:rsid w:val="00B36463"/>
    <w:rsid w:val="00B376AF"/>
    <w:rsid w:val="00B406D9"/>
    <w:rsid w:val="00B44D27"/>
    <w:rsid w:val="00B454DE"/>
    <w:rsid w:val="00B50294"/>
    <w:rsid w:val="00B51B24"/>
    <w:rsid w:val="00B52774"/>
    <w:rsid w:val="00B628F5"/>
    <w:rsid w:val="00B632E4"/>
    <w:rsid w:val="00B641F3"/>
    <w:rsid w:val="00B64970"/>
    <w:rsid w:val="00B70694"/>
    <w:rsid w:val="00B7205A"/>
    <w:rsid w:val="00B721DC"/>
    <w:rsid w:val="00B72CB9"/>
    <w:rsid w:val="00B7416E"/>
    <w:rsid w:val="00B76435"/>
    <w:rsid w:val="00B77788"/>
    <w:rsid w:val="00B80E4A"/>
    <w:rsid w:val="00B81C9D"/>
    <w:rsid w:val="00B85D37"/>
    <w:rsid w:val="00B90FF1"/>
    <w:rsid w:val="00B9274A"/>
    <w:rsid w:val="00B96114"/>
    <w:rsid w:val="00B9758C"/>
    <w:rsid w:val="00B97F8B"/>
    <w:rsid w:val="00BA07CA"/>
    <w:rsid w:val="00BA1C44"/>
    <w:rsid w:val="00BA45CD"/>
    <w:rsid w:val="00BA71DF"/>
    <w:rsid w:val="00BB2DB4"/>
    <w:rsid w:val="00BB5438"/>
    <w:rsid w:val="00BC1D16"/>
    <w:rsid w:val="00BC55A1"/>
    <w:rsid w:val="00BC6997"/>
    <w:rsid w:val="00BD3C02"/>
    <w:rsid w:val="00BD3E75"/>
    <w:rsid w:val="00BD651E"/>
    <w:rsid w:val="00BE0B83"/>
    <w:rsid w:val="00BE2276"/>
    <w:rsid w:val="00BE320E"/>
    <w:rsid w:val="00BE3576"/>
    <w:rsid w:val="00BE3BCE"/>
    <w:rsid w:val="00BE5566"/>
    <w:rsid w:val="00BE566F"/>
    <w:rsid w:val="00BF1176"/>
    <w:rsid w:val="00BF7DA0"/>
    <w:rsid w:val="00C05812"/>
    <w:rsid w:val="00C11206"/>
    <w:rsid w:val="00C11A29"/>
    <w:rsid w:val="00C13AB6"/>
    <w:rsid w:val="00C13C4B"/>
    <w:rsid w:val="00C14D95"/>
    <w:rsid w:val="00C21966"/>
    <w:rsid w:val="00C2262D"/>
    <w:rsid w:val="00C2268B"/>
    <w:rsid w:val="00C23285"/>
    <w:rsid w:val="00C25724"/>
    <w:rsid w:val="00C31233"/>
    <w:rsid w:val="00C33C3F"/>
    <w:rsid w:val="00C400F2"/>
    <w:rsid w:val="00C43CA4"/>
    <w:rsid w:val="00C43D0B"/>
    <w:rsid w:val="00C46A6C"/>
    <w:rsid w:val="00C5124D"/>
    <w:rsid w:val="00C527CE"/>
    <w:rsid w:val="00C61B4A"/>
    <w:rsid w:val="00C70FE2"/>
    <w:rsid w:val="00C72079"/>
    <w:rsid w:val="00C73E20"/>
    <w:rsid w:val="00C74706"/>
    <w:rsid w:val="00C7772C"/>
    <w:rsid w:val="00C80604"/>
    <w:rsid w:val="00C83ACE"/>
    <w:rsid w:val="00C856E4"/>
    <w:rsid w:val="00C85D44"/>
    <w:rsid w:val="00C950C4"/>
    <w:rsid w:val="00C95250"/>
    <w:rsid w:val="00CA14B6"/>
    <w:rsid w:val="00CA16D8"/>
    <w:rsid w:val="00CA6576"/>
    <w:rsid w:val="00CA7441"/>
    <w:rsid w:val="00CC15C1"/>
    <w:rsid w:val="00CC2078"/>
    <w:rsid w:val="00CC41B6"/>
    <w:rsid w:val="00CC5E9A"/>
    <w:rsid w:val="00CC6903"/>
    <w:rsid w:val="00CC73BE"/>
    <w:rsid w:val="00CC75E3"/>
    <w:rsid w:val="00CC7709"/>
    <w:rsid w:val="00CD5A2D"/>
    <w:rsid w:val="00CE1FBD"/>
    <w:rsid w:val="00CE3856"/>
    <w:rsid w:val="00CE4DB0"/>
    <w:rsid w:val="00CE523B"/>
    <w:rsid w:val="00CF23B0"/>
    <w:rsid w:val="00CF55EC"/>
    <w:rsid w:val="00CF6225"/>
    <w:rsid w:val="00D007F7"/>
    <w:rsid w:val="00D03434"/>
    <w:rsid w:val="00D03E75"/>
    <w:rsid w:val="00D05917"/>
    <w:rsid w:val="00D0667E"/>
    <w:rsid w:val="00D1130B"/>
    <w:rsid w:val="00D1340A"/>
    <w:rsid w:val="00D16798"/>
    <w:rsid w:val="00D22933"/>
    <w:rsid w:val="00D23A95"/>
    <w:rsid w:val="00D31FB2"/>
    <w:rsid w:val="00D33970"/>
    <w:rsid w:val="00D35A75"/>
    <w:rsid w:val="00D400FE"/>
    <w:rsid w:val="00D41991"/>
    <w:rsid w:val="00D4400D"/>
    <w:rsid w:val="00D44DEC"/>
    <w:rsid w:val="00D4644B"/>
    <w:rsid w:val="00D47A63"/>
    <w:rsid w:val="00D52124"/>
    <w:rsid w:val="00D567E4"/>
    <w:rsid w:val="00D56EA4"/>
    <w:rsid w:val="00D62A6C"/>
    <w:rsid w:val="00D62F92"/>
    <w:rsid w:val="00D64046"/>
    <w:rsid w:val="00D65BB0"/>
    <w:rsid w:val="00D72D9D"/>
    <w:rsid w:val="00D8295E"/>
    <w:rsid w:val="00D82A8C"/>
    <w:rsid w:val="00D84B6C"/>
    <w:rsid w:val="00D900D3"/>
    <w:rsid w:val="00D90B1E"/>
    <w:rsid w:val="00DA1689"/>
    <w:rsid w:val="00DA3E43"/>
    <w:rsid w:val="00DA7BD6"/>
    <w:rsid w:val="00DA7FFB"/>
    <w:rsid w:val="00DB13BE"/>
    <w:rsid w:val="00DB22B9"/>
    <w:rsid w:val="00DB2D5C"/>
    <w:rsid w:val="00DB7EE1"/>
    <w:rsid w:val="00DC0293"/>
    <w:rsid w:val="00DC18C5"/>
    <w:rsid w:val="00DC1B1C"/>
    <w:rsid w:val="00DC63D8"/>
    <w:rsid w:val="00DD03AE"/>
    <w:rsid w:val="00DD1CD7"/>
    <w:rsid w:val="00DD5D33"/>
    <w:rsid w:val="00DD6EE2"/>
    <w:rsid w:val="00DE3A44"/>
    <w:rsid w:val="00DE42FC"/>
    <w:rsid w:val="00DE438E"/>
    <w:rsid w:val="00DE4AF2"/>
    <w:rsid w:val="00DE52A4"/>
    <w:rsid w:val="00DE6B9C"/>
    <w:rsid w:val="00DE7192"/>
    <w:rsid w:val="00DF3CBF"/>
    <w:rsid w:val="00DF72A5"/>
    <w:rsid w:val="00DF767D"/>
    <w:rsid w:val="00E05217"/>
    <w:rsid w:val="00E0525E"/>
    <w:rsid w:val="00E11CF6"/>
    <w:rsid w:val="00E1330C"/>
    <w:rsid w:val="00E14792"/>
    <w:rsid w:val="00E15923"/>
    <w:rsid w:val="00E160FE"/>
    <w:rsid w:val="00E16403"/>
    <w:rsid w:val="00E233D3"/>
    <w:rsid w:val="00E25A27"/>
    <w:rsid w:val="00E32D8C"/>
    <w:rsid w:val="00E43477"/>
    <w:rsid w:val="00E44D27"/>
    <w:rsid w:val="00E45769"/>
    <w:rsid w:val="00E54444"/>
    <w:rsid w:val="00E55174"/>
    <w:rsid w:val="00E56419"/>
    <w:rsid w:val="00E6050B"/>
    <w:rsid w:val="00E61DE4"/>
    <w:rsid w:val="00E629C4"/>
    <w:rsid w:val="00E62DB9"/>
    <w:rsid w:val="00E63FFE"/>
    <w:rsid w:val="00E67763"/>
    <w:rsid w:val="00E700B9"/>
    <w:rsid w:val="00E705E5"/>
    <w:rsid w:val="00E73AD8"/>
    <w:rsid w:val="00E74CFE"/>
    <w:rsid w:val="00E837CC"/>
    <w:rsid w:val="00E8686E"/>
    <w:rsid w:val="00E86928"/>
    <w:rsid w:val="00E86BD4"/>
    <w:rsid w:val="00E92CE4"/>
    <w:rsid w:val="00E934E3"/>
    <w:rsid w:val="00E95442"/>
    <w:rsid w:val="00E95C1C"/>
    <w:rsid w:val="00E97AD3"/>
    <w:rsid w:val="00EA28A0"/>
    <w:rsid w:val="00EA3408"/>
    <w:rsid w:val="00EA47FC"/>
    <w:rsid w:val="00EA7832"/>
    <w:rsid w:val="00EB0788"/>
    <w:rsid w:val="00EB283A"/>
    <w:rsid w:val="00EC0533"/>
    <w:rsid w:val="00EC2168"/>
    <w:rsid w:val="00EC2C65"/>
    <w:rsid w:val="00EC2E88"/>
    <w:rsid w:val="00EC4328"/>
    <w:rsid w:val="00EC6293"/>
    <w:rsid w:val="00EC6E86"/>
    <w:rsid w:val="00ED0A03"/>
    <w:rsid w:val="00ED2804"/>
    <w:rsid w:val="00ED54D5"/>
    <w:rsid w:val="00ED6D0A"/>
    <w:rsid w:val="00ED7E4D"/>
    <w:rsid w:val="00EE12C3"/>
    <w:rsid w:val="00EE4AF0"/>
    <w:rsid w:val="00EF584F"/>
    <w:rsid w:val="00EF75E8"/>
    <w:rsid w:val="00F00785"/>
    <w:rsid w:val="00F00B35"/>
    <w:rsid w:val="00F01D78"/>
    <w:rsid w:val="00F02D09"/>
    <w:rsid w:val="00F03290"/>
    <w:rsid w:val="00F04600"/>
    <w:rsid w:val="00F04848"/>
    <w:rsid w:val="00F06519"/>
    <w:rsid w:val="00F1218E"/>
    <w:rsid w:val="00F122D0"/>
    <w:rsid w:val="00F14B53"/>
    <w:rsid w:val="00F16393"/>
    <w:rsid w:val="00F21AC9"/>
    <w:rsid w:val="00F23B61"/>
    <w:rsid w:val="00F2573B"/>
    <w:rsid w:val="00F27099"/>
    <w:rsid w:val="00F30065"/>
    <w:rsid w:val="00F342E5"/>
    <w:rsid w:val="00F350FD"/>
    <w:rsid w:val="00F376C2"/>
    <w:rsid w:val="00F446CE"/>
    <w:rsid w:val="00F446E9"/>
    <w:rsid w:val="00F45417"/>
    <w:rsid w:val="00F51E34"/>
    <w:rsid w:val="00F5351A"/>
    <w:rsid w:val="00F55434"/>
    <w:rsid w:val="00F56D66"/>
    <w:rsid w:val="00F56F97"/>
    <w:rsid w:val="00F60D0D"/>
    <w:rsid w:val="00F64B6F"/>
    <w:rsid w:val="00F71C91"/>
    <w:rsid w:val="00F72CEA"/>
    <w:rsid w:val="00F734BD"/>
    <w:rsid w:val="00F7553A"/>
    <w:rsid w:val="00F75D6A"/>
    <w:rsid w:val="00F76DFC"/>
    <w:rsid w:val="00F80821"/>
    <w:rsid w:val="00F824F8"/>
    <w:rsid w:val="00F82852"/>
    <w:rsid w:val="00F83946"/>
    <w:rsid w:val="00F8419C"/>
    <w:rsid w:val="00F850C5"/>
    <w:rsid w:val="00F86164"/>
    <w:rsid w:val="00F87070"/>
    <w:rsid w:val="00F91598"/>
    <w:rsid w:val="00F91968"/>
    <w:rsid w:val="00F95AAD"/>
    <w:rsid w:val="00FA4D33"/>
    <w:rsid w:val="00FA62AC"/>
    <w:rsid w:val="00FB3828"/>
    <w:rsid w:val="00FB55EF"/>
    <w:rsid w:val="00FC0901"/>
    <w:rsid w:val="00FC2A8A"/>
    <w:rsid w:val="00FC4F17"/>
    <w:rsid w:val="00FC5C0C"/>
    <w:rsid w:val="00FC6074"/>
    <w:rsid w:val="00FD30C6"/>
    <w:rsid w:val="00FD336D"/>
    <w:rsid w:val="00FD5471"/>
    <w:rsid w:val="00FD5C34"/>
    <w:rsid w:val="00FD6051"/>
    <w:rsid w:val="00FE24F9"/>
    <w:rsid w:val="00FE3686"/>
    <w:rsid w:val="00FE4F90"/>
    <w:rsid w:val="00FE7C54"/>
    <w:rsid w:val="00FF1A39"/>
    <w:rsid w:val="00FF1B7A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6DE1E"/>
  <w15:docId w15:val="{7AD6E904-7805-46C1-9E5F-29E689C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5E3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23B61"/>
    <w:rPr>
      <w:kern w:val="2"/>
    </w:rPr>
  </w:style>
  <w:style w:type="paragraph" w:styleId="a5">
    <w:name w:val="footer"/>
    <w:basedOn w:val="a"/>
    <w:link w:val="a6"/>
    <w:uiPriority w:val="99"/>
    <w:unhideWhenUsed/>
    <w:rsid w:val="00F23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23B61"/>
    <w:rPr>
      <w:kern w:val="2"/>
    </w:rPr>
  </w:style>
  <w:style w:type="paragraph" w:styleId="Web">
    <w:name w:val="Normal (Web)"/>
    <w:basedOn w:val="a"/>
    <w:uiPriority w:val="99"/>
    <w:unhideWhenUsed/>
    <w:rsid w:val="00CA657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CA6576"/>
    <w:pPr>
      <w:ind w:leftChars="200" w:left="480"/>
    </w:pPr>
  </w:style>
  <w:style w:type="paragraph" w:customStyle="1" w:styleId="1">
    <w:name w:val="字元 字元 字元 字元 字元1 字元 字元 字元 字元"/>
    <w:basedOn w:val="a"/>
    <w:rsid w:val="0068713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page number"/>
    <w:rsid w:val="000C346C"/>
  </w:style>
  <w:style w:type="paragraph" w:styleId="a9">
    <w:name w:val="Balloon Text"/>
    <w:basedOn w:val="a"/>
    <w:link w:val="aa"/>
    <w:uiPriority w:val="99"/>
    <w:semiHidden/>
    <w:unhideWhenUsed/>
    <w:rsid w:val="0039703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9703B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aliases w:val="表格細"/>
    <w:basedOn w:val="a1"/>
    <w:uiPriority w:val="59"/>
    <w:rsid w:val="00B006C7"/>
    <w:pPr>
      <w:widowControl w:val="0"/>
    </w:pPr>
    <w:rPr>
      <w:rFonts w:ascii="Times New Roman" w:hAnsi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1"/>
    <w:semiHidden/>
    <w:rsid w:val="00787560"/>
    <w:rPr>
      <w:rFonts w:ascii="新細明體" w:eastAsia="新細明體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mailstyle17">
    <w:name w:val="emailstyle17"/>
    <w:semiHidden/>
    <w:rsid w:val="005100E1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3A69A2"/>
  </w:style>
  <w:style w:type="paragraph" w:styleId="ac">
    <w:name w:val="Note Heading"/>
    <w:basedOn w:val="a"/>
    <w:next w:val="a"/>
    <w:link w:val="ad"/>
    <w:uiPriority w:val="99"/>
    <w:unhideWhenUsed/>
    <w:rsid w:val="00105869"/>
    <w:pPr>
      <w:jc w:val="center"/>
    </w:pPr>
    <w:rPr>
      <w:rFonts w:ascii="Times New Roman" w:eastAsia="標楷體" w:hAnsi="標楷體"/>
      <w:sz w:val="28"/>
      <w:szCs w:val="28"/>
    </w:rPr>
  </w:style>
  <w:style w:type="character" w:customStyle="1" w:styleId="ad">
    <w:name w:val="註釋標題 字元"/>
    <w:link w:val="ac"/>
    <w:uiPriority w:val="99"/>
    <w:rsid w:val="00105869"/>
    <w:rPr>
      <w:rFonts w:ascii="Times New Roman" w:eastAsia="標楷體" w:hAnsi="標楷體"/>
      <w:kern w:val="2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105869"/>
    <w:pPr>
      <w:ind w:leftChars="1800" w:left="100"/>
    </w:pPr>
    <w:rPr>
      <w:rFonts w:ascii="Times New Roman" w:eastAsia="標楷體" w:hAnsi="標楷體"/>
      <w:sz w:val="28"/>
      <w:szCs w:val="28"/>
    </w:rPr>
  </w:style>
  <w:style w:type="character" w:customStyle="1" w:styleId="af">
    <w:name w:val="結語 字元"/>
    <w:link w:val="ae"/>
    <w:uiPriority w:val="99"/>
    <w:rsid w:val="00105869"/>
    <w:rPr>
      <w:rFonts w:ascii="Times New Roman" w:eastAsia="標楷體" w:hAnsi="標楷體"/>
      <w:kern w:val="2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DF3CB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F3CBF"/>
  </w:style>
  <w:style w:type="character" w:customStyle="1" w:styleId="af2">
    <w:name w:val="註解文字 字元"/>
    <w:basedOn w:val="a0"/>
    <w:link w:val="af1"/>
    <w:uiPriority w:val="99"/>
    <w:semiHidden/>
    <w:rsid w:val="00DF3CBF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3CB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F3CBF"/>
    <w:rPr>
      <w:b/>
      <w:bCs/>
      <w:kern w:val="2"/>
      <w:sz w:val="24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B25A69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B25A6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51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33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27C7-4CC1-40BC-B655-2AF72DC4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981</Words>
  <Characters>5592</Characters>
  <Application>Microsoft Office Word</Application>
  <DocSecurity>0</DocSecurity>
  <Lines>46</Lines>
  <Paragraphs>13</Paragraphs>
  <ScaleCrop>false</ScaleCrop>
  <Company>itri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101年LED路燈節能示範計畫審查及補助作業要點</dc:title>
  <dc:creator>itri_x0005__x0005_ƌ_x0008_넀_x001f_</dc:creator>
  <cp:lastModifiedBy>許家誌</cp:lastModifiedBy>
  <cp:revision>5</cp:revision>
  <cp:lastPrinted>2017-03-14T03:00:00Z</cp:lastPrinted>
  <dcterms:created xsi:type="dcterms:W3CDTF">2017-03-14T03:00:00Z</dcterms:created>
  <dcterms:modified xsi:type="dcterms:W3CDTF">2017-03-20T08:41:00Z</dcterms:modified>
</cp:coreProperties>
</file>