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ABE" w:rsidRPr="00471DF7" w:rsidRDefault="005C7ABE" w:rsidP="005C7ABE">
      <w:pPr>
        <w:spacing w:before="25"/>
        <w:jc w:val="both"/>
        <w:rPr>
          <w:rFonts w:eastAsia="標楷體"/>
          <w:b/>
          <w:sz w:val="26"/>
          <w:szCs w:val="26"/>
        </w:rPr>
      </w:pPr>
      <w:r w:rsidRPr="00471DF7">
        <w:rPr>
          <w:rFonts w:eastAsia="標楷體" w:hint="eastAsia"/>
          <w:b/>
          <w:sz w:val="26"/>
          <w:szCs w:val="26"/>
        </w:rPr>
        <w:t>附件二</w:t>
      </w:r>
    </w:p>
    <w:p w:rsidR="005C7ABE" w:rsidRPr="00471DF7" w:rsidRDefault="005C7ABE" w:rsidP="005C7ABE">
      <w:pPr>
        <w:spacing w:before="25"/>
        <w:jc w:val="center"/>
        <w:rPr>
          <w:rFonts w:eastAsia="標楷體"/>
          <w:b/>
          <w:bCs/>
          <w:sz w:val="32"/>
          <w:szCs w:val="32"/>
        </w:rPr>
      </w:pPr>
      <w:r w:rsidRPr="00471DF7">
        <w:rPr>
          <w:rFonts w:eastAsia="標楷體" w:hint="eastAsia"/>
          <w:b/>
          <w:bCs/>
          <w:sz w:val="32"/>
          <w:szCs w:val="32"/>
        </w:rPr>
        <w:t>非都市土地變更編定同意書</w:t>
      </w:r>
    </w:p>
    <w:p w:rsidR="005C7ABE" w:rsidRPr="00471DF7" w:rsidRDefault="005C7ABE" w:rsidP="005C7ABE">
      <w:pPr>
        <w:snapToGrid w:val="0"/>
        <w:spacing w:beforeLines="50" w:before="180"/>
        <w:ind w:leftChars="5" w:left="12"/>
        <w:jc w:val="both"/>
        <w:rPr>
          <w:rFonts w:eastAsia="標楷體"/>
          <w:sz w:val="28"/>
        </w:rPr>
      </w:pPr>
      <w:r w:rsidRPr="00471DF7">
        <w:rPr>
          <w:rFonts w:eastAsia="標楷體" w:hint="eastAsia"/>
          <w:sz w:val="28"/>
        </w:rPr>
        <w:t>茲有</w:t>
      </w:r>
      <w:r w:rsidRPr="00471DF7">
        <w:rPr>
          <w:rFonts w:eastAsia="標楷體" w:hint="eastAsia"/>
          <w:sz w:val="28"/>
        </w:rPr>
        <w:t xml:space="preserve">                                 </w:t>
      </w:r>
      <w:r w:rsidRPr="00471DF7">
        <w:rPr>
          <w:rFonts w:eastAsia="標楷體" w:hint="eastAsia"/>
          <w:sz w:val="28"/>
        </w:rPr>
        <w:t>擬於下列土地設立</w:t>
      </w:r>
      <w:r w:rsidRPr="00471DF7">
        <w:rPr>
          <w:rFonts w:ascii="標楷體" w:eastAsia="標楷體" w:hAnsi="標楷體" w:hint="eastAsia"/>
          <w:b/>
          <w:bCs/>
          <w:kern w:val="0"/>
          <w:sz w:val="28"/>
          <w:szCs w:val="28"/>
        </w:rPr>
        <w:t>太陽光電</w:t>
      </w:r>
      <w:r w:rsidRPr="00471DF7">
        <w:rPr>
          <w:rFonts w:eastAsia="標楷體" w:hint="eastAsia"/>
          <w:sz w:val="28"/>
        </w:rPr>
        <w:t>發電設施，以下土地業經其所有權人同意辦理變更編定相關事宜，特立此同意書為</w:t>
      </w:r>
      <w:proofErr w:type="gramStart"/>
      <w:r w:rsidRPr="00471DF7">
        <w:rPr>
          <w:rFonts w:eastAsia="標楷體" w:hint="eastAsia"/>
          <w:sz w:val="28"/>
        </w:rPr>
        <w:t>憑</w:t>
      </w:r>
      <w:proofErr w:type="gramEnd"/>
      <w:r w:rsidRPr="00471DF7">
        <w:rPr>
          <w:rFonts w:eastAsia="標楷體" w:hint="eastAsia"/>
          <w:sz w:val="28"/>
        </w:rPr>
        <w:t>。標示及使用範圍如下：</w:t>
      </w:r>
    </w:p>
    <w:tbl>
      <w:tblPr>
        <w:tblW w:w="89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6"/>
        <w:gridCol w:w="1109"/>
        <w:gridCol w:w="1108"/>
        <w:gridCol w:w="1107"/>
        <w:gridCol w:w="1107"/>
        <w:gridCol w:w="1108"/>
        <w:gridCol w:w="2034"/>
      </w:tblGrid>
      <w:tr w:rsidR="005C7ABE" w:rsidRPr="00471DF7" w:rsidTr="005C7ABE">
        <w:trPr>
          <w:jc w:val="center"/>
        </w:trPr>
        <w:tc>
          <w:tcPr>
            <w:tcW w:w="1366" w:type="dxa"/>
          </w:tcPr>
          <w:p w:rsidR="005C7ABE" w:rsidRPr="00471DF7" w:rsidRDefault="005C7ABE" w:rsidP="005C7ABE">
            <w:pPr>
              <w:spacing w:before="25"/>
              <w:jc w:val="center"/>
              <w:rPr>
                <w:rFonts w:eastAsia="標楷體"/>
              </w:rPr>
            </w:pPr>
            <w:r w:rsidRPr="00471DF7">
              <w:rPr>
                <w:rFonts w:eastAsia="標楷體" w:hint="eastAsia"/>
              </w:rPr>
              <w:t>鄉鎮</w:t>
            </w:r>
          </w:p>
          <w:p w:rsidR="005C7ABE" w:rsidRPr="00471DF7" w:rsidRDefault="005C7ABE" w:rsidP="005C7ABE">
            <w:pPr>
              <w:spacing w:before="25"/>
              <w:jc w:val="center"/>
              <w:rPr>
                <w:rFonts w:eastAsia="標楷體"/>
              </w:rPr>
            </w:pPr>
            <w:r w:rsidRPr="00471DF7">
              <w:rPr>
                <w:rFonts w:eastAsia="標楷體" w:hint="eastAsia"/>
              </w:rPr>
              <w:t>市區別</w:t>
            </w:r>
          </w:p>
        </w:tc>
        <w:tc>
          <w:tcPr>
            <w:tcW w:w="1109" w:type="dxa"/>
          </w:tcPr>
          <w:p w:rsidR="005C7ABE" w:rsidRPr="00471DF7" w:rsidRDefault="005C7ABE" w:rsidP="005C7ABE">
            <w:pPr>
              <w:spacing w:before="25"/>
              <w:jc w:val="center"/>
              <w:rPr>
                <w:rFonts w:eastAsia="標楷體"/>
              </w:rPr>
            </w:pPr>
            <w:r w:rsidRPr="00471DF7">
              <w:rPr>
                <w:rFonts w:eastAsia="標楷體" w:hint="eastAsia"/>
              </w:rPr>
              <w:t>段</w:t>
            </w:r>
          </w:p>
        </w:tc>
        <w:tc>
          <w:tcPr>
            <w:tcW w:w="1108" w:type="dxa"/>
          </w:tcPr>
          <w:p w:rsidR="005C7ABE" w:rsidRPr="00471DF7" w:rsidRDefault="005C7ABE" w:rsidP="005C7ABE">
            <w:pPr>
              <w:spacing w:before="25"/>
              <w:jc w:val="center"/>
              <w:rPr>
                <w:rFonts w:eastAsia="標楷體"/>
              </w:rPr>
            </w:pPr>
            <w:r w:rsidRPr="00471DF7">
              <w:rPr>
                <w:rFonts w:eastAsia="標楷體" w:hint="eastAsia"/>
              </w:rPr>
              <w:t>小段</w:t>
            </w:r>
          </w:p>
        </w:tc>
        <w:tc>
          <w:tcPr>
            <w:tcW w:w="1107" w:type="dxa"/>
          </w:tcPr>
          <w:p w:rsidR="005C7ABE" w:rsidRPr="00471DF7" w:rsidRDefault="005C7ABE" w:rsidP="005C7ABE">
            <w:pPr>
              <w:spacing w:before="25"/>
              <w:jc w:val="center"/>
              <w:rPr>
                <w:rFonts w:eastAsia="標楷體"/>
              </w:rPr>
            </w:pPr>
            <w:r w:rsidRPr="00471DF7">
              <w:rPr>
                <w:rFonts w:eastAsia="標楷體" w:hint="eastAsia"/>
              </w:rPr>
              <w:t>地號</w:t>
            </w:r>
          </w:p>
          <w:p w:rsidR="005C7ABE" w:rsidRPr="00471DF7" w:rsidRDefault="005C7ABE" w:rsidP="005C7ABE">
            <w:pPr>
              <w:spacing w:before="25"/>
              <w:jc w:val="center"/>
              <w:rPr>
                <w:rFonts w:eastAsia="標楷體"/>
              </w:rPr>
            </w:pPr>
          </w:p>
        </w:tc>
        <w:tc>
          <w:tcPr>
            <w:tcW w:w="1107" w:type="dxa"/>
          </w:tcPr>
          <w:p w:rsidR="005C7ABE" w:rsidRPr="00471DF7" w:rsidRDefault="005C7ABE" w:rsidP="005C7ABE">
            <w:pPr>
              <w:spacing w:before="25"/>
              <w:jc w:val="center"/>
              <w:rPr>
                <w:rFonts w:eastAsia="標楷體"/>
              </w:rPr>
            </w:pPr>
            <w:r w:rsidRPr="00471DF7">
              <w:rPr>
                <w:rFonts w:eastAsia="標楷體" w:hint="eastAsia"/>
              </w:rPr>
              <w:t>土地</w:t>
            </w:r>
          </w:p>
          <w:p w:rsidR="005C7ABE" w:rsidRPr="00471DF7" w:rsidRDefault="005C7ABE" w:rsidP="005C7ABE">
            <w:pPr>
              <w:spacing w:before="25"/>
              <w:jc w:val="center"/>
              <w:rPr>
                <w:rFonts w:eastAsia="標楷體"/>
              </w:rPr>
            </w:pPr>
            <w:r w:rsidRPr="00471DF7">
              <w:rPr>
                <w:rFonts w:eastAsia="標楷體" w:hint="eastAsia"/>
              </w:rPr>
              <w:t>面積</w:t>
            </w:r>
          </w:p>
        </w:tc>
        <w:tc>
          <w:tcPr>
            <w:tcW w:w="1108" w:type="dxa"/>
          </w:tcPr>
          <w:p w:rsidR="005C7ABE" w:rsidRPr="00471DF7" w:rsidRDefault="005C7ABE" w:rsidP="005C7ABE">
            <w:pPr>
              <w:spacing w:before="25"/>
              <w:jc w:val="center"/>
              <w:rPr>
                <w:rFonts w:eastAsia="標楷體"/>
              </w:rPr>
            </w:pPr>
            <w:r w:rsidRPr="00471DF7">
              <w:rPr>
                <w:rFonts w:eastAsia="標楷體" w:hint="eastAsia"/>
              </w:rPr>
              <w:t>同意使用</w:t>
            </w:r>
          </w:p>
          <w:p w:rsidR="005C7ABE" w:rsidRPr="00471DF7" w:rsidRDefault="005C7ABE" w:rsidP="005C7ABE">
            <w:pPr>
              <w:spacing w:before="25"/>
              <w:jc w:val="center"/>
              <w:rPr>
                <w:rFonts w:eastAsia="標楷體"/>
              </w:rPr>
            </w:pPr>
            <w:r w:rsidRPr="00471DF7">
              <w:rPr>
                <w:rFonts w:eastAsia="標楷體" w:hint="eastAsia"/>
              </w:rPr>
              <w:t>土地面積</w:t>
            </w:r>
          </w:p>
        </w:tc>
        <w:tc>
          <w:tcPr>
            <w:tcW w:w="2034" w:type="dxa"/>
          </w:tcPr>
          <w:p w:rsidR="005C7ABE" w:rsidRPr="00471DF7" w:rsidRDefault="005C7ABE" w:rsidP="005C7ABE">
            <w:pPr>
              <w:spacing w:before="25"/>
              <w:jc w:val="center"/>
              <w:rPr>
                <w:rFonts w:eastAsia="標楷體"/>
              </w:rPr>
            </w:pPr>
            <w:r w:rsidRPr="00471DF7">
              <w:rPr>
                <w:rFonts w:eastAsia="標楷體" w:hint="eastAsia"/>
              </w:rPr>
              <w:t>備註</w:t>
            </w:r>
          </w:p>
        </w:tc>
      </w:tr>
      <w:tr w:rsidR="005C7ABE" w:rsidRPr="00471DF7" w:rsidTr="005C7ABE">
        <w:trPr>
          <w:jc w:val="center"/>
        </w:trPr>
        <w:tc>
          <w:tcPr>
            <w:tcW w:w="1366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09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08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07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07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08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34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</w:tr>
      <w:tr w:rsidR="005C7ABE" w:rsidRPr="00471DF7" w:rsidTr="005C7ABE">
        <w:trPr>
          <w:jc w:val="center"/>
        </w:trPr>
        <w:tc>
          <w:tcPr>
            <w:tcW w:w="1366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09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08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07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07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08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34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</w:tr>
      <w:tr w:rsidR="005C7ABE" w:rsidRPr="00471DF7" w:rsidTr="005C7ABE">
        <w:trPr>
          <w:jc w:val="center"/>
        </w:trPr>
        <w:tc>
          <w:tcPr>
            <w:tcW w:w="1366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09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08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07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07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08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34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</w:tr>
      <w:tr w:rsidR="005C7ABE" w:rsidRPr="00471DF7" w:rsidTr="005C7ABE">
        <w:trPr>
          <w:jc w:val="center"/>
        </w:trPr>
        <w:tc>
          <w:tcPr>
            <w:tcW w:w="1366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09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08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07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07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08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34" w:type="dxa"/>
          </w:tcPr>
          <w:p w:rsidR="005C7ABE" w:rsidRPr="00471DF7" w:rsidRDefault="005C7ABE" w:rsidP="005C7ABE">
            <w:pPr>
              <w:spacing w:before="25"/>
              <w:jc w:val="both"/>
              <w:rPr>
                <w:rFonts w:eastAsia="標楷體"/>
                <w:sz w:val="28"/>
              </w:rPr>
            </w:pPr>
          </w:p>
        </w:tc>
      </w:tr>
    </w:tbl>
    <w:p w:rsidR="005C7ABE" w:rsidRPr="00471DF7" w:rsidRDefault="005C7ABE" w:rsidP="005C7ABE">
      <w:pPr>
        <w:spacing w:before="25"/>
        <w:jc w:val="both"/>
        <w:rPr>
          <w:sz w:val="28"/>
        </w:rPr>
      </w:pPr>
    </w:p>
    <w:tbl>
      <w:tblPr>
        <w:tblW w:w="90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8"/>
        <w:gridCol w:w="2373"/>
        <w:gridCol w:w="4300"/>
      </w:tblGrid>
      <w:tr w:rsidR="005C7ABE" w:rsidRPr="00471DF7" w:rsidTr="005C7ABE">
        <w:trPr>
          <w:trHeight w:val="573"/>
          <w:jc w:val="center"/>
        </w:trPr>
        <w:tc>
          <w:tcPr>
            <w:tcW w:w="2328" w:type="dxa"/>
          </w:tcPr>
          <w:p w:rsidR="005C7ABE" w:rsidRPr="00471DF7" w:rsidRDefault="005C7ABE" w:rsidP="005C7ABE">
            <w:pPr>
              <w:spacing w:beforeLines="30" w:before="108"/>
              <w:jc w:val="center"/>
              <w:rPr>
                <w:rFonts w:eastAsia="標楷體"/>
              </w:rPr>
            </w:pPr>
            <w:r w:rsidRPr="00471DF7">
              <w:rPr>
                <w:rFonts w:eastAsia="標楷體" w:hint="eastAsia"/>
              </w:rPr>
              <w:t>土地所有權人姓名</w:t>
            </w:r>
          </w:p>
        </w:tc>
        <w:tc>
          <w:tcPr>
            <w:tcW w:w="2373" w:type="dxa"/>
          </w:tcPr>
          <w:p w:rsidR="005C7ABE" w:rsidRPr="00471DF7" w:rsidRDefault="005C7ABE" w:rsidP="005C7ABE">
            <w:pPr>
              <w:spacing w:beforeLines="30" w:before="108"/>
              <w:jc w:val="center"/>
              <w:rPr>
                <w:rFonts w:eastAsia="標楷體"/>
              </w:rPr>
            </w:pPr>
            <w:r w:rsidRPr="00471DF7">
              <w:rPr>
                <w:rFonts w:eastAsia="標楷體" w:hint="eastAsia"/>
              </w:rPr>
              <w:t>國民身分證統一編號</w:t>
            </w:r>
          </w:p>
        </w:tc>
        <w:tc>
          <w:tcPr>
            <w:tcW w:w="4300" w:type="dxa"/>
          </w:tcPr>
          <w:p w:rsidR="005C7ABE" w:rsidRPr="00471DF7" w:rsidRDefault="005C7ABE" w:rsidP="005C7ABE">
            <w:pPr>
              <w:spacing w:beforeLines="30" w:before="108"/>
              <w:jc w:val="center"/>
              <w:rPr>
                <w:rFonts w:eastAsia="標楷體"/>
              </w:rPr>
            </w:pPr>
            <w:r w:rsidRPr="00471DF7">
              <w:rPr>
                <w:rFonts w:eastAsia="標楷體" w:hint="eastAsia"/>
              </w:rPr>
              <w:t>住</w:t>
            </w:r>
            <w:r w:rsidRPr="00471DF7">
              <w:rPr>
                <w:rFonts w:eastAsia="標楷體" w:hint="eastAsia"/>
              </w:rPr>
              <w:t xml:space="preserve">             </w:t>
            </w:r>
            <w:r w:rsidRPr="00471DF7">
              <w:rPr>
                <w:rFonts w:eastAsia="標楷體" w:hint="eastAsia"/>
              </w:rPr>
              <w:t>址</w:t>
            </w:r>
          </w:p>
        </w:tc>
      </w:tr>
      <w:tr w:rsidR="005C7ABE" w:rsidRPr="00471DF7" w:rsidTr="005C7ABE">
        <w:trPr>
          <w:jc w:val="center"/>
        </w:trPr>
        <w:tc>
          <w:tcPr>
            <w:tcW w:w="2328" w:type="dxa"/>
          </w:tcPr>
          <w:p w:rsidR="005C7ABE" w:rsidRPr="00471DF7" w:rsidRDefault="005C7ABE" w:rsidP="005C7ABE">
            <w:pPr>
              <w:spacing w:before="25"/>
              <w:jc w:val="both"/>
              <w:rPr>
                <w:sz w:val="28"/>
              </w:rPr>
            </w:pPr>
            <w:r w:rsidRPr="00471DF7">
              <w:rPr>
                <w:rFonts w:hint="eastAsia"/>
                <w:sz w:val="28"/>
              </w:rPr>
              <w:t xml:space="preserve">1. </w:t>
            </w:r>
          </w:p>
          <w:p w:rsidR="005C7ABE" w:rsidRPr="00471DF7" w:rsidRDefault="005C7ABE" w:rsidP="005C7ABE">
            <w:pPr>
              <w:spacing w:before="25"/>
              <w:jc w:val="both"/>
              <w:rPr>
                <w:sz w:val="28"/>
              </w:rPr>
            </w:pPr>
            <w:r w:rsidRPr="00471DF7">
              <w:rPr>
                <w:rFonts w:hint="eastAsia"/>
                <w:sz w:val="28"/>
              </w:rPr>
              <w:t xml:space="preserve">          </w:t>
            </w:r>
            <w:r w:rsidRPr="00471DF7">
              <w:rPr>
                <w:rFonts w:eastAsia="標楷體" w:hint="eastAsia"/>
              </w:rPr>
              <w:t>（簽章）</w:t>
            </w:r>
          </w:p>
        </w:tc>
        <w:tc>
          <w:tcPr>
            <w:tcW w:w="2373" w:type="dxa"/>
          </w:tcPr>
          <w:p w:rsidR="005C7ABE" w:rsidRPr="00471DF7" w:rsidRDefault="005C7ABE" w:rsidP="005C7ABE">
            <w:pPr>
              <w:spacing w:before="25"/>
              <w:jc w:val="both"/>
              <w:rPr>
                <w:sz w:val="28"/>
              </w:rPr>
            </w:pPr>
          </w:p>
        </w:tc>
        <w:tc>
          <w:tcPr>
            <w:tcW w:w="4300" w:type="dxa"/>
          </w:tcPr>
          <w:p w:rsidR="005C7ABE" w:rsidRPr="00471DF7" w:rsidRDefault="005C7ABE" w:rsidP="005C7ABE">
            <w:pPr>
              <w:spacing w:before="25"/>
              <w:jc w:val="both"/>
              <w:rPr>
                <w:sz w:val="28"/>
              </w:rPr>
            </w:pPr>
          </w:p>
        </w:tc>
      </w:tr>
      <w:tr w:rsidR="005C7ABE" w:rsidRPr="00471DF7" w:rsidTr="005C7ABE">
        <w:trPr>
          <w:jc w:val="center"/>
        </w:trPr>
        <w:tc>
          <w:tcPr>
            <w:tcW w:w="2328" w:type="dxa"/>
          </w:tcPr>
          <w:p w:rsidR="005C7ABE" w:rsidRPr="00471DF7" w:rsidRDefault="005C7ABE" w:rsidP="005C7ABE">
            <w:pPr>
              <w:spacing w:before="25"/>
              <w:jc w:val="both"/>
              <w:rPr>
                <w:sz w:val="28"/>
              </w:rPr>
            </w:pPr>
            <w:r w:rsidRPr="00471DF7">
              <w:rPr>
                <w:rFonts w:hint="eastAsia"/>
                <w:sz w:val="28"/>
              </w:rPr>
              <w:t>2.</w:t>
            </w:r>
          </w:p>
          <w:p w:rsidR="005C7ABE" w:rsidRPr="00471DF7" w:rsidRDefault="005C7ABE" w:rsidP="005C7ABE">
            <w:pPr>
              <w:spacing w:before="25"/>
              <w:jc w:val="both"/>
              <w:rPr>
                <w:sz w:val="28"/>
              </w:rPr>
            </w:pPr>
            <w:r w:rsidRPr="00471DF7">
              <w:rPr>
                <w:rFonts w:hint="eastAsia"/>
                <w:sz w:val="28"/>
              </w:rPr>
              <w:t xml:space="preserve">          </w:t>
            </w:r>
            <w:r w:rsidRPr="00471DF7">
              <w:rPr>
                <w:rFonts w:eastAsia="標楷體" w:hint="eastAsia"/>
              </w:rPr>
              <w:t>（簽章）</w:t>
            </w:r>
          </w:p>
        </w:tc>
        <w:tc>
          <w:tcPr>
            <w:tcW w:w="2373" w:type="dxa"/>
          </w:tcPr>
          <w:p w:rsidR="005C7ABE" w:rsidRPr="00471DF7" w:rsidRDefault="005C7ABE" w:rsidP="005C7ABE">
            <w:pPr>
              <w:spacing w:before="25"/>
              <w:jc w:val="both"/>
              <w:rPr>
                <w:sz w:val="28"/>
              </w:rPr>
            </w:pPr>
          </w:p>
        </w:tc>
        <w:tc>
          <w:tcPr>
            <w:tcW w:w="4300" w:type="dxa"/>
          </w:tcPr>
          <w:p w:rsidR="005C7ABE" w:rsidRPr="00471DF7" w:rsidRDefault="005C7ABE" w:rsidP="005C7ABE">
            <w:pPr>
              <w:spacing w:before="25"/>
              <w:jc w:val="both"/>
              <w:rPr>
                <w:sz w:val="28"/>
              </w:rPr>
            </w:pPr>
          </w:p>
        </w:tc>
      </w:tr>
      <w:tr w:rsidR="005C7ABE" w:rsidRPr="00471DF7" w:rsidTr="005C7ABE">
        <w:trPr>
          <w:jc w:val="center"/>
        </w:trPr>
        <w:tc>
          <w:tcPr>
            <w:tcW w:w="2328" w:type="dxa"/>
          </w:tcPr>
          <w:p w:rsidR="005C7ABE" w:rsidRPr="00471DF7" w:rsidRDefault="005C7ABE" w:rsidP="005C7ABE">
            <w:pPr>
              <w:spacing w:before="25"/>
              <w:jc w:val="both"/>
              <w:rPr>
                <w:sz w:val="28"/>
              </w:rPr>
            </w:pPr>
            <w:r w:rsidRPr="00471DF7">
              <w:rPr>
                <w:rFonts w:hint="eastAsia"/>
                <w:sz w:val="28"/>
              </w:rPr>
              <w:t>3.</w:t>
            </w:r>
          </w:p>
          <w:p w:rsidR="005C7ABE" w:rsidRPr="00471DF7" w:rsidRDefault="005C7ABE" w:rsidP="005C7ABE">
            <w:pPr>
              <w:spacing w:before="25"/>
              <w:jc w:val="both"/>
              <w:rPr>
                <w:sz w:val="28"/>
              </w:rPr>
            </w:pPr>
            <w:r w:rsidRPr="00471DF7">
              <w:rPr>
                <w:rFonts w:hint="eastAsia"/>
                <w:sz w:val="28"/>
              </w:rPr>
              <w:t xml:space="preserve">          </w:t>
            </w:r>
            <w:r w:rsidRPr="00471DF7">
              <w:rPr>
                <w:rFonts w:eastAsia="標楷體" w:hint="eastAsia"/>
              </w:rPr>
              <w:t>（簽章）</w:t>
            </w:r>
          </w:p>
        </w:tc>
        <w:tc>
          <w:tcPr>
            <w:tcW w:w="2373" w:type="dxa"/>
          </w:tcPr>
          <w:p w:rsidR="005C7ABE" w:rsidRPr="00471DF7" w:rsidRDefault="005C7ABE" w:rsidP="005C7ABE">
            <w:pPr>
              <w:spacing w:before="25"/>
              <w:jc w:val="both"/>
              <w:rPr>
                <w:sz w:val="28"/>
              </w:rPr>
            </w:pPr>
          </w:p>
        </w:tc>
        <w:tc>
          <w:tcPr>
            <w:tcW w:w="4300" w:type="dxa"/>
          </w:tcPr>
          <w:p w:rsidR="005C7ABE" w:rsidRPr="00471DF7" w:rsidRDefault="005C7ABE" w:rsidP="005C7ABE">
            <w:pPr>
              <w:spacing w:before="25"/>
              <w:jc w:val="both"/>
              <w:rPr>
                <w:sz w:val="28"/>
              </w:rPr>
            </w:pPr>
          </w:p>
        </w:tc>
      </w:tr>
      <w:tr w:rsidR="005C7ABE" w:rsidRPr="00471DF7" w:rsidTr="005C7ABE">
        <w:trPr>
          <w:jc w:val="center"/>
        </w:trPr>
        <w:tc>
          <w:tcPr>
            <w:tcW w:w="2328" w:type="dxa"/>
          </w:tcPr>
          <w:p w:rsidR="005C7ABE" w:rsidRPr="00471DF7" w:rsidRDefault="005C7ABE" w:rsidP="005C7ABE">
            <w:pPr>
              <w:spacing w:before="25"/>
              <w:jc w:val="both"/>
              <w:rPr>
                <w:sz w:val="28"/>
              </w:rPr>
            </w:pPr>
            <w:r w:rsidRPr="00471DF7">
              <w:rPr>
                <w:rFonts w:hint="eastAsia"/>
                <w:sz w:val="28"/>
              </w:rPr>
              <w:t>4.</w:t>
            </w:r>
          </w:p>
          <w:p w:rsidR="005C7ABE" w:rsidRPr="00471DF7" w:rsidRDefault="005C7ABE" w:rsidP="005C7ABE">
            <w:pPr>
              <w:spacing w:before="25"/>
              <w:jc w:val="both"/>
              <w:rPr>
                <w:sz w:val="28"/>
              </w:rPr>
            </w:pPr>
            <w:r w:rsidRPr="00471DF7">
              <w:rPr>
                <w:rFonts w:hint="eastAsia"/>
                <w:sz w:val="28"/>
              </w:rPr>
              <w:t xml:space="preserve">          </w:t>
            </w:r>
            <w:r w:rsidRPr="00471DF7">
              <w:rPr>
                <w:rFonts w:eastAsia="標楷體" w:hint="eastAsia"/>
              </w:rPr>
              <w:t>（簽章）</w:t>
            </w:r>
          </w:p>
        </w:tc>
        <w:tc>
          <w:tcPr>
            <w:tcW w:w="2373" w:type="dxa"/>
          </w:tcPr>
          <w:p w:rsidR="005C7ABE" w:rsidRPr="00471DF7" w:rsidRDefault="005C7ABE" w:rsidP="005C7ABE">
            <w:pPr>
              <w:spacing w:before="25"/>
              <w:jc w:val="both"/>
              <w:rPr>
                <w:sz w:val="28"/>
              </w:rPr>
            </w:pPr>
          </w:p>
        </w:tc>
        <w:tc>
          <w:tcPr>
            <w:tcW w:w="4300" w:type="dxa"/>
          </w:tcPr>
          <w:p w:rsidR="005C7ABE" w:rsidRPr="00471DF7" w:rsidRDefault="005C7ABE" w:rsidP="005C7ABE">
            <w:pPr>
              <w:spacing w:before="25"/>
              <w:jc w:val="both"/>
              <w:rPr>
                <w:sz w:val="28"/>
              </w:rPr>
            </w:pPr>
          </w:p>
        </w:tc>
      </w:tr>
    </w:tbl>
    <w:p w:rsidR="005C7ABE" w:rsidRPr="00471DF7" w:rsidRDefault="005C7ABE" w:rsidP="005C7ABE">
      <w:pPr>
        <w:spacing w:beforeLines="50" w:before="180"/>
        <w:rPr>
          <w:rFonts w:eastAsia="標楷體"/>
        </w:rPr>
      </w:pPr>
      <w:r w:rsidRPr="00471DF7">
        <w:rPr>
          <w:rFonts w:eastAsia="標楷體" w:hint="eastAsia"/>
        </w:rPr>
        <w:t>附註：</w:t>
      </w:r>
      <w:r w:rsidRPr="00471DF7">
        <w:rPr>
          <w:rFonts w:eastAsia="標楷體" w:hint="eastAsia"/>
        </w:rPr>
        <w:t>(</w:t>
      </w:r>
      <w:proofErr w:type="gramStart"/>
      <w:r w:rsidRPr="00471DF7">
        <w:rPr>
          <w:rFonts w:eastAsia="標楷體" w:hint="eastAsia"/>
        </w:rPr>
        <w:t>一</w:t>
      </w:r>
      <w:proofErr w:type="gramEnd"/>
      <w:r w:rsidRPr="00471DF7">
        <w:rPr>
          <w:rFonts w:eastAsia="標楷體" w:hint="eastAsia"/>
        </w:rPr>
        <w:t>)</w:t>
      </w:r>
      <w:r w:rsidRPr="00471DF7">
        <w:rPr>
          <w:rFonts w:eastAsia="標楷體" w:hint="eastAsia"/>
        </w:rPr>
        <w:t>土地為共有者應符合土地法第三十四條之一規定。</w:t>
      </w:r>
    </w:p>
    <w:p w:rsidR="005C7ABE" w:rsidRPr="00471DF7" w:rsidRDefault="005C7ABE" w:rsidP="005C7ABE">
      <w:pPr>
        <w:spacing w:before="25"/>
        <w:ind w:firstLineChars="300" w:firstLine="720"/>
        <w:rPr>
          <w:rFonts w:eastAsia="標楷體"/>
          <w:sz w:val="28"/>
        </w:rPr>
      </w:pPr>
      <w:r w:rsidRPr="00471DF7">
        <w:rPr>
          <w:rFonts w:eastAsia="標楷體" w:hint="eastAsia"/>
        </w:rPr>
        <w:t>(</w:t>
      </w:r>
      <w:r w:rsidRPr="00471DF7">
        <w:rPr>
          <w:rFonts w:eastAsia="標楷體" w:hint="eastAsia"/>
        </w:rPr>
        <w:t>二</w:t>
      </w:r>
      <w:r w:rsidRPr="00471DF7">
        <w:rPr>
          <w:rFonts w:eastAsia="標楷體" w:hint="eastAsia"/>
        </w:rPr>
        <w:t>)</w:t>
      </w:r>
      <w:r w:rsidRPr="00471DF7">
        <w:rPr>
          <w:rFonts w:eastAsia="標楷體" w:hint="eastAsia"/>
        </w:rPr>
        <w:t>土地所有權人如係未成年人應由法定代理人代理之。</w:t>
      </w:r>
    </w:p>
    <w:p w:rsidR="005C7ABE" w:rsidRPr="00471DF7" w:rsidRDefault="005C7ABE" w:rsidP="005C7ABE">
      <w:pPr>
        <w:adjustRightInd w:val="0"/>
        <w:snapToGrid w:val="0"/>
        <w:spacing w:before="25"/>
        <w:ind w:firstLineChars="300" w:firstLine="720"/>
        <w:rPr>
          <w:rFonts w:eastAsia="標楷體"/>
        </w:rPr>
      </w:pPr>
      <w:r w:rsidRPr="00471DF7">
        <w:rPr>
          <w:rFonts w:eastAsia="標楷體" w:hint="eastAsia"/>
        </w:rPr>
        <w:t>(</w:t>
      </w:r>
      <w:r w:rsidRPr="00471DF7">
        <w:rPr>
          <w:rFonts w:eastAsia="標楷體" w:hint="eastAsia"/>
        </w:rPr>
        <w:t>三</w:t>
      </w:r>
      <w:r w:rsidRPr="00471DF7">
        <w:rPr>
          <w:rFonts w:eastAsia="標楷體" w:hint="eastAsia"/>
        </w:rPr>
        <w:t>)</w:t>
      </w:r>
      <w:r w:rsidRPr="00471DF7">
        <w:rPr>
          <w:rFonts w:eastAsia="標楷體" w:hint="eastAsia"/>
        </w:rPr>
        <w:t>如土地為同意部分變更</w:t>
      </w:r>
      <w:proofErr w:type="gramStart"/>
      <w:r w:rsidRPr="00471DF7">
        <w:rPr>
          <w:rFonts w:eastAsia="標楷體" w:hint="eastAsia"/>
        </w:rPr>
        <w:t>編定者</w:t>
      </w:r>
      <w:proofErr w:type="gramEnd"/>
      <w:r w:rsidRPr="00471DF7">
        <w:rPr>
          <w:rFonts w:eastAsia="標楷體" w:hint="eastAsia"/>
        </w:rPr>
        <w:t>，</w:t>
      </w:r>
      <w:proofErr w:type="gramStart"/>
      <w:r w:rsidRPr="00471DF7">
        <w:rPr>
          <w:rFonts w:eastAsia="標楷體" w:hint="eastAsia"/>
        </w:rPr>
        <w:t>應於地</w:t>
      </w:r>
      <w:proofErr w:type="gramEnd"/>
      <w:r w:rsidRPr="00471DF7">
        <w:rPr>
          <w:rFonts w:eastAsia="標楷體" w:hint="eastAsia"/>
        </w:rPr>
        <w:t>籍圖謄本影印本以斜線表示。</w:t>
      </w:r>
    </w:p>
    <w:p w:rsidR="005C7ABE" w:rsidRPr="00471DF7" w:rsidRDefault="005C7ABE" w:rsidP="005C7ABE">
      <w:pPr>
        <w:spacing w:before="25"/>
        <w:ind w:firstLineChars="300" w:firstLine="720"/>
        <w:rPr>
          <w:rFonts w:eastAsia="標楷體"/>
        </w:rPr>
      </w:pPr>
      <w:r w:rsidRPr="00471DF7">
        <w:rPr>
          <w:rFonts w:eastAsia="標楷體" w:hint="eastAsia"/>
        </w:rPr>
        <w:t>(</w:t>
      </w:r>
      <w:r w:rsidRPr="00471DF7">
        <w:rPr>
          <w:rFonts w:eastAsia="標楷體" w:hint="eastAsia"/>
        </w:rPr>
        <w:t>四</w:t>
      </w:r>
      <w:r w:rsidRPr="00471DF7">
        <w:rPr>
          <w:rFonts w:eastAsia="標楷體" w:hint="eastAsia"/>
        </w:rPr>
        <w:t>)</w:t>
      </w:r>
      <w:r w:rsidRPr="00471DF7">
        <w:rPr>
          <w:rFonts w:eastAsia="標楷體" w:hint="eastAsia"/>
        </w:rPr>
        <w:t>應檢附上開所有土地所有權人之身分證正反面影本。</w:t>
      </w:r>
    </w:p>
    <w:p w:rsidR="005C7ABE" w:rsidRPr="00471DF7" w:rsidRDefault="005C7ABE" w:rsidP="005C7ABE">
      <w:pPr>
        <w:spacing w:before="25"/>
        <w:ind w:leftChars="-150" w:left="3780" w:rightChars="-97" w:right="-233" w:hangingChars="1725" w:hanging="4140"/>
        <w:rPr>
          <w:rFonts w:eastAsia="標楷體"/>
          <w:b/>
          <w:bCs/>
        </w:rPr>
      </w:pPr>
      <w:r w:rsidRPr="00471DF7">
        <w:rPr>
          <w:rFonts w:eastAsia="標楷體" w:hint="eastAsia"/>
        </w:rPr>
        <w:t xml:space="preserve"> </w:t>
      </w:r>
      <w:r w:rsidRPr="00471DF7">
        <w:rPr>
          <w:rFonts w:eastAsia="標楷體" w:hint="eastAsia"/>
          <w:b/>
          <w:bCs/>
        </w:rPr>
        <w:t xml:space="preserve"> </w:t>
      </w:r>
    </w:p>
    <w:p w:rsidR="005C7ABE" w:rsidRPr="00471DF7" w:rsidRDefault="005C7ABE" w:rsidP="005C7ABE">
      <w:pPr>
        <w:spacing w:beforeLines="50" w:before="180"/>
        <w:ind w:left="1120" w:hangingChars="400" w:hanging="1120"/>
        <w:jc w:val="center"/>
        <w:rPr>
          <w:rFonts w:eastAsia="標楷體"/>
        </w:rPr>
      </w:pPr>
      <w:r w:rsidRPr="00471DF7">
        <w:rPr>
          <w:rFonts w:eastAsia="標楷體" w:hint="eastAsia"/>
          <w:sz w:val="28"/>
        </w:rPr>
        <w:t>中華民國</w:t>
      </w:r>
      <w:r w:rsidRPr="00471DF7">
        <w:rPr>
          <w:rFonts w:eastAsia="標楷體" w:hint="eastAsia"/>
          <w:sz w:val="28"/>
        </w:rPr>
        <w:t xml:space="preserve">          </w:t>
      </w:r>
      <w:r w:rsidRPr="00471DF7">
        <w:rPr>
          <w:rFonts w:eastAsia="標楷體" w:hint="eastAsia"/>
          <w:sz w:val="28"/>
        </w:rPr>
        <w:t>年</w:t>
      </w:r>
      <w:r w:rsidRPr="00471DF7">
        <w:rPr>
          <w:rFonts w:eastAsia="標楷體" w:hint="eastAsia"/>
          <w:sz w:val="28"/>
        </w:rPr>
        <w:t xml:space="preserve">           </w:t>
      </w:r>
      <w:r w:rsidRPr="00471DF7">
        <w:rPr>
          <w:rFonts w:eastAsia="標楷體" w:hint="eastAsia"/>
          <w:sz w:val="28"/>
        </w:rPr>
        <w:t>月</w:t>
      </w:r>
      <w:r w:rsidRPr="00471DF7">
        <w:rPr>
          <w:rFonts w:eastAsia="標楷體" w:hint="eastAsia"/>
          <w:sz w:val="28"/>
        </w:rPr>
        <w:t xml:space="preserve">             </w:t>
      </w:r>
      <w:r w:rsidRPr="00471DF7">
        <w:rPr>
          <w:rFonts w:eastAsia="標楷體" w:hint="eastAsia"/>
          <w:sz w:val="28"/>
        </w:rPr>
        <w:t>日</w:t>
      </w:r>
    </w:p>
    <w:p w:rsidR="005C7ABE" w:rsidRDefault="005C7ABE" w:rsidP="005C7ABE">
      <w:pPr>
        <w:widowControl/>
        <w:snapToGrid w:val="0"/>
        <w:rPr>
          <w:rFonts w:eastAsia="標楷體"/>
          <w:b/>
          <w:highlight w:val="yellow"/>
        </w:rPr>
      </w:pPr>
      <w:bookmarkStart w:id="0" w:name="_GoBack"/>
      <w:bookmarkEnd w:id="0"/>
    </w:p>
    <w:sectPr w:rsidR="005C7ABE" w:rsidSect="005C7ABE">
      <w:footerReference w:type="default" r:id="rId8"/>
      <w:footerReference w:type="first" r:id="rId9"/>
      <w:pgSz w:w="11907" w:h="16839"/>
      <w:pgMar w:top="720" w:right="720" w:bottom="720" w:left="720" w:header="720" w:footer="720" w:gutter="0"/>
      <w:cols w:space="72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71E" w:rsidRDefault="00F4271E">
      <w:r>
        <w:separator/>
      </w:r>
    </w:p>
  </w:endnote>
  <w:endnote w:type="continuationSeparator" w:id="0">
    <w:p w:rsidR="00F4271E" w:rsidRDefault="00F4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微軟正黑體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微軟正黑體"/>
    <w:charset w:val="00"/>
    <w:family w:val="modern"/>
    <w:pitch w:val="fixed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D10" w:rsidRDefault="00F97D10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6544F">
      <w:rPr>
        <w:noProof/>
        <w:lang w:val="zh-TW"/>
      </w:rPr>
      <w:t>20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D10" w:rsidRDefault="00F97D10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6544F">
      <w:rPr>
        <w:noProof/>
        <w:lang w:val="zh-TW"/>
      </w:rPr>
      <w:t>11</w:t>
    </w:r>
    <w:r>
      <w:rPr>
        <w:lang w:val="zh-TW"/>
      </w:rPr>
      <w:fldChar w:fldCharType="end"/>
    </w:r>
  </w:p>
  <w:p w:rsidR="00F97D10" w:rsidRDefault="00F97D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71E" w:rsidRDefault="00F4271E">
      <w:r>
        <w:rPr>
          <w:color w:val="000000"/>
        </w:rPr>
        <w:separator/>
      </w:r>
    </w:p>
  </w:footnote>
  <w:footnote w:type="continuationSeparator" w:id="0">
    <w:p w:rsidR="00F4271E" w:rsidRDefault="00F4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2ABB"/>
    <w:multiLevelType w:val="hybridMultilevel"/>
    <w:tmpl w:val="7E724714"/>
    <w:lvl w:ilvl="0" w:tplc="C5DABDC0">
      <w:start w:val="1"/>
      <w:numFmt w:val="taiwaneseCountingThousand"/>
      <w:lvlText w:val="%1、"/>
      <w:lvlJc w:val="left"/>
      <w:pPr>
        <w:ind w:left="585" w:hanging="585"/>
      </w:pPr>
      <w:rPr>
        <w:rFonts w:ascii="Times New Roman" w:eastAsia="標楷體" w:hAnsi="Times New Roman" w:cs="Times New Roman"/>
      </w:rPr>
    </w:lvl>
    <w:lvl w:ilvl="1" w:tplc="5776DE4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FA5DB5"/>
    <w:multiLevelType w:val="hybridMultilevel"/>
    <w:tmpl w:val="C09E00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140357"/>
    <w:multiLevelType w:val="hybridMultilevel"/>
    <w:tmpl w:val="606EB560"/>
    <w:lvl w:ilvl="0" w:tplc="E6EA3FD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8E7782"/>
    <w:multiLevelType w:val="hybridMultilevel"/>
    <w:tmpl w:val="F5DCC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050FA8"/>
    <w:multiLevelType w:val="hybridMultilevel"/>
    <w:tmpl w:val="6B041A30"/>
    <w:lvl w:ilvl="0" w:tplc="D7E882C4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5815C2"/>
    <w:multiLevelType w:val="multilevel"/>
    <w:tmpl w:val="C51C5C4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653D0C"/>
    <w:multiLevelType w:val="hybridMultilevel"/>
    <w:tmpl w:val="52004DE0"/>
    <w:lvl w:ilvl="0" w:tplc="E3EEC2BC">
      <w:start w:val="1"/>
      <w:numFmt w:val="taiwaneseCountingThousand"/>
      <w:lvlText w:val="(%1)"/>
      <w:lvlJc w:val="left"/>
      <w:pPr>
        <w:ind w:left="992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7" w15:restartNumberingAfterBreak="0">
    <w:nsid w:val="2D9618A6"/>
    <w:multiLevelType w:val="hybridMultilevel"/>
    <w:tmpl w:val="92BE10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8F1DCA"/>
    <w:multiLevelType w:val="hybridMultilevel"/>
    <w:tmpl w:val="2C5895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8807C8"/>
    <w:multiLevelType w:val="hybridMultilevel"/>
    <w:tmpl w:val="6B4847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692F03"/>
    <w:multiLevelType w:val="multilevel"/>
    <w:tmpl w:val="631EFF1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E26187"/>
    <w:multiLevelType w:val="hybridMultilevel"/>
    <w:tmpl w:val="74A2D18E"/>
    <w:lvl w:ilvl="0" w:tplc="6D8E6F70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5E78BD"/>
    <w:multiLevelType w:val="hybridMultilevel"/>
    <w:tmpl w:val="6ABC0E56"/>
    <w:lvl w:ilvl="0" w:tplc="78B0908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BA3186"/>
    <w:multiLevelType w:val="hybridMultilevel"/>
    <w:tmpl w:val="3E581B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992363"/>
    <w:multiLevelType w:val="hybridMultilevel"/>
    <w:tmpl w:val="7B4A3946"/>
    <w:lvl w:ilvl="0" w:tplc="A73E8340">
      <w:start w:val="1"/>
      <w:numFmt w:val="taiwaneseCountingThousand"/>
      <w:lvlText w:val="(%1)"/>
      <w:lvlJc w:val="left"/>
      <w:pPr>
        <w:ind w:left="992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0E7957"/>
    <w:multiLevelType w:val="hybridMultilevel"/>
    <w:tmpl w:val="16F8AC6C"/>
    <w:lvl w:ilvl="0" w:tplc="46904E2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952649"/>
    <w:multiLevelType w:val="hybridMultilevel"/>
    <w:tmpl w:val="AB3A8580"/>
    <w:lvl w:ilvl="0" w:tplc="0EB473B6">
      <w:start w:val="7"/>
      <w:numFmt w:val="bullet"/>
      <w:lvlText w:val="□"/>
      <w:lvlJc w:val="left"/>
      <w:pPr>
        <w:tabs>
          <w:tab w:val="num" w:pos="511"/>
        </w:tabs>
        <w:ind w:left="51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1"/>
        </w:tabs>
        <w:ind w:left="11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1"/>
        </w:tabs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1"/>
        </w:tabs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1"/>
        </w:tabs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1"/>
        </w:tabs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1"/>
        </w:tabs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1"/>
        </w:tabs>
        <w:ind w:left="4471" w:hanging="480"/>
      </w:pPr>
      <w:rPr>
        <w:rFonts w:ascii="Wingdings" w:hAnsi="Wingdings" w:hint="default"/>
      </w:rPr>
    </w:lvl>
  </w:abstractNum>
  <w:abstractNum w:abstractNumId="17" w15:restartNumberingAfterBreak="0">
    <w:nsid w:val="73F669DE"/>
    <w:multiLevelType w:val="multilevel"/>
    <w:tmpl w:val="7AF8155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E2206C"/>
    <w:multiLevelType w:val="multilevel"/>
    <w:tmpl w:val="F97A45D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883D7B"/>
    <w:multiLevelType w:val="multilevel"/>
    <w:tmpl w:val="BAEC74E0"/>
    <w:styleLink w:val="LFO1"/>
    <w:lvl w:ilvl="0">
      <w:start w:val="1"/>
      <w:numFmt w:val="taiwaneseCountingThousand"/>
      <w:pStyle w:val="a"/>
      <w:lvlText w:val="%1、"/>
      <w:lvlJc w:val="left"/>
      <w:pPr>
        <w:ind w:left="964" w:hanging="624"/>
      </w:pPr>
    </w:lvl>
    <w:lvl w:ilvl="1">
      <w:start w:val="1"/>
      <w:numFmt w:val="taiwaneseCountingThousand"/>
      <w:lvlText w:val="(%2)"/>
      <w:lvlJc w:val="left"/>
      <w:pPr>
        <w:ind w:left="1474" w:hanging="510"/>
      </w:pPr>
    </w:lvl>
    <w:lvl w:ilvl="2">
      <w:start w:val="1"/>
      <w:numFmt w:val="decimalFullWidth"/>
      <w:lvlText w:val="%3、"/>
      <w:lvlJc w:val="left"/>
      <w:pPr>
        <w:ind w:left="1644" w:hanging="623"/>
      </w:pPr>
    </w:lvl>
    <w:lvl w:ilvl="3">
      <w:start w:val="1"/>
      <w:numFmt w:val="decimalFullWidth"/>
      <w:lvlText w:val="(%4)"/>
      <w:lvlJc w:val="left"/>
      <w:pPr>
        <w:ind w:left="2126" w:hanging="538"/>
      </w:pPr>
    </w:lvl>
    <w:lvl w:ilvl="4">
      <w:start w:val="1"/>
      <w:numFmt w:val="ideographTraditional"/>
      <w:lvlText w:val="%5、"/>
      <w:lvlJc w:val="left"/>
      <w:pPr>
        <w:ind w:left="2722" w:hanging="624"/>
      </w:pPr>
    </w:lvl>
    <w:lvl w:ilvl="5">
      <w:start w:val="1"/>
      <w:numFmt w:val="ideographTraditional"/>
      <w:lvlText w:val="(%6)"/>
      <w:lvlJc w:val="left"/>
      <w:pPr>
        <w:ind w:left="3260" w:hanging="540"/>
      </w:pPr>
    </w:lvl>
    <w:lvl w:ilvl="6">
      <w:start w:val="1"/>
      <w:numFmt w:val="ideographZodiac"/>
      <w:lvlText w:val="%7、"/>
      <w:lvlJc w:val="left"/>
      <w:pPr>
        <w:ind w:left="3912" w:hanging="623"/>
      </w:pPr>
    </w:lvl>
    <w:lvl w:ilvl="7">
      <w:start w:val="1"/>
      <w:numFmt w:val="ideographZodiac"/>
      <w:lvlText w:val="(%8)"/>
      <w:lvlJc w:val="left"/>
      <w:pPr>
        <w:ind w:left="4423" w:hanging="511"/>
      </w:pPr>
    </w:lvl>
    <w:lvl w:ilvl="8">
      <w:start w:val="1"/>
      <w:numFmt w:val="decimalFullWidth"/>
      <w:lvlText w:val="%9)"/>
      <w:lvlJc w:val="left"/>
      <w:pPr>
        <w:ind w:left="4961" w:hanging="425"/>
      </w:p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12"/>
  </w:num>
  <w:num w:numId="10">
    <w:abstractNumId w:val="15"/>
  </w:num>
  <w:num w:numId="11">
    <w:abstractNumId w:val="16"/>
  </w:num>
  <w:num w:numId="12">
    <w:abstractNumId w:val="3"/>
  </w:num>
  <w:num w:numId="13">
    <w:abstractNumId w:val="0"/>
  </w:num>
  <w:num w:numId="14">
    <w:abstractNumId w:val="14"/>
  </w:num>
  <w:num w:numId="15">
    <w:abstractNumId w:val="6"/>
  </w:num>
  <w:num w:numId="16">
    <w:abstractNumId w:val="1"/>
  </w:num>
  <w:num w:numId="17">
    <w:abstractNumId w:val="9"/>
  </w:num>
  <w:num w:numId="18">
    <w:abstractNumId w:val="13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4E"/>
    <w:rsid w:val="000000F9"/>
    <w:rsid w:val="000214B3"/>
    <w:rsid w:val="00036251"/>
    <w:rsid w:val="00041F0A"/>
    <w:rsid w:val="00044E35"/>
    <w:rsid w:val="00074A27"/>
    <w:rsid w:val="000A5500"/>
    <w:rsid w:val="000A69F7"/>
    <w:rsid w:val="000D2B6B"/>
    <w:rsid w:val="000D481A"/>
    <w:rsid w:val="00111E1D"/>
    <w:rsid w:val="00120428"/>
    <w:rsid w:val="00136DC1"/>
    <w:rsid w:val="0019748B"/>
    <w:rsid w:val="001A51FF"/>
    <w:rsid w:val="001B1D60"/>
    <w:rsid w:val="001E1FC2"/>
    <w:rsid w:val="001E382F"/>
    <w:rsid w:val="001E64FC"/>
    <w:rsid w:val="001F14DB"/>
    <w:rsid w:val="001F5F97"/>
    <w:rsid w:val="00211671"/>
    <w:rsid w:val="002316A4"/>
    <w:rsid w:val="002B2C65"/>
    <w:rsid w:val="002D4B6D"/>
    <w:rsid w:val="002D5F1E"/>
    <w:rsid w:val="002E144E"/>
    <w:rsid w:val="00315D19"/>
    <w:rsid w:val="00317129"/>
    <w:rsid w:val="00341540"/>
    <w:rsid w:val="003744D1"/>
    <w:rsid w:val="0037615F"/>
    <w:rsid w:val="00381843"/>
    <w:rsid w:val="003B34B8"/>
    <w:rsid w:val="003C243F"/>
    <w:rsid w:val="003C2FD8"/>
    <w:rsid w:val="003D5AEC"/>
    <w:rsid w:val="0042077C"/>
    <w:rsid w:val="004261A6"/>
    <w:rsid w:val="00432E3A"/>
    <w:rsid w:val="00440415"/>
    <w:rsid w:val="00445BD1"/>
    <w:rsid w:val="00461745"/>
    <w:rsid w:val="00484C6F"/>
    <w:rsid w:val="004B38F1"/>
    <w:rsid w:val="004B3D12"/>
    <w:rsid w:val="004B71A4"/>
    <w:rsid w:val="004C31D1"/>
    <w:rsid w:val="004E0EB5"/>
    <w:rsid w:val="00505E7E"/>
    <w:rsid w:val="00517351"/>
    <w:rsid w:val="00537586"/>
    <w:rsid w:val="00537DE8"/>
    <w:rsid w:val="0056188A"/>
    <w:rsid w:val="00584827"/>
    <w:rsid w:val="00591AD9"/>
    <w:rsid w:val="005B129E"/>
    <w:rsid w:val="005B42B1"/>
    <w:rsid w:val="005C298B"/>
    <w:rsid w:val="005C7ABE"/>
    <w:rsid w:val="0062012B"/>
    <w:rsid w:val="00620E1D"/>
    <w:rsid w:val="00651356"/>
    <w:rsid w:val="0065170E"/>
    <w:rsid w:val="0068515C"/>
    <w:rsid w:val="00685A78"/>
    <w:rsid w:val="00693A3C"/>
    <w:rsid w:val="00715801"/>
    <w:rsid w:val="00791D37"/>
    <w:rsid w:val="0079380D"/>
    <w:rsid w:val="00796559"/>
    <w:rsid w:val="00797F79"/>
    <w:rsid w:val="007D3F5A"/>
    <w:rsid w:val="007F3497"/>
    <w:rsid w:val="00826E74"/>
    <w:rsid w:val="00855F62"/>
    <w:rsid w:val="00862A3C"/>
    <w:rsid w:val="00873443"/>
    <w:rsid w:val="00884400"/>
    <w:rsid w:val="00896E6B"/>
    <w:rsid w:val="008A76AB"/>
    <w:rsid w:val="008C03FF"/>
    <w:rsid w:val="008C64F4"/>
    <w:rsid w:val="008F5A8E"/>
    <w:rsid w:val="008F6219"/>
    <w:rsid w:val="00900D8B"/>
    <w:rsid w:val="00905445"/>
    <w:rsid w:val="0090610F"/>
    <w:rsid w:val="00920FBA"/>
    <w:rsid w:val="00921A91"/>
    <w:rsid w:val="00921E82"/>
    <w:rsid w:val="009521DA"/>
    <w:rsid w:val="00980A70"/>
    <w:rsid w:val="00987A2E"/>
    <w:rsid w:val="009B2EFD"/>
    <w:rsid w:val="009B59EE"/>
    <w:rsid w:val="009F4BAA"/>
    <w:rsid w:val="009F7424"/>
    <w:rsid w:val="00A1724E"/>
    <w:rsid w:val="00A346B3"/>
    <w:rsid w:val="00A64710"/>
    <w:rsid w:val="00A71938"/>
    <w:rsid w:val="00AA2F41"/>
    <w:rsid w:val="00AA54F1"/>
    <w:rsid w:val="00AD2F0E"/>
    <w:rsid w:val="00AF6A33"/>
    <w:rsid w:val="00B2396B"/>
    <w:rsid w:val="00B715FD"/>
    <w:rsid w:val="00B72773"/>
    <w:rsid w:val="00B86790"/>
    <w:rsid w:val="00B934B8"/>
    <w:rsid w:val="00BC0CAD"/>
    <w:rsid w:val="00BE6C14"/>
    <w:rsid w:val="00C16927"/>
    <w:rsid w:val="00C36046"/>
    <w:rsid w:val="00C461EA"/>
    <w:rsid w:val="00C521F0"/>
    <w:rsid w:val="00C57706"/>
    <w:rsid w:val="00C6544F"/>
    <w:rsid w:val="00C655E2"/>
    <w:rsid w:val="00C81F4E"/>
    <w:rsid w:val="00CA104D"/>
    <w:rsid w:val="00CB085F"/>
    <w:rsid w:val="00CE4584"/>
    <w:rsid w:val="00D339AF"/>
    <w:rsid w:val="00D85E2E"/>
    <w:rsid w:val="00D96084"/>
    <w:rsid w:val="00DA3451"/>
    <w:rsid w:val="00DA430E"/>
    <w:rsid w:val="00DC5E58"/>
    <w:rsid w:val="00DD1512"/>
    <w:rsid w:val="00DD1DC6"/>
    <w:rsid w:val="00DD440D"/>
    <w:rsid w:val="00DE60BD"/>
    <w:rsid w:val="00E05323"/>
    <w:rsid w:val="00E13B4A"/>
    <w:rsid w:val="00E13F81"/>
    <w:rsid w:val="00E330CE"/>
    <w:rsid w:val="00E37273"/>
    <w:rsid w:val="00E7116C"/>
    <w:rsid w:val="00E7348C"/>
    <w:rsid w:val="00E755CF"/>
    <w:rsid w:val="00E8729C"/>
    <w:rsid w:val="00EA4463"/>
    <w:rsid w:val="00EA48C0"/>
    <w:rsid w:val="00ED291D"/>
    <w:rsid w:val="00F05023"/>
    <w:rsid w:val="00F10147"/>
    <w:rsid w:val="00F20C8E"/>
    <w:rsid w:val="00F4271E"/>
    <w:rsid w:val="00F85DA7"/>
    <w:rsid w:val="00F97D10"/>
    <w:rsid w:val="00FB0E23"/>
    <w:rsid w:val="00FD4277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4267A"/>
  <w15:docId w15:val="{13462117-1621-434E-9C07-E673B3DA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rPr>
      <w:rFonts w:ascii="Times New Roman" w:eastAsia="新細明體" w:hAnsi="Times New Roman"/>
      <w:sz w:val="20"/>
    </w:rPr>
  </w:style>
  <w:style w:type="paragraph" w:customStyle="1" w:styleId="-11">
    <w:name w:val="彩色清單 - 輔色 11"/>
    <w:basedOn w:val="a0"/>
    <w:pPr>
      <w:ind w:left="480"/>
    </w:pPr>
  </w:style>
  <w:style w:type="paragraph" w:styleId="a6">
    <w:name w:val="Balloon Text"/>
    <w:basedOn w:val="a0"/>
    <w:rPr>
      <w:rFonts w:ascii="Cambria" w:hAnsi="Cambria"/>
      <w:kern w:val="0"/>
      <w:sz w:val="18"/>
      <w:szCs w:val="20"/>
    </w:rPr>
  </w:style>
  <w:style w:type="character" w:customStyle="1" w:styleId="a7">
    <w:name w:val="註解方塊文字 字元"/>
    <w:rPr>
      <w:rFonts w:ascii="Cambria" w:eastAsia="新細明體" w:hAnsi="Cambria"/>
      <w:sz w:val="18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rPr>
      <w:rFonts w:ascii="Times New Roman" w:eastAsia="新細明體" w:hAnsi="Times New Roman"/>
      <w:sz w:val="20"/>
    </w:rPr>
  </w:style>
  <w:style w:type="paragraph" w:styleId="aa">
    <w:name w:val="Date"/>
    <w:basedOn w:val="a0"/>
    <w:next w:val="a0"/>
    <w:pPr>
      <w:jc w:val="right"/>
    </w:pPr>
    <w:rPr>
      <w:kern w:val="0"/>
      <w:szCs w:val="20"/>
    </w:rPr>
  </w:style>
  <w:style w:type="character" w:customStyle="1" w:styleId="ab">
    <w:name w:val="日期 字元"/>
    <w:rPr>
      <w:rFonts w:ascii="Times New Roman" w:eastAsia="新細明體" w:hAnsi="Times New Roman"/>
      <w:sz w:val="24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0">
    <w:name w:val="HTML 預設格式 字元"/>
    <w:rPr>
      <w:rFonts w:ascii="細明體" w:eastAsia="細明體" w:hAnsi="細明體"/>
      <w:sz w:val="24"/>
    </w:rPr>
  </w:style>
  <w:style w:type="paragraph" w:customStyle="1" w:styleId="ac">
    <w:name w:val="一"/>
    <w:basedOn w:val="a0"/>
    <w:next w:val="a0"/>
    <w:pPr>
      <w:autoSpaceDE w:val="0"/>
    </w:pPr>
    <w:rPr>
      <w:rFonts w:ascii="標楷體" w:eastAsia="標楷體" w:hAnsi="標楷體"/>
      <w:kern w:val="0"/>
    </w:rPr>
  </w:style>
  <w:style w:type="paragraph" w:customStyle="1" w:styleId="ad">
    <w:name w:val="總說明內容"/>
    <w:basedOn w:val="a0"/>
    <w:pPr>
      <w:snapToGrid w:val="0"/>
      <w:spacing w:line="460" w:lineRule="exact"/>
      <w:ind w:left="-360" w:right="-362" w:firstLine="601"/>
      <w:jc w:val="both"/>
    </w:pPr>
    <w:rPr>
      <w:rFonts w:eastAsia="標楷體"/>
      <w:color w:val="000000"/>
      <w:kern w:val="0"/>
      <w:sz w:val="28"/>
      <w:szCs w:val="28"/>
    </w:rPr>
  </w:style>
  <w:style w:type="character" w:customStyle="1" w:styleId="highlight">
    <w:name w:val="highlight"/>
  </w:style>
  <w:style w:type="paragraph" w:customStyle="1" w:styleId="-">
    <w:name w:val="對照表-說明一"/>
    <w:basedOn w:val="a0"/>
    <w:pPr>
      <w:spacing w:line="360" w:lineRule="atLeast"/>
      <w:ind w:left="473" w:hanging="492"/>
      <w:jc w:val="both"/>
    </w:pPr>
    <w:rPr>
      <w:rFonts w:eastAsia="標楷體"/>
    </w:rPr>
  </w:style>
  <w:style w:type="paragraph" w:customStyle="1" w:styleId="-0">
    <w:name w:val="對照表-說明(一)"/>
    <w:basedOn w:val="a0"/>
    <w:pPr>
      <w:snapToGrid w:val="0"/>
      <w:spacing w:after="72" w:line="360" w:lineRule="atLeast"/>
      <w:ind w:left="425" w:hanging="408"/>
      <w:jc w:val="both"/>
    </w:pPr>
    <w:rPr>
      <w:rFonts w:eastAsia="標楷體"/>
      <w:color w:val="000000"/>
    </w:rPr>
  </w:style>
  <w:style w:type="paragraph" w:customStyle="1" w:styleId="ae">
    <w:name w:val="第一條內容"/>
    <w:basedOn w:val="a0"/>
    <w:pPr>
      <w:spacing w:line="360" w:lineRule="atLeast"/>
      <w:ind w:left="288" w:firstLine="473"/>
      <w:jc w:val="both"/>
    </w:pPr>
    <w:rPr>
      <w:rFonts w:eastAsia="標楷體"/>
    </w:rPr>
  </w:style>
  <w:style w:type="character" w:styleId="af">
    <w:name w:val="annotation reference"/>
    <w:rPr>
      <w:sz w:val="18"/>
      <w:szCs w:val="18"/>
    </w:rPr>
  </w:style>
  <w:style w:type="paragraph" w:styleId="af0">
    <w:name w:val="annotation text"/>
    <w:basedOn w:val="a0"/>
  </w:style>
  <w:style w:type="character" w:customStyle="1" w:styleId="af1">
    <w:name w:val="註解文字 字元"/>
    <w:rPr>
      <w:rFonts w:ascii="Times New Roman" w:hAnsi="Times New Roman"/>
      <w:kern w:val="3"/>
      <w:sz w:val="24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rPr>
      <w:rFonts w:ascii="Times New Roman" w:hAnsi="Times New Roman"/>
      <w:b/>
      <w:bCs/>
      <w:kern w:val="3"/>
      <w:sz w:val="24"/>
      <w:szCs w:val="24"/>
    </w:rPr>
  </w:style>
  <w:style w:type="paragraph" w:customStyle="1" w:styleId="af4">
    <w:name w:val="總說明標題"/>
    <w:basedOn w:val="a0"/>
    <w:pPr>
      <w:snapToGrid w:val="0"/>
      <w:spacing w:before="180" w:after="180"/>
      <w:ind w:left="-850" w:right="-652"/>
      <w:jc w:val="center"/>
    </w:pPr>
    <w:rPr>
      <w:rFonts w:ascii="華康粗黑體" w:eastAsia="標楷體" w:hAnsi="華康粗黑體"/>
      <w:color w:val="000000"/>
      <w:spacing w:val="20"/>
      <w:kern w:val="0"/>
      <w:sz w:val="40"/>
      <w:szCs w:val="20"/>
    </w:rPr>
  </w:style>
  <w:style w:type="paragraph" w:customStyle="1" w:styleId="af5">
    <w:name w:val="第一條"/>
    <w:basedOn w:val="a0"/>
    <w:pPr>
      <w:snapToGrid w:val="0"/>
      <w:spacing w:after="180" w:line="360" w:lineRule="atLeast"/>
      <w:ind w:left="252" w:hanging="264"/>
      <w:jc w:val="both"/>
    </w:pPr>
    <w:rPr>
      <w:rFonts w:eastAsia="標楷體"/>
      <w:bCs/>
      <w:color w:val="000000"/>
    </w:rPr>
  </w:style>
  <w:style w:type="paragraph" w:customStyle="1" w:styleId="af6">
    <w:name w:val="第一款"/>
    <w:basedOn w:val="a0"/>
    <w:pPr>
      <w:snapToGrid w:val="0"/>
      <w:ind w:left="684" w:hanging="432"/>
      <w:jc w:val="both"/>
    </w:pPr>
    <w:rPr>
      <w:rFonts w:eastAsia="標楷體"/>
      <w:color w:val="000000"/>
    </w:rPr>
  </w:style>
  <w:style w:type="paragraph" w:customStyle="1" w:styleId="af7">
    <w:name w:val="總說明 一"/>
    <w:pPr>
      <w:suppressAutoHyphens/>
      <w:spacing w:line="460" w:lineRule="exact"/>
      <w:ind w:left="492" w:right="-352" w:hanging="574"/>
      <w:jc w:val="both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af8">
    <w:name w:val="第一項"/>
    <w:basedOn w:val="a0"/>
    <w:pPr>
      <w:snapToGrid w:val="0"/>
      <w:spacing w:after="180" w:line="360" w:lineRule="atLeast"/>
      <w:ind w:left="1244" w:hanging="538"/>
      <w:jc w:val="both"/>
    </w:pPr>
    <w:rPr>
      <w:rFonts w:eastAsia="標楷體"/>
      <w:bCs/>
      <w:color w:val="000000"/>
    </w:rPr>
  </w:style>
  <w:style w:type="paragraph" w:customStyle="1" w:styleId="af9">
    <w:name w:val="第一項 公式說明"/>
    <w:basedOn w:val="a0"/>
    <w:pPr>
      <w:snapToGrid w:val="0"/>
      <w:spacing w:line="360" w:lineRule="atLeast"/>
      <w:ind w:left="23" w:hanging="1"/>
      <w:jc w:val="both"/>
    </w:pPr>
    <w:rPr>
      <w:rFonts w:eastAsia="標楷體"/>
      <w:bCs/>
      <w:color w:val="000000"/>
      <w:sz w:val="20"/>
      <w:szCs w:val="20"/>
    </w:rPr>
  </w:style>
  <w:style w:type="paragraph" w:customStyle="1" w:styleId="afa">
    <w:name w:val="條一"/>
    <w:basedOn w:val="a0"/>
    <w:pPr>
      <w:spacing w:line="460" w:lineRule="exact"/>
      <w:ind w:left="850" w:hanging="225"/>
      <w:jc w:val="both"/>
    </w:pPr>
    <w:rPr>
      <w:rFonts w:eastAsia="標楷體"/>
      <w:spacing w:val="10"/>
      <w:sz w:val="26"/>
    </w:rPr>
  </w:style>
  <w:style w:type="paragraph" w:styleId="afb">
    <w:name w:val="Body Text Indent"/>
    <w:basedOn w:val="a0"/>
    <w:pPr>
      <w:ind w:left="480" w:hanging="480"/>
      <w:jc w:val="both"/>
    </w:pPr>
    <w:rPr>
      <w:rFonts w:eastAsia="標楷體"/>
    </w:rPr>
  </w:style>
  <w:style w:type="character" w:customStyle="1" w:styleId="afc">
    <w:name w:val="本文縮排 字元"/>
    <w:rPr>
      <w:rFonts w:ascii="Times New Roman" w:eastAsia="標楷體" w:hAnsi="Times New Roman"/>
      <w:kern w:val="3"/>
      <w:sz w:val="24"/>
      <w:szCs w:val="24"/>
    </w:rPr>
  </w:style>
  <w:style w:type="paragraph" w:customStyle="1" w:styleId="1">
    <w:name w:val="1."/>
    <w:basedOn w:val="a0"/>
    <w:pPr>
      <w:widowControl/>
      <w:autoSpaceDE w:val="0"/>
      <w:spacing w:before="72" w:after="72" w:line="280" w:lineRule="exact"/>
      <w:ind w:left="1484" w:hanging="476"/>
      <w:jc w:val="both"/>
    </w:pPr>
    <w:rPr>
      <w:rFonts w:eastAsia="標楷體"/>
    </w:rPr>
  </w:style>
  <w:style w:type="paragraph" w:customStyle="1" w:styleId="afd">
    <w:name w:val="(一)"/>
    <w:basedOn w:val="a0"/>
    <w:pPr>
      <w:tabs>
        <w:tab w:val="left" w:pos="1020"/>
      </w:tabs>
      <w:spacing w:before="72" w:after="72" w:line="280" w:lineRule="exact"/>
      <w:ind w:left="1036" w:hanging="516"/>
      <w:jc w:val="both"/>
    </w:pPr>
    <w:rPr>
      <w:rFonts w:eastAsia="標楷體" w:cs="Arial"/>
      <w:kern w:val="0"/>
    </w:rPr>
  </w:style>
  <w:style w:type="paragraph" w:customStyle="1" w:styleId="10">
    <w:name w:val="(1)"/>
    <w:basedOn w:val="a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spacing w:line="520" w:lineRule="exact"/>
      <w:ind w:left="2040" w:right="60" w:hanging="567"/>
      <w:jc w:val="both"/>
    </w:pPr>
    <w:rPr>
      <w:rFonts w:eastAsia="華康中楷體"/>
      <w:kern w:val="0"/>
    </w:rPr>
  </w:style>
  <w:style w:type="character" w:customStyle="1" w:styleId="afe">
    <w:name w:val="第一項 字元"/>
    <w:rPr>
      <w:rFonts w:eastAsia="標楷體"/>
      <w:bCs/>
      <w:color w:val="000000"/>
      <w:kern w:val="3"/>
      <w:sz w:val="24"/>
      <w:szCs w:val="24"/>
      <w:lang w:val="en-US" w:eastAsia="zh-TW" w:bidi="ar-SA"/>
    </w:rPr>
  </w:style>
  <w:style w:type="paragraph" w:styleId="aff">
    <w:name w:val="Body Text"/>
    <w:basedOn w:val="a0"/>
    <w:pPr>
      <w:spacing w:after="120"/>
    </w:pPr>
  </w:style>
  <w:style w:type="character" w:customStyle="1" w:styleId="aff0">
    <w:name w:val="本文 字元"/>
    <w:rPr>
      <w:rFonts w:ascii="Times New Roman" w:hAnsi="Times New Roman"/>
      <w:kern w:val="3"/>
      <w:sz w:val="24"/>
      <w:szCs w:val="24"/>
    </w:rPr>
  </w:style>
  <w:style w:type="paragraph" w:customStyle="1" w:styleId="aff1">
    <w:name w:val="公文(主旨)"/>
    <w:next w:val="aff2"/>
    <w:pPr>
      <w:suppressAutoHyphens/>
      <w:snapToGrid w:val="0"/>
      <w:spacing w:before="120" w:line="578" w:lineRule="exact"/>
      <w:ind w:left="1021" w:hanging="1021"/>
      <w:textAlignment w:val="center"/>
    </w:pPr>
    <w:rPr>
      <w:rFonts w:ascii="Times New Roman" w:eastAsia="標楷體" w:hAnsi="Times New Roman"/>
      <w:sz w:val="34"/>
    </w:rPr>
  </w:style>
  <w:style w:type="paragraph" w:customStyle="1" w:styleId="aff2">
    <w:name w:val="公文(段落)"/>
    <w:next w:val="a0"/>
    <w:pPr>
      <w:suppressAutoHyphens/>
      <w:snapToGrid w:val="0"/>
      <w:spacing w:line="578" w:lineRule="exact"/>
      <w:ind w:left="1020" w:hanging="1020"/>
    </w:pPr>
    <w:rPr>
      <w:rFonts w:ascii="Times New Roman" w:eastAsia="標楷體" w:hAnsi="Times New Roman"/>
      <w:sz w:val="34"/>
    </w:rPr>
  </w:style>
  <w:style w:type="paragraph" w:customStyle="1" w:styleId="aff3">
    <w:name w:val="公文(全銜)"/>
    <w:pPr>
      <w:suppressAutoHyphens/>
      <w:snapToGrid w:val="0"/>
    </w:pPr>
    <w:rPr>
      <w:rFonts w:ascii="Times New Roman" w:eastAsia="標楷體" w:hAnsi="Times New Roman"/>
      <w:sz w:val="44"/>
    </w:rPr>
  </w:style>
  <w:style w:type="paragraph" w:customStyle="1" w:styleId="a">
    <w:name w:val="公文(後續段落)"/>
    <w:pPr>
      <w:numPr>
        <w:numId w:val="1"/>
      </w:numPr>
      <w:suppressAutoHyphens/>
      <w:snapToGrid w:val="0"/>
      <w:spacing w:line="578" w:lineRule="exact"/>
      <w:textAlignment w:val="center"/>
    </w:pPr>
    <w:rPr>
      <w:rFonts w:ascii="Times New Roman" w:eastAsia="標楷體" w:hAnsi="Times New Roman"/>
      <w:sz w:val="32"/>
    </w:rPr>
  </w:style>
  <w:style w:type="paragraph" w:customStyle="1" w:styleId="aff4">
    <w:name w:val="公文(發文字號)"/>
    <w:pPr>
      <w:suppressAutoHyphens/>
      <w:snapToGrid w:val="0"/>
    </w:pPr>
    <w:rPr>
      <w:rFonts w:ascii="Times New Roman" w:eastAsia="標楷體" w:hAnsi="Times New Roman"/>
      <w:sz w:val="24"/>
    </w:rPr>
  </w:style>
  <w:style w:type="paragraph" w:customStyle="1" w:styleId="aff5">
    <w:name w:val="公文(署名)"/>
    <w:pPr>
      <w:suppressAutoHyphens/>
      <w:snapToGrid w:val="0"/>
      <w:ind w:left="3969"/>
    </w:pPr>
    <w:rPr>
      <w:rFonts w:ascii="Times New Roman" w:eastAsia="標楷體" w:hAnsi="Times New Roman"/>
      <w:sz w:val="36"/>
    </w:rPr>
  </w:style>
  <w:style w:type="paragraph" w:customStyle="1" w:styleId="aff6">
    <w:name w:val="公文(附件)"/>
    <w:pPr>
      <w:suppressAutoHyphens/>
      <w:snapToGrid w:val="0"/>
      <w:ind w:left="780" w:hanging="780"/>
    </w:pPr>
    <w:rPr>
      <w:rFonts w:ascii="Times New Roman" w:eastAsia="標楷體" w:hAnsi="Times New Roman"/>
      <w:sz w:val="26"/>
    </w:rPr>
  </w:style>
  <w:style w:type="paragraph" w:customStyle="1" w:styleId="aff7">
    <w:name w:val="公文(發文日期)"/>
    <w:pPr>
      <w:suppressAutoHyphens/>
      <w:snapToGrid w:val="0"/>
    </w:pPr>
    <w:rPr>
      <w:rFonts w:ascii="Times New Roman" w:eastAsia="標楷體" w:hAnsi="Times New Roman"/>
      <w:sz w:val="26"/>
    </w:rPr>
  </w:style>
  <w:style w:type="paragraph" w:customStyle="1" w:styleId="aff8">
    <w:name w:val="第一目"/>
    <w:basedOn w:val="ae"/>
    <w:pPr>
      <w:spacing w:line="240" w:lineRule="auto"/>
    </w:pPr>
    <w:rPr>
      <w:bCs/>
    </w:rPr>
  </w:style>
  <w:style w:type="character" w:customStyle="1" w:styleId="11">
    <w:name w:val="第一項 字元1"/>
    <w:rPr>
      <w:rFonts w:eastAsia="標楷體"/>
      <w:bCs/>
      <w:color w:val="000000"/>
      <w:kern w:val="3"/>
      <w:sz w:val="24"/>
      <w:szCs w:val="24"/>
      <w:lang w:val="en-US" w:eastAsia="zh-TW" w:bidi="ar-SA"/>
    </w:rPr>
  </w:style>
  <w:style w:type="paragraph" w:styleId="aff9">
    <w:name w:val="Salutation"/>
    <w:basedOn w:val="a0"/>
    <w:next w:val="a0"/>
    <w:rPr>
      <w:rFonts w:eastAsia="標楷體"/>
      <w:bCs/>
      <w:color w:val="000000"/>
    </w:rPr>
  </w:style>
  <w:style w:type="character" w:customStyle="1" w:styleId="affa">
    <w:name w:val="問候 字元"/>
    <w:rPr>
      <w:rFonts w:ascii="Times New Roman" w:eastAsia="標楷體" w:hAnsi="Times New Roman"/>
      <w:bCs/>
      <w:color w:val="000000"/>
      <w:kern w:val="3"/>
      <w:sz w:val="24"/>
      <w:szCs w:val="24"/>
    </w:rPr>
  </w:style>
  <w:style w:type="paragraph" w:styleId="affb">
    <w:name w:val="Closing"/>
    <w:basedOn w:val="a0"/>
    <w:pPr>
      <w:ind w:left="100"/>
    </w:pPr>
    <w:rPr>
      <w:rFonts w:eastAsia="標楷體"/>
      <w:bCs/>
      <w:color w:val="000000"/>
    </w:rPr>
  </w:style>
  <w:style w:type="character" w:customStyle="1" w:styleId="affc">
    <w:name w:val="結語 字元"/>
    <w:rPr>
      <w:rFonts w:ascii="Times New Roman" w:eastAsia="標楷體" w:hAnsi="Times New Roman"/>
      <w:bCs/>
      <w:color w:val="000000"/>
      <w:kern w:val="3"/>
      <w:sz w:val="24"/>
      <w:szCs w:val="24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styleId="affd">
    <w:name w:val="Hyperlink"/>
    <w:autoRedefine/>
    <w:rPr>
      <w:rFonts w:ascii="新細明體" w:hAnsi="新細明體"/>
      <w:color w:val="808000"/>
      <w:sz w:val="2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fe">
    <w:name w:val="Note Heading"/>
    <w:basedOn w:val="a0"/>
    <w:next w:val="a0"/>
    <w:pPr>
      <w:jc w:val="center"/>
    </w:pPr>
    <w:rPr>
      <w:rFonts w:eastAsia="標楷體"/>
      <w:spacing w:val="15"/>
      <w:sz w:val="36"/>
      <w:szCs w:val="36"/>
    </w:rPr>
  </w:style>
  <w:style w:type="character" w:customStyle="1" w:styleId="afff">
    <w:name w:val="註釋標題 字元"/>
    <w:rPr>
      <w:rFonts w:ascii="Times New Roman" w:eastAsia="標楷體" w:hAnsi="Times New Roman"/>
      <w:spacing w:val="15"/>
      <w:kern w:val="3"/>
      <w:sz w:val="36"/>
      <w:szCs w:val="36"/>
    </w:rPr>
  </w:style>
  <w:style w:type="character" w:customStyle="1" w:styleId="st1">
    <w:name w:val="st1"/>
  </w:style>
  <w:style w:type="paragraph" w:styleId="2">
    <w:name w:val="Body Text Indent 2"/>
    <w:basedOn w:val="a0"/>
    <w:pPr>
      <w:spacing w:after="120" w:line="480" w:lineRule="auto"/>
      <w:ind w:left="480"/>
    </w:pPr>
  </w:style>
  <w:style w:type="character" w:customStyle="1" w:styleId="20">
    <w:name w:val="本文縮排 2 字元"/>
    <w:rPr>
      <w:rFonts w:ascii="Times New Roman" w:hAnsi="Times New Roman"/>
      <w:kern w:val="3"/>
      <w:sz w:val="24"/>
      <w:szCs w:val="24"/>
    </w:rPr>
  </w:style>
  <w:style w:type="paragraph" w:styleId="afff0">
    <w:name w:val="List Paragraph"/>
    <w:basedOn w:val="a0"/>
    <w:pPr>
      <w:ind w:left="480"/>
    </w:pPr>
  </w:style>
  <w:style w:type="numbering" w:customStyle="1" w:styleId="LFO1">
    <w:name w:val="LFO1"/>
    <w:basedOn w:val="a3"/>
    <w:pPr>
      <w:numPr>
        <w:numId w:val="1"/>
      </w:numPr>
    </w:pPr>
  </w:style>
  <w:style w:type="table" w:styleId="afff1">
    <w:name w:val="Table Grid"/>
    <w:basedOn w:val="a2"/>
    <w:uiPriority w:val="59"/>
    <w:rsid w:val="00A64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E3FF-1E4F-4EE3-900F-98886CF8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MOEABOE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輸入食品及相關產品查驗辦法修正草案總說明</dc:title>
  <dc:creator>陳建璋</dc:creator>
  <cp:lastModifiedBy>王致為</cp:lastModifiedBy>
  <cp:revision>3</cp:revision>
  <cp:lastPrinted>2018-06-12T09:18:00Z</cp:lastPrinted>
  <dcterms:created xsi:type="dcterms:W3CDTF">2018-06-27T06:12:00Z</dcterms:created>
  <dcterms:modified xsi:type="dcterms:W3CDTF">2018-06-27T06:13:00Z</dcterms:modified>
</cp:coreProperties>
</file>