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A6" w:rsidRDefault="005D11E9">
      <w:pPr>
        <w:pStyle w:val="a7"/>
        <w:jc w:val="center"/>
        <w:rPr>
          <w:rFonts w:eastAsia="標楷體"/>
          <w:b/>
          <w:sz w:val="32"/>
          <w:szCs w:val="32"/>
          <w:u w:val="single"/>
        </w:rPr>
      </w:pPr>
      <w:r>
        <w:rPr>
          <w:rFonts w:eastAsia="標楷體" w:hint="eastAsia"/>
          <w:b/>
          <w:sz w:val="32"/>
          <w:szCs w:val="32"/>
          <w:u w:val="single"/>
        </w:rPr>
        <w:t>發電業及輸配電業應定期檢驗及維護電業設備之項目及週期彙整表</w:t>
      </w:r>
    </w:p>
    <w:p w:rsidR="00B51BA6" w:rsidRDefault="00B51BA6">
      <w:pPr>
        <w:pStyle w:val="a7"/>
        <w:jc w:val="center"/>
        <w:rPr>
          <w:rFonts w:eastAsia="標楷體"/>
          <w:b/>
          <w:sz w:val="24"/>
          <w:szCs w:val="24"/>
          <w:u w:val="single"/>
        </w:rPr>
      </w:pPr>
    </w:p>
    <w:p w:rsidR="00B51BA6" w:rsidRDefault="005D11E9">
      <w:pPr>
        <w:pStyle w:val="a7"/>
        <w:ind w:leftChars="-500" w:left="-1200"/>
        <w:rPr>
          <w:rFonts w:eastAsia="標楷體"/>
          <w:b/>
          <w:sz w:val="24"/>
          <w:szCs w:val="24"/>
        </w:rPr>
      </w:pPr>
      <w:r>
        <w:rPr>
          <w:rFonts w:eastAsia="標楷體" w:hAnsi="標楷體" w:hint="eastAsia"/>
          <w:color w:val="000000"/>
          <w:sz w:val="28"/>
          <w:szCs w:val="28"/>
        </w:rPr>
        <w:t>電廠名稱</w:t>
      </w:r>
      <w:r>
        <w:rPr>
          <w:rFonts w:eastAsia="標楷體"/>
          <w:b/>
          <w:sz w:val="24"/>
          <w:szCs w:val="24"/>
        </w:rPr>
        <w:t>：</w:t>
      </w:r>
    </w:p>
    <w:tbl>
      <w:tblPr>
        <w:tblW w:w="58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614"/>
        <w:gridCol w:w="3996"/>
        <w:gridCol w:w="1584"/>
        <w:gridCol w:w="1209"/>
        <w:gridCol w:w="964"/>
        <w:gridCol w:w="1238"/>
        <w:gridCol w:w="591"/>
        <w:gridCol w:w="751"/>
        <w:gridCol w:w="2803"/>
      </w:tblGrid>
      <w:tr w:rsidR="00B51BA6">
        <w:trPr>
          <w:cantSplit/>
          <w:trHeight w:val="425"/>
          <w:tblHeader/>
          <w:jc w:val="center"/>
        </w:trPr>
        <w:tc>
          <w:tcPr>
            <w:tcW w:w="178" w:type="pct"/>
            <w:vAlign w:val="center"/>
          </w:tcPr>
          <w:p w:rsidR="00B51BA6" w:rsidRDefault="005D11E9">
            <w:pPr>
              <w:spacing w:line="280" w:lineRule="atLeast"/>
              <w:jc w:val="distribute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項次</w:t>
            </w:r>
          </w:p>
        </w:tc>
        <w:tc>
          <w:tcPr>
            <w:tcW w:w="799" w:type="pct"/>
            <w:vAlign w:val="center"/>
          </w:tcPr>
          <w:p w:rsidR="00B51BA6" w:rsidRDefault="005D11E9">
            <w:pPr>
              <w:spacing w:line="280" w:lineRule="atLeast"/>
              <w:jc w:val="distribute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電業設備類別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spacing w:line="280" w:lineRule="atLeast"/>
              <w:jc w:val="distribute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電業設備</w:t>
            </w:r>
          </w:p>
        </w:tc>
        <w:tc>
          <w:tcPr>
            <w:tcW w:w="485" w:type="pct"/>
            <w:vAlign w:val="center"/>
          </w:tcPr>
          <w:p w:rsidR="00B51BA6" w:rsidRDefault="005D11E9">
            <w:pPr>
              <w:spacing w:line="280" w:lineRule="atLeast"/>
              <w:jc w:val="distribute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廠牌</w:t>
            </w:r>
          </w:p>
        </w:tc>
        <w:tc>
          <w:tcPr>
            <w:tcW w:w="370" w:type="pct"/>
            <w:vAlign w:val="center"/>
          </w:tcPr>
          <w:p w:rsidR="00B51BA6" w:rsidRDefault="005D11E9">
            <w:pPr>
              <w:spacing w:line="280" w:lineRule="atLeast"/>
              <w:jc w:val="distribute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型號</w:t>
            </w:r>
            <w:r>
              <w:rPr>
                <w:rFonts w:eastAsia="標楷體"/>
                <w:snapToGrid w:val="0"/>
                <w:kern w:val="0"/>
              </w:rPr>
              <w:t>/</w:t>
            </w:r>
            <w:r>
              <w:rPr>
                <w:rFonts w:eastAsia="標楷體"/>
                <w:snapToGrid w:val="0"/>
                <w:kern w:val="0"/>
              </w:rPr>
              <w:t>型式</w:t>
            </w: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容量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電壓</w:t>
            </w:r>
          </w:p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一</w:t>
            </w:r>
            <w:r>
              <w:rPr>
                <w:rFonts w:eastAsia="標楷體" w:hint="eastAsia"/>
                <w:snapToGrid w:val="0"/>
                <w:kern w:val="0"/>
              </w:rPr>
              <w:t>/</w:t>
            </w:r>
            <w:r>
              <w:rPr>
                <w:rFonts w:eastAsia="標楷體" w:hint="eastAsia"/>
                <w:snapToGrid w:val="0"/>
                <w:kern w:val="0"/>
              </w:rPr>
              <w:t>二次側</w:t>
            </w:r>
            <w:r>
              <w:rPr>
                <w:rFonts w:eastAsia="標楷體" w:hint="eastAsia"/>
                <w:snapToGrid w:val="0"/>
                <w:kern w:val="0"/>
              </w:rPr>
              <w:t>)</w:t>
            </w: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5D11E9">
            <w:pPr>
              <w:spacing w:line="280" w:lineRule="atLeast"/>
              <w:jc w:val="distribute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設備數量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5D11E9">
            <w:pPr>
              <w:spacing w:line="280" w:lineRule="atLeast"/>
              <w:jc w:val="distribute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對應頁數</w:t>
            </w:r>
          </w:p>
        </w:tc>
        <w:tc>
          <w:tcPr>
            <w:tcW w:w="857" w:type="pct"/>
            <w:vAlign w:val="center"/>
          </w:tcPr>
          <w:p w:rsidR="00B51BA6" w:rsidRDefault="005D11E9">
            <w:pPr>
              <w:spacing w:line="280" w:lineRule="atLeast"/>
              <w:jc w:val="distribute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備註</w:t>
            </w:r>
          </w:p>
        </w:tc>
      </w:tr>
      <w:tr w:rsidR="00B51BA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1</w:t>
            </w:r>
          </w:p>
        </w:tc>
        <w:tc>
          <w:tcPr>
            <w:tcW w:w="799" w:type="pct"/>
            <w:vMerge w:val="restar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一、鍋爐及附屬設備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kern w:val="0"/>
              </w:rPr>
              <w:t>汽力</w:t>
            </w:r>
            <w:r>
              <w:rPr>
                <w:rFonts w:eastAsia="標楷體" w:hint="eastAsia"/>
                <w:snapToGrid w:val="0"/>
                <w:kern w:val="0"/>
              </w:rPr>
              <w:t>/</w:t>
            </w:r>
            <w:r>
              <w:rPr>
                <w:rFonts w:eastAsia="標楷體" w:hint="eastAsia"/>
                <w:snapToGrid w:val="0"/>
                <w:kern w:val="0"/>
              </w:rPr>
              <w:t>燃氣複循環機組鍋爐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kern w:val="0"/>
              </w:rPr>
              <w:t>汽力與燃氣複循環機組鍋爐附屬設備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kern w:val="0"/>
              </w:rPr>
              <w:t>汽力</w:t>
            </w:r>
            <w:r>
              <w:rPr>
                <w:rFonts w:eastAsia="標楷體" w:hint="eastAsia"/>
                <w:snapToGrid w:val="0"/>
                <w:kern w:val="0"/>
              </w:rPr>
              <w:t>/</w:t>
            </w:r>
            <w:r>
              <w:rPr>
                <w:rFonts w:eastAsia="標楷體" w:hint="eastAsia"/>
                <w:snapToGrid w:val="0"/>
                <w:kern w:val="0"/>
              </w:rPr>
              <w:t>燃氣複循環機組鍋爐環保設備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kern w:val="0"/>
              </w:rPr>
              <w:t>汽力與燃氣複循環機組鍋爐輔機設備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2</w:t>
            </w:r>
          </w:p>
        </w:tc>
        <w:tc>
          <w:tcPr>
            <w:tcW w:w="799" w:type="pct"/>
            <w:vMerge w:val="restar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二、汽輪機及附屬設備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汽輪機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汽輪機輔助設備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汽輪機附屬設備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汽輪機控制系統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汽輪機調速設備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3</w:t>
            </w:r>
          </w:p>
        </w:tc>
        <w:tc>
          <w:tcPr>
            <w:tcW w:w="799" w:type="pct"/>
            <w:vMerge w:val="restar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三、氣渦輪機及附屬設備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氣渦輪機進氣及空氣壓縮機設備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氣渦輪機燃燒系統</w:t>
            </w:r>
            <w:r>
              <w:rPr>
                <w:rFonts w:eastAsia="標楷體"/>
                <w:snapToGrid w:val="0"/>
                <w:kern w:val="0"/>
              </w:rPr>
              <w:t>/</w:t>
            </w:r>
            <w:r>
              <w:rPr>
                <w:rFonts w:eastAsia="標楷體"/>
                <w:snapToGrid w:val="0"/>
                <w:kern w:val="0"/>
              </w:rPr>
              <w:t>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氣渦輪機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氣渦輪機排氣設備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氣渦輪機輔助設備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氣渦輪機液壓油系統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氣渦輪機潤滑油系統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氣渦輪機控制系統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靜態變頻器</w:t>
            </w:r>
            <w:r>
              <w:rPr>
                <w:rFonts w:eastAsia="標楷體"/>
                <w:snapToGrid w:val="0"/>
                <w:kern w:val="0"/>
              </w:rPr>
              <w:t>(SFC)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4</w:t>
            </w:r>
          </w:p>
        </w:tc>
        <w:tc>
          <w:tcPr>
            <w:tcW w:w="799" w:type="pct"/>
            <w:vMerge w:val="restar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四、內燃機及附屬設備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內燃機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柴油引擎</w:t>
            </w:r>
            <w:r>
              <w:rPr>
                <w:rFonts w:eastAsia="標楷體"/>
              </w:rPr>
              <w:t>)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變電所內緊急發電機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水壩緊急發電機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5</w:t>
            </w:r>
          </w:p>
        </w:tc>
        <w:tc>
          <w:tcPr>
            <w:tcW w:w="799" w:type="pct"/>
            <w:vMerge w:val="restar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五、水輪機設備及附屬設備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水壩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水壩壩頂閘門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水壩遙控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發電進水口控制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機組冷卻水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90"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廠房排水設備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啟動電動機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液阻器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電腦主機遙測遙控設備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電子式調速機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水輪機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水輪機附屬設備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6</w:t>
            </w:r>
          </w:p>
        </w:tc>
        <w:tc>
          <w:tcPr>
            <w:tcW w:w="799" w:type="pct"/>
            <w:vMerge w:val="restart"/>
            <w:vAlign w:val="center"/>
          </w:tcPr>
          <w:p w:rsidR="00B51BA6" w:rsidRDefault="005D11E9"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發電機及附屬設備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發電機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附屬設備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7</w:t>
            </w:r>
          </w:p>
        </w:tc>
        <w:tc>
          <w:tcPr>
            <w:tcW w:w="799" w:type="pct"/>
            <w:vMerge w:val="restar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七、變壓器及其附屬設備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ind w:left="1077" w:hanging="1077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高壓及特高壓變壓器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桿上及亭置式變壓器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8</w:t>
            </w:r>
          </w:p>
        </w:tc>
        <w:tc>
          <w:tcPr>
            <w:tcW w:w="799" w:type="pct"/>
            <w:vMerge w:val="restar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八、開關設備及附屬設備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空斷開關</w:t>
            </w:r>
            <w:r>
              <w:rPr>
                <w:rFonts w:eastAsia="標楷體"/>
              </w:rPr>
              <w:t>(ABS)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油斷路器</w:t>
            </w:r>
            <w:r>
              <w:rPr>
                <w:rFonts w:eastAsia="標楷體"/>
              </w:rPr>
              <w:t>(OCB)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少油量斷路器</w:t>
            </w:r>
            <w:r>
              <w:rPr>
                <w:rFonts w:eastAsia="標楷體"/>
              </w:rPr>
              <w:t>(MOCB)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69kV(</w:t>
            </w:r>
            <w:r>
              <w:rPr>
                <w:rFonts w:eastAsia="標楷體"/>
              </w:rPr>
              <w:t>含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以上氣體斷路器</w:t>
            </w:r>
            <w:r>
              <w:rPr>
                <w:rFonts w:eastAsia="標楷體"/>
              </w:rPr>
              <w:t>(GCB)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22.8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11.4 kV</w:t>
            </w:r>
            <w:r>
              <w:rPr>
                <w:rFonts w:eastAsia="標楷體"/>
              </w:rPr>
              <w:t>斷路器</w:t>
            </w:r>
            <w:r>
              <w:rPr>
                <w:rFonts w:eastAsia="標楷體"/>
              </w:rPr>
              <w:t>(GCB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VCB)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69kV(</w:t>
            </w:r>
            <w:r>
              <w:rPr>
                <w:rFonts w:eastAsia="標楷體"/>
              </w:rPr>
              <w:t>含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以上</w:t>
            </w:r>
            <w:r>
              <w:rPr>
                <w:rFonts w:eastAsia="標楷體"/>
              </w:rPr>
              <w:t>SF</w:t>
            </w:r>
            <w:r>
              <w:rPr>
                <w:rFonts w:eastAsia="標楷體"/>
                <w:vertAlign w:val="subscript"/>
              </w:rPr>
              <w:t>6</w:t>
            </w:r>
            <w:r>
              <w:rPr>
                <w:rFonts w:eastAsia="標楷體"/>
              </w:rPr>
              <w:t>氣封絕緣開關裝置</w:t>
            </w:r>
            <w:r>
              <w:rPr>
                <w:rFonts w:eastAsia="標楷體"/>
              </w:rPr>
              <w:t>(GIS)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裝甲箱型六氟化硫絕緣斷路器</w:t>
            </w:r>
            <w:r>
              <w:rPr>
                <w:rFonts w:eastAsia="標楷體"/>
              </w:rPr>
              <w:t>(CGIS)-SF</w:t>
            </w:r>
            <w:r>
              <w:rPr>
                <w:rFonts w:eastAsia="標楷體"/>
                <w:vertAlign w:val="subscript"/>
              </w:rPr>
              <w:t>6</w:t>
            </w:r>
            <w:r>
              <w:rPr>
                <w:rFonts w:eastAsia="標楷體"/>
              </w:rPr>
              <w:t>消弧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裝甲箱型六氟化硫絕緣斷路器</w:t>
            </w:r>
            <w:r>
              <w:rPr>
                <w:rFonts w:eastAsia="標楷體"/>
              </w:rPr>
              <w:t>(CGIS) -</w:t>
            </w:r>
            <w:r>
              <w:rPr>
                <w:rFonts w:eastAsia="標楷體"/>
              </w:rPr>
              <w:t>真空消弧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lastRenderedPageBreak/>
              <w:t>9</w:t>
            </w:r>
          </w:p>
        </w:tc>
        <w:tc>
          <w:tcPr>
            <w:tcW w:w="799" w:type="pct"/>
            <w:vMerge w:val="restar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九、避雷器設備及附屬設備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避雷器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附屬設備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10</w:t>
            </w:r>
          </w:p>
        </w:tc>
        <w:tc>
          <w:tcPr>
            <w:tcW w:w="799" w:type="pct"/>
            <w:vMerge w:val="restar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十、比壓器、比流器及附屬設備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161kV(</w:t>
            </w:r>
            <w:r>
              <w:rPr>
                <w:rFonts w:eastAsia="標楷體"/>
              </w:rPr>
              <w:t>含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以上電容分壓比壓器</w:t>
            </w:r>
            <w:r>
              <w:rPr>
                <w:rFonts w:eastAsia="標楷體"/>
              </w:rPr>
              <w:t>(PD)</w:t>
            </w:r>
            <w:r>
              <w:rPr>
                <w:rFonts w:eastAsia="標楷體"/>
              </w:rPr>
              <w:t>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繞線式比壓器</w:t>
            </w:r>
            <w:r>
              <w:rPr>
                <w:rFonts w:eastAsia="標楷體"/>
                <w:snapToGrid w:val="0"/>
                <w:kern w:val="0"/>
              </w:rPr>
              <w:t>(PT)</w:t>
            </w:r>
            <w:r>
              <w:rPr>
                <w:rFonts w:eastAsia="標楷體"/>
                <w:snapToGrid w:val="0"/>
                <w:kern w:val="0"/>
              </w:rPr>
              <w:t>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比流器</w:t>
            </w:r>
            <w:r>
              <w:rPr>
                <w:rFonts w:eastAsia="標楷體"/>
                <w:snapToGrid w:val="0"/>
                <w:kern w:val="0"/>
              </w:rPr>
              <w:t>(CT)</w:t>
            </w:r>
            <w:r>
              <w:rPr>
                <w:rFonts w:eastAsia="標楷體"/>
                <w:snapToGrid w:val="0"/>
                <w:kern w:val="0"/>
              </w:rPr>
              <w:t>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1</w:t>
            </w:r>
          </w:p>
        </w:tc>
        <w:tc>
          <w:tcPr>
            <w:tcW w:w="799" w:type="pct"/>
            <w:vMerge w:val="restar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十一、電力電容器、電抗器及附屬設備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電容器及附屬設備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電抗器及附屬設備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12</w:t>
            </w:r>
          </w:p>
        </w:tc>
        <w:tc>
          <w:tcPr>
            <w:tcW w:w="799" w:type="pct"/>
            <w:vMerge w:val="restar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十二、蓄電池組及其附屬設備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pStyle w:val="TableParagraph"/>
              <w:spacing w:before="0" w:line="324" w:lineRule="exact"/>
              <w:ind w:right="31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發電廠、變電所蓄電池組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鉛酸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鹼性</w:t>
            </w:r>
            <w:r>
              <w:rPr>
                <w:rFonts w:ascii="Times New Roman" w:hAnsi="Times New Roman" w:cs="Times New Roman"/>
                <w:sz w:val="24"/>
              </w:rPr>
              <w:t>)(</w:t>
            </w:r>
            <w:r>
              <w:rPr>
                <w:rFonts w:ascii="Times New Roman" w:hAnsi="Times New Roman" w:cs="Times New Roman"/>
                <w:sz w:val="24"/>
              </w:rPr>
              <w:t>含</w:t>
            </w:r>
            <w:r>
              <w:rPr>
                <w:rFonts w:ascii="Times New Roman" w:hAnsi="Times New Roman" w:cs="Times New Roman"/>
                <w:sz w:val="24"/>
              </w:rPr>
              <w:t xml:space="preserve"> FRTU)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pStyle w:val="TableParagraph"/>
              <w:spacing w:before="0" w:line="326" w:lineRule="exact"/>
              <w:ind w:left="28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z w:val="24"/>
              </w:rPr>
              <w:t>發電廠、變電所內不斷電系統</w:t>
            </w:r>
            <w:r>
              <w:rPr>
                <w:rFonts w:ascii="Times New Roman" w:hAnsi="Times New Roman" w:cs="Times New Roman"/>
                <w:sz w:val="24"/>
              </w:rPr>
              <w:t>(UPS)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13</w:t>
            </w:r>
          </w:p>
        </w:tc>
        <w:tc>
          <w:tcPr>
            <w:tcW w:w="799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十三、保護電驛設備及其附屬設備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各設備保護電驛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14</w:t>
            </w:r>
          </w:p>
        </w:tc>
        <w:tc>
          <w:tcPr>
            <w:tcW w:w="799" w:type="pct"/>
            <w:vMerge w:val="restar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十四、架空線路及其附屬設備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架空線路之支持物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架空線路之礙子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架空線路之導線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15</w:t>
            </w:r>
          </w:p>
        </w:tc>
        <w:tc>
          <w:tcPr>
            <w:tcW w:w="799" w:type="pct"/>
            <w:vMerge w:val="restar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十五、地下電纜及附屬設備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交連聚乙烯電纜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充油電纜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給油裝置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16</w:t>
            </w:r>
          </w:p>
        </w:tc>
        <w:tc>
          <w:tcPr>
            <w:tcW w:w="799" w:type="pct"/>
            <w:vMerge w:val="restar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十六、通訊設備及附屬設備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廠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/>
                <w:snapToGrid w:val="0"/>
                <w:kern w:val="0"/>
              </w:rPr>
              <w:t>所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/>
                <w:snapToGrid w:val="0"/>
                <w:kern w:val="0"/>
              </w:rPr>
              <w:t>區通信系統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微波系統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光纖系統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次世代同步數位階層</w:t>
            </w:r>
            <w:r>
              <w:rPr>
                <w:rFonts w:eastAsia="標楷體"/>
                <w:snapToGrid w:val="0"/>
                <w:kern w:val="0"/>
              </w:rPr>
              <w:t>(NG-SDH)</w:t>
            </w:r>
            <w:r>
              <w:rPr>
                <w:rFonts w:eastAsia="標楷體"/>
                <w:snapToGrid w:val="0"/>
                <w:kern w:val="0"/>
              </w:rPr>
              <w:t>光纖系統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保護電驛多工機系統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電力線載波系統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通信機房設備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17</w:t>
            </w:r>
          </w:p>
        </w:tc>
        <w:tc>
          <w:tcPr>
            <w:tcW w:w="799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十七、燃料電池設備及附屬設備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燃料電池設備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18</w:t>
            </w:r>
          </w:p>
        </w:tc>
        <w:tc>
          <w:tcPr>
            <w:tcW w:w="799" w:type="pct"/>
            <w:vMerge w:val="restar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十八、風力機組及附屬設備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風力機組塔架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風力機組機艙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風力機組轉子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風力機組附屬設備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風力機組變壓器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風力機組變流器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19</w:t>
            </w:r>
          </w:p>
        </w:tc>
        <w:tc>
          <w:tcPr>
            <w:tcW w:w="799" w:type="pct"/>
            <w:vMerge w:val="restar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十九、太陽光電發電系統及附屬設備</w:t>
            </w: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太陽光電模組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交</w:t>
            </w:r>
            <w:r>
              <w:rPr>
                <w:rFonts w:eastAsia="標楷體"/>
                <w:snapToGrid w:val="0"/>
                <w:kern w:val="0"/>
              </w:rPr>
              <w:t>/</w:t>
            </w:r>
            <w:r>
              <w:rPr>
                <w:rFonts w:eastAsia="標楷體"/>
                <w:snapToGrid w:val="0"/>
                <w:kern w:val="0"/>
              </w:rPr>
              <w:t>直流接線箱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178" w:type="pct"/>
            <w:vMerge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99" w:type="pct"/>
            <w:vMerge/>
            <w:vAlign w:val="center"/>
          </w:tcPr>
          <w:p w:rsidR="00B51BA6" w:rsidRDefault="00B51BA6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222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變流器</w:t>
            </w:r>
          </w:p>
        </w:tc>
        <w:tc>
          <w:tcPr>
            <w:tcW w:w="48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37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95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857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</w:tbl>
    <w:p w:rsidR="00B51BA6" w:rsidRDefault="00B51BA6">
      <w:pPr>
        <w:rPr>
          <w:rFonts w:eastAsia="標楷體"/>
        </w:rPr>
      </w:pPr>
    </w:p>
    <w:p w:rsidR="00B51BA6" w:rsidRDefault="00B51BA6">
      <w:pPr>
        <w:pStyle w:val="a7"/>
        <w:jc w:val="center"/>
        <w:rPr>
          <w:rFonts w:eastAsia="標楷體"/>
          <w:b/>
          <w:sz w:val="32"/>
          <w:szCs w:val="32"/>
          <w:u w:val="single"/>
        </w:rPr>
        <w:sectPr w:rsidR="00B51BA6">
          <w:pgSz w:w="16838" w:h="11906" w:orient="landscape"/>
          <w:pgMar w:top="600" w:right="1440" w:bottom="898" w:left="1440" w:header="851" w:footer="512" w:gutter="0"/>
          <w:pgNumType w:chapStyle="1"/>
          <w:cols w:space="425"/>
          <w:docGrid w:type="lines" w:linePitch="360"/>
        </w:sectPr>
      </w:pPr>
    </w:p>
    <w:p w:rsidR="00B51BA6" w:rsidRDefault="005D11E9">
      <w:pPr>
        <w:pStyle w:val="a7"/>
        <w:jc w:val="center"/>
        <w:rPr>
          <w:rFonts w:eastAsia="標楷體"/>
          <w:b/>
          <w:sz w:val="32"/>
          <w:szCs w:val="32"/>
          <w:u w:val="single"/>
        </w:rPr>
      </w:pPr>
      <w:r>
        <w:rPr>
          <w:rFonts w:eastAsia="標楷體" w:hint="eastAsia"/>
          <w:b/>
          <w:sz w:val="32"/>
          <w:szCs w:val="32"/>
          <w:u w:val="single"/>
        </w:rPr>
        <w:lastRenderedPageBreak/>
        <w:t>發電業及輸配電業應定期檢驗及維護電業設備之項目及週期</w:t>
      </w:r>
    </w:p>
    <w:p w:rsidR="00B51BA6" w:rsidRDefault="00B51BA6">
      <w:pPr>
        <w:pStyle w:val="a7"/>
        <w:jc w:val="both"/>
        <w:rPr>
          <w:rFonts w:eastAsia="標楷體"/>
          <w:b/>
          <w:snapToGrid w:val="0"/>
          <w:kern w:val="0"/>
          <w:sz w:val="24"/>
          <w:szCs w:val="24"/>
        </w:rPr>
      </w:pPr>
    </w:p>
    <w:p w:rsidR="00B51BA6" w:rsidRDefault="005D11E9">
      <w:pPr>
        <w:pStyle w:val="a7"/>
        <w:jc w:val="both"/>
        <w:rPr>
          <w:rFonts w:eastAsia="標楷體"/>
          <w:b/>
          <w:snapToGrid w:val="0"/>
          <w:kern w:val="0"/>
          <w:sz w:val="24"/>
          <w:szCs w:val="24"/>
        </w:rPr>
      </w:pPr>
      <w:r>
        <w:rPr>
          <w:rFonts w:eastAsia="標楷體" w:hint="eastAsia"/>
          <w:b/>
          <w:snapToGrid w:val="0"/>
          <w:kern w:val="0"/>
          <w:sz w:val="24"/>
          <w:szCs w:val="24"/>
        </w:rPr>
        <w:t>一、鍋爐及附屬設備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>(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>機組別：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 xml:space="preserve">    )</w:t>
      </w:r>
    </w:p>
    <w:p w:rsidR="00B51BA6" w:rsidRDefault="00B51BA6">
      <w:pPr>
        <w:pStyle w:val="a7"/>
        <w:jc w:val="both"/>
        <w:rPr>
          <w:rFonts w:eastAsia="標楷體"/>
          <w:b/>
          <w:snapToGrid w:val="0"/>
          <w:kern w:val="0"/>
          <w:sz w:val="24"/>
          <w:szCs w:val="24"/>
        </w:rPr>
      </w:pPr>
    </w:p>
    <w:tbl>
      <w:tblPr>
        <w:tblW w:w="491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6"/>
        <w:gridCol w:w="1414"/>
        <w:gridCol w:w="1128"/>
        <w:gridCol w:w="1550"/>
        <w:gridCol w:w="1547"/>
        <w:gridCol w:w="1142"/>
        <w:gridCol w:w="1106"/>
        <w:gridCol w:w="3941"/>
      </w:tblGrid>
      <w:tr w:rsidR="00B51BA6" w:rsidTr="005079C8">
        <w:trPr>
          <w:cantSplit/>
          <w:trHeight w:val="425"/>
          <w:tblHeader/>
          <w:jc w:val="center"/>
        </w:trPr>
        <w:tc>
          <w:tcPr>
            <w:tcW w:w="681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電業設備</w:t>
            </w:r>
          </w:p>
        </w:tc>
        <w:tc>
          <w:tcPr>
            <w:tcW w:w="516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定期檢驗維護項目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</w:t>
            </w:r>
            <w:r>
              <w:rPr>
                <w:rFonts w:eastAsia="標楷體"/>
                <w:snapToGrid w:val="0"/>
                <w:kern w:val="0"/>
              </w:rPr>
              <w:t>週期</w:t>
            </w:r>
          </w:p>
        </w:tc>
        <w:tc>
          <w:tcPr>
            <w:tcW w:w="566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56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5079C8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 w:rsidRPr="00DC425F">
              <w:rPr>
                <w:rFonts w:eastAsia="標楷體" w:hint="eastAsia"/>
                <w:snapToGrid w:val="0"/>
                <w:kern w:val="0"/>
              </w:rPr>
              <w:t>檢驗及維護標準</w:t>
            </w:r>
            <w:r>
              <w:rPr>
                <w:rFonts w:eastAsia="標楷體" w:hint="eastAsia"/>
                <w:snapToGrid w:val="0"/>
                <w:kern w:val="0"/>
              </w:rPr>
              <w:t>項目之數量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1439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汽力</w:t>
            </w:r>
            <w:r>
              <w:rPr>
                <w:rFonts w:eastAsia="標楷體" w:hint="eastAsia"/>
                <w:snapToGrid w:val="0"/>
                <w:kern w:val="0"/>
              </w:rPr>
              <w:t>/</w:t>
            </w:r>
            <w:r>
              <w:rPr>
                <w:rFonts w:eastAsia="標楷體" w:hint="eastAsia"/>
                <w:snapToGrid w:val="0"/>
                <w:kern w:val="0"/>
              </w:rPr>
              <w:t>燃氣複循環機組鍋爐</w:t>
            </w:r>
          </w:p>
        </w:tc>
        <w:tc>
          <w:tcPr>
            <w:tcW w:w="516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汽鼓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  <w:vAlign w:val="center"/>
          </w:tcPr>
          <w:p w:rsidR="00B51BA6" w:rsidRDefault="005D11E9">
            <w:pPr>
              <w:adjustRightInd w:val="0"/>
              <w:snapToGrid w:val="0"/>
              <w:ind w:left="171" w:hanging="171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省煤器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過熱器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再熱器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爐膛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2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tcBorders>
              <w:bottom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爐管排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2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 w:val="restart"/>
            <w:tcBorders>
              <w:top w:val="single" w:sz="4" w:space="0" w:color="auto"/>
            </w:tcBorders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汽力與燃氣複循環機組鍋爐附屬設備</w:t>
            </w:r>
          </w:p>
        </w:tc>
        <w:tc>
          <w:tcPr>
            <w:tcW w:w="516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空氣預熱器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燃燒器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安全閥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吹灰器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爐溫探測器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2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鍋爐水位計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2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 w:val="restar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汽力</w:t>
            </w:r>
            <w:r>
              <w:rPr>
                <w:rFonts w:eastAsia="標楷體" w:hint="eastAsia"/>
                <w:snapToGrid w:val="0"/>
                <w:kern w:val="0"/>
              </w:rPr>
              <w:t>/</w:t>
            </w:r>
            <w:r>
              <w:rPr>
                <w:rFonts w:eastAsia="標楷體" w:hint="eastAsia"/>
                <w:snapToGrid w:val="0"/>
                <w:kern w:val="0"/>
              </w:rPr>
              <w:t>燃氣複循環機組鍋爐環保設備</w:t>
            </w:r>
          </w:p>
        </w:tc>
        <w:tc>
          <w:tcPr>
            <w:tcW w:w="516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靜電集塵器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煙氣除硫設備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低氮氧化物燃燒器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觸媒還原脫硝設備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 w:val="restar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汽力與燃氣複循環機組鍋爐輔機設備</w:t>
            </w:r>
          </w:p>
        </w:tc>
        <w:tc>
          <w:tcPr>
            <w:tcW w:w="516" w:type="pct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軸承</w:t>
            </w:r>
            <w:r>
              <w:rPr>
                <w:rFonts w:eastAsia="標楷體" w:hint="eastAsia"/>
                <w:snapToGrid w:val="0"/>
                <w:kern w:val="0"/>
              </w:rPr>
              <w:t>振動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軸承</w:t>
            </w:r>
            <w:r>
              <w:rPr>
                <w:rFonts w:eastAsia="標楷體" w:hint="eastAsia"/>
                <w:snapToGrid w:val="0"/>
                <w:kern w:val="0"/>
              </w:rPr>
              <w:t>溫度及油位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軸承電流試驗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3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</w:tcPr>
          <w:p w:rsidR="00B51BA6" w:rsidRDefault="005D11E9">
            <w:pPr>
              <w:spacing w:line="280" w:lineRule="atLeast"/>
              <w:ind w:hanging="2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馬達定子、轉子線圈表面油污積灰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2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馬達油環、油位計、油箱異狀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馬達外殼各部螺絲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馬達進風口濾網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馬達絕緣電阻試驗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3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馬達電力及控制電纜絕緣電阻試驗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2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馬達接地線檢查及接地電阻試驗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 w:rsidTr="005079C8">
        <w:trPr>
          <w:cantSplit/>
          <w:jc w:val="center"/>
        </w:trPr>
        <w:tc>
          <w:tcPr>
            <w:tcW w:w="681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6" w:type="pct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馬達試運轉</w:t>
            </w:r>
          </w:p>
        </w:tc>
        <w:tc>
          <w:tcPr>
            <w:tcW w:w="41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6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6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3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</w:tbl>
    <w:p w:rsidR="00B51BA6" w:rsidRDefault="00B51BA6">
      <w:pPr>
        <w:pStyle w:val="a7"/>
        <w:jc w:val="both"/>
        <w:rPr>
          <w:rFonts w:eastAsia="標楷體"/>
          <w:b/>
          <w:snapToGrid w:val="0"/>
          <w:kern w:val="0"/>
          <w:sz w:val="24"/>
          <w:szCs w:val="24"/>
        </w:rPr>
      </w:pPr>
    </w:p>
    <w:p w:rsidR="00B51BA6" w:rsidRDefault="005D11E9">
      <w:pPr>
        <w:pStyle w:val="a7"/>
        <w:jc w:val="both"/>
        <w:rPr>
          <w:rFonts w:eastAsia="標楷體"/>
          <w:b/>
          <w:snapToGrid w:val="0"/>
          <w:kern w:val="0"/>
          <w:sz w:val="24"/>
          <w:szCs w:val="24"/>
        </w:rPr>
      </w:pPr>
      <w:r>
        <w:rPr>
          <w:rFonts w:eastAsia="標楷體"/>
          <w:b/>
          <w:snapToGrid w:val="0"/>
          <w:kern w:val="0"/>
          <w:sz w:val="24"/>
          <w:szCs w:val="24"/>
        </w:rPr>
        <w:t>二、汽輪機及附屬設備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>(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>機組別：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 xml:space="preserve">    )</w:t>
      </w:r>
    </w:p>
    <w:p w:rsidR="00B51BA6" w:rsidRDefault="00B51BA6">
      <w:pPr>
        <w:pStyle w:val="a7"/>
        <w:jc w:val="center"/>
        <w:rPr>
          <w:rFonts w:eastAsia="標楷體"/>
          <w:b/>
          <w:snapToGrid w:val="0"/>
          <w:kern w:val="0"/>
          <w:sz w:val="24"/>
          <w:szCs w:val="24"/>
          <w:u w:val="single"/>
        </w:rPr>
      </w:pP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7"/>
        <w:gridCol w:w="1406"/>
        <w:gridCol w:w="1126"/>
        <w:gridCol w:w="1511"/>
        <w:gridCol w:w="1742"/>
        <w:gridCol w:w="847"/>
        <w:gridCol w:w="8"/>
        <w:gridCol w:w="1134"/>
        <w:gridCol w:w="3937"/>
      </w:tblGrid>
      <w:tr w:rsidR="00B51BA6">
        <w:trPr>
          <w:cantSplit/>
          <w:trHeight w:val="425"/>
          <w:tblHeader/>
          <w:jc w:val="center"/>
        </w:trPr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電業設備</w:t>
            </w: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</w:t>
            </w:r>
            <w:r>
              <w:rPr>
                <w:rFonts w:eastAsia="標楷體"/>
                <w:snapToGrid w:val="0"/>
                <w:kern w:val="0"/>
              </w:rPr>
              <w:t>維護項目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定期檢驗維護週期</w:t>
            </w:r>
          </w:p>
        </w:tc>
        <w:tc>
          <w:tcPr>
            <w:tcW w:w="55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642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312" w:type="pct"/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420" w:type="pct"/>
            <w:gridSpan w:val="2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1451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cantSplit/>
          <w:jc w:val="center"/>
        </w:trPr>
        <w:tc>
          <w:tcPr>
            <w:tcW w:w="6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汽輪機</w:t>
            </w: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轉軸</w:t>
            </w:r>
            <w:r>
              <w:rPr>
                <w:rFonts w:eastAsia="標楷體" w:hint="eastAsia"/>
                <w:snapToGrid w:val="0"/>
                <w:kern w:val="0"/>
              </w:rPr>
              <w:t>與</w:t>
            </w:r>
            <w:r>
              <w:rPr>
                <w:rFonts w:eastAsia="標楷體"/>
                <w:snapToGrid w:val="0"/>
                <w:kern w:val="0"/>
              </w:rPr>
              <w:t>軸承電流試驗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6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ind w:left="171" w:hanging="171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內缸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6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ind w:left="171" w:hanging="171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外缸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6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動</w:t>
            </w:r>
            <w:r>
              <w:rPr>
                <w:rFonts w:eastAsia="標楷體"/>
                <w:snapToGrid w:val="0"/>
                <w:kern w:val="0"/>
              </w:rPr>
              <w:t>/</w:t>
            </w:r>
            <w:r>
              <w:rPr>
                <w:rFonts w:eastAsia="標楷體"/>
                <w:snapToGrid w:val="0"/>
                <w:kern w:val="0"/>
              </w:rPr>
              <w:t>靜片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6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低壓段末級葉片動</w:t>
            </w:r>
            <w:r>
              <w:rPr>
                <w:rFonts w:eastAsia="標楷體"/>
                <w:snapToGrid w:val="0"/>
                <w:kern w:val="0"/>
              </w:rPr>
              <w:t>/</w:t>
            </w:r>
            <w:r>
              <w:rPr>
                <w:rFonts w:eastAsia="標楷體"/>
                <w:snapToGrid w:val="0"/>
                <w:kern w:val="0"/>
              </w:rPr>
              <w:t>靜片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6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軸頸、軸承與推力軸承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聯軸器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汽封設備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lastRenderedPageBreak/>
              <w:t>汽輪機輔助設備</w:t>
            </w: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主關斷閥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/>
                <w:snapToGrid w:val="0"/>
                <w:kern w:val="0"/>
              </w:rPr>
              <w:t>節流閥</w:t>
            </w:r>
            <w:r>
              <w:rPr>
                <w:rFonts w:eastAsia="標楷體"/>
                <w:snapToGrid w:val="0"/>
                <w:kern w:val="0"/>
              </w:rPr>
              <w:t>)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調速閥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再熱關斷閥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中間閥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保安膜片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低壓汽輪機排氣殼噴水裝置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液壓油</w:t>
            </w:r>
            <w:r>
              <w:rPr>
                <w:rFonts w:eastAsia="標楷體" w:hint="eastAsia"/>
                <w:snapToGrid w:val="0"/>
                <w:kern w:val="0"/>
              </w:rPr>
              <w:t>設備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潤滑油</w:t>
            </w:r>
            <w:r>
              <w:rPr>
                <w:rFonts w:eastAsia="標楷體" w:hint="eastAsia"/>
                <w:snapToGrid w:val="0"/>
                <w:kern w:val="0"/>
              </w:rPr>
              <w:t>設備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汽輪機慢車設備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18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汽輪機附屬設備</w:t>
            </w: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冷凝器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18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循環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/>
                <w:snapToGrid w:val="0"/>
                <w:kern w:val="0"/>
              </w:rPr>
              <w:t>海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/>
                <w:snapToGrid w:val="0"/>
                <w:kern w:val="0"/>
              </w:rPr>
              <w:t>水系統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18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碎屑過濾器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1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冷凝器清洗</w:t>
            </w:r>
            <w:r>
              <w:rPr>
                <w:rFonts w:eastAsia="標楷體" w:hint="eastAsia"/>
                <w:snapToGrid w:val="0"/>
                <w:kern w:val="0"/>
              </w:rPr>
              <w:t>設備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1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飼水加熱器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18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除氧器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18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真空泵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18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冷凝水系統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1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高壓馬達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1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汽輪機控制系統</w:t>
            </w: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進汽閥閥桿功能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1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補助油泵自動起動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個</w:t>
            </w:r>
            <w:r>
              <w:rPr>
                <w:rFonts w:eastAsia="標楷體"/>
                <w:snapToGrid w:val="0"/>
                <w:kern w:val="0"/>
              </w:rPr>
              <w:t>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1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緊急油泵自動起動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個</w:t>
            </w:r>
            <w:r>
              <w:rPr>
                <w:rFonts w:eastAsia="標楷體"/>
                <w:snapToGrid w:val="0"/>
                <w:kern w:val="0"/>
              </w:rPr>
              <w:t>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1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冷凝器低真空模擬跳脫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1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ind w:left="16" w:hanging="16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低軸承油壓模擬跳脫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1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ind w:left="16" w:hanging="16"/>
              <w:rPr>
                <w:rFonts w:eastAsia="標楷體"/>
                <w:snapToGrid w:val="0"/>
              </w:rPr>
            </w:pPr>
            <w:r>
              <w:rPr>
                <w:rFonts w:eastAsia="標楷體" w:hint="eastAsia"/>
                <w:snapToGrid w:val="0"/>
              </w:rPr>
              <w:t>推力軸承磨損模擬跳脫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過速度模擬跳脫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電子式超速跳脫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機械式超速跳脫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鍋爐、汽機、發電機連鎖跳脫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鍋爐、汽機起動監控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箱體配線及端子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/>
                <w:snapToGrid w:val="0"/>
                <w:kern w:val="0"/>
              </w:rPr>
              <w:t>含絕緣電阻試驗</w:t>
            </w:r>
            <w:r>
              <w:rPr>
                <w:rFonts w:eastAsia="標楷體"/>
                <w:snapToGrid w:val="0"/>
                <w:kern w:val="0"/>
              </w:rPr>
              <w:t>)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51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汽輪機調速設備</w:t>
            </w: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主調速機功能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輔助調速機功能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jc w:val="center"/>
        </w:trPr>
        <w:tc>
          <w:tcPr>
            <w:tcW w:w="6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1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負載限制器</w:t>
            </w:r>
          </w:p>
        </w:tc>
        <w:tc>
          <w:tcPr>
            <w:tcW w:w="41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42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1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</w:tbl>
    <w:p w:rsidR="00B51BA6" w:rsidRDefault="005D11E9">
      <w:pPr>
        <w:pStyle w:val="a7"/>
        <w:jc w:val="both"/>
        <w:rPr>
          <w:rFonts w:eastAsia="標楷體"/>
          <w:b/>
          <w:snapToGrid w:val="0"/>
          <w:kern w:val="0"/>
          <w:sz w:val="24"/>
          <w:szCs w:val="24"/>
        </w:rPr>
      </w:pPr>
      <w:r>
        <w:rPr>
          <w:rFonts w:eastAsia="標楷體"/>
          <w:snapToGrid w:val="0"/>
          <w:kern w:val="0"/>
        </w:rPr>
        <w:br w:type="page"/>
      </w:r>
      <w:r>
        <w:rPr>
          <w:rFonts w:eastAsia="標楷體"/>
          <w:b/>
          <w:snapToGrid w:val="0"/>
          <w:kern w:val="0"/>
          <w:sz w:val="24"/>
          <w:szCs w:val="24"/>
        </w:rPr>
        <w:lastRenderedPageBreak/>
        <w:t>三、氣渦輪機及附屬設備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>(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>機組別：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 xml:space="preserve">    )</w:t>
      </w:r>
    </w:p>
    <w:p w:rsidR="00B51BA6" w:rsidRDefault="00B51BA6">
      <w:pPr>
        <w:pStyle w:val="a7"/>
        <w:jc w:val="center"/>
        <w:rPr>
          <w:rFonts w:eastAsia="標楷體"/>
          <w:b/>
          <w:snapToGrid w:val="0"/>
          <w:kern w:val="0"/>
          <w:sz w:val="24"/>
          <w:szCs w:val="24"/>
          <w:u w:val="single"/>
        </w:rPr>
      </w:pPr>
    </w:p>
    <w:tbl>
      <w:tblPr>
        <w:tblW w:w="486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9"/>
        <w:gridCol w:w="1367"/>
        <w:gridCol w:w="1131"/>
        <w:gridCol w:w="1552"/>
        <w:gridCol w:w="1785"/>
        <w:gridCol w:w="847"/>
        <w:gridCol w:w="8"/>
        <w:gridCol w:w="14"/>
        <w:gridCol w:w="1028"/>
        <w:gridCol w:w="3975"/>
      </w:tblGrid>
      <w:tr w:rsidR="00B51BA6">
        <w:trPr>
          <w:trHeight w:val="425"/>
          <w:tblHeader/>
          <w:jc w:val="center"/>
        </w:trPr>
        <w:tc>
          <w:tcPr>
            <w:tcW w:w="68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電業設備</w:t>
            </w:r>
          </w:p>
        </w:tc>
        <w:tc>
          <w:tcPr>
            <w:tcW w:w="504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定期檢驗維護項目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定期檢驗維護週期</w:t>
            </w:r>
          </w:p>
        </w:tc>
        <w:tc>
          <w:tcPr>
            <w:tcW w:w="572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658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1466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jc w:val="center"/>
        </w:trPr>
        <w:tc>
          <w:tcPr>
            <w:tcW w:w="685" w:type="pct"/>
            <w:vMerge w:val="restar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氣渦輪機進氣及空氣壓縮機設備</w:t>
            </w:r>
          </w:p>
        </w:tc>
        <w:tc>
          <w:tcPr>
            <w:tcW w:w="504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進氣管道內部分隔板銲道銲補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空壓機靜葉片托架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6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空壓機動葉片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6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空壓機靜葉片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6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軸承及推力軸承檢查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軸承電流試驗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b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color w:val="FF000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轉軸聯軸器對心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進氣導翼角度量測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6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進氣導翼機構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/>
                <w:snapToGrid w:val="0"/>
                <w:kern w:val="0"/>
              </w:rPr>
              <w:t>葉片</w:t>
            </w:r>
            <w:r>
              <w:rPr>
                <w:rFonts w:eastAsia="標楷體"/>
                <w:snapToGrid w:val="0"/>
                <w:kern w:val="0"/>
              </w:rPr>
              <w:t>)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6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進氣導翼彈簧銷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6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進氣導翼轉</w:t>
            </w:r>
            <w:r>
              <w:rPr>
                <w:rFonts w:eastAsia="標楷體"/>
                <w:snapToGrid w:val="0"/>
                <w:kern w:val="0"/>
              </w:rPr>
              <w:lastRenderedPageBreak/>
              <w:t>軸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lastRenderedPageBreak/>
              <w:t>6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 w:val="restar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氣渦輪機燃燒系統</w:t>
            </w:r>
            <w:r>
              <w:rPr>
                <w:rFonts w:eastAsia="標楷體"/>
                <w:snapToGrid w:val="0"/>
                <w:kern w:val="0"/>
              </w:rPr>
              <w:t>/</w:t>
            </w:r>
            <w:r>
              <w:rPr>
                <w:rFonts w:eastAsia="標楷體"/>
                <w:snapToGrid w:val="0"/>
                <w:kern w:val="0"/>
              </w:rPr>
              <w:t>設備</w:t>
            </w: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ind w:left="171" w:hanging="171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燃氣噴嘴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ind w:left="171" w:hanging="171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燃燒筒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ind w:left="171" w:hanging="171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導火筒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ind w:left="171" w:hanging="171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旁通肘管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ind w:left="171" w:hanging="171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火焰偵測器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ind w:left="171" w:hanging="171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點火器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ind w:left="171" w:hanging="171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穿火器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ind w:left="171" w:hanging="171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旁通環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 w:val="restar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氣渦輪機</w:t>
            </w: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各級動葉片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各級靜葉片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靜葉片托架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各級動葉片軸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各級靜葉片軸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trHeight w:val="410"/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氣機外殼</w:t>
            </w:r>
            <w:r>
              <w:rPr>
                <w:rFonts w:eastAsia="標楷體" w:hint="eastAsia"/>
                <w:snapToGrid w:val="0"/>
                <w:kern w:val="0"/>
              </w:rPr>
              <w:t>及</w:t>
            </w:r>
            <w:r>
              <w:rPr>
                <w:rFonts w:eastAsia="標楷體"/>
                <w:snapToGrid w:val="0"/>
                <w:kern w:val="0"/>
              </w:rPr>
              <w:t>熱覆片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trHeight w:val="415"/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轉軸</w:t>
            </w:r>
            <w:r>
              <w:rPr>
                <w:rFonts w:eastAsia="標楷體" w:hint="eastAsia"/>
                <w:snapToGrid w:val="0"/>
                <w:kern w:val="0"/>
              </w:rPr>
              <w:t>檢查與</w:t>
            </w:r>
            <w:r>
              <w:rPr>
                <w:rFonts w:eastAsia="標楷體"/>
                <w:snapToGrid w:val="0"/>
                <w:kern w:val="0"/>
              </w:rPr>
              <w:t>軸承電流試驗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trHeight w:val="415"/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轉軸徑向間</w:t>
            </w:r>
            <w:r>
              <w:rPr>
                <w:rFonts w:eastAsia="標楷體"/>
                <w:snapToGrid w:val="0"/>
                <w:kern w:val="0"/>
              </w:rPr>
              <w:lastRenderedPageBreak/>
              <w:t>隙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lastRenderedPageBreak/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trHeight w:val="407"/>
          <w:jc w:val="center"/>
        </w:trPr>
        <w:tc>
          <w:tcPr>
            <w:tcW w:w="685" w:type="pct"/>
            <w:vMerge w:val="restar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氣渦輪機排氣設備</w:t>
            </w: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排氣殼</w:t>
            </w:r>
            <w:r>
              <w:rPr>
                <w:rFonts w:eastAsia="標楷體" w:hint="eastAsia"/>
                <w:snapToGrid w:val="0"/>
                <w:kern w:val="0"/>
              </w:rPr>
              <w:t>及</w:t>
            </w:r>
            <w:r>
              <w:rPr>
                <w:rFonts w:eastAsia="標楷體"/>
                <w:snapToGrid w:val="0"/>
                <w:kern w:val="0"/>
              </w:rPr>
              <w:t>內部襯板銲補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排氣道膨脹接頭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軸承</w:t>
            </w:r>
            <w:r>
              <w:rPr>
                <w:rFonts w:eastAsia="標楷體" w:hint="eastAsia"/>
                <w:snapToGrid w:val="0"/>
                <w:kern w:val="0"/>
              </w:rPr>
              <w:t>檢查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20" w:type="pct"/>
            <w:gridSpan w:val="3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 w:val="restar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氣渦輪機輔助設備</w:t>
            </w: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天燃氣加熱設備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排放閥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齒輪箱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振動監測設備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 w:val="restar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氣渦輪機液壓油系統</w:t>
            </w: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減壓控制閥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燃</w:t>
            </w:r>
            <w:r>
              <w:rPr>
                <w:rFonts w:eastAsia="標楷體"/>
                <w:snapToGrid w:val="0"/>
                <w:kern w:val="0"/>
              </w:rPr>
              <w:t>料閥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進氣導翼機構驅動器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 w:val="restar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氣渦輪機潤滑油系統</w:t>
            </w: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跳脫機構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軸承檢查與電流試驗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4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 w:val="restar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氣渦輪機控制系統</w:t>
            </w: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氣渦輪機模擬超速跳脫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動力油壓力</w:t>
            </w:r>
            <w:r>
              <w:rPr>
                <w:rFonts w:eastAsia="標楷體" w:hint="eastAsia"/>
                <w:snapToGrid w:val="0"/>
                <w:kern w:val="0"/>
              </w:rPr>
              <w:lastRenderedPageBreak/>
              <w:t>檢查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lastRenderedPageBreak/>
              <w:t>1</w:t>
            </w:r>
            <w:r>
              <w:rPr>
                <w:rFonts w:eastAsia="標楷體"/>
                <w:snapToGrid w:val="0"/>
                <w:kern w:val="0"/>
              </w:rPr>
              <w:t>月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潤滑油壓力</w:t>
            </w:r>
            <w:r>
              <w:rPr>
                <w:rFonts w:eastAsia="標楷體" w:hint="eastAsia"/>
                <w:snapToGrid w:val="0"/>
                <w:kern w:val="0"/>
              </w:rPr>
              <w:t>檢查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月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/>
                <w:snapToGrid w:val="0"/>
                <w:spacing w:val="-4"/>
                <w:kern w:val="0"/>
              </w:rPr>
              <w:t>發電機斷路器跳脫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/>
                <w:snapToGrid w:val="0"/>
                <w:spacing w:val="-4"/>
                <w:kern w:val="0"/>
              </w:rPr>
              <w:t>氣渦輪機跳脫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/>
                <w:snapToGrid w:val="0"/>
                <w:spacing w:val="-4"/>
                <w:kern w:val="0"/>
              </w:rPr>
              <w:t>電子式超速跳脫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6" w:type="pct"/>
            <w:gridSpan w:val="3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/>
                <w:snapToGrid w:val="0"/>
                <w:spacing w:val="-4"/>
                <w:kern w:val="0"/>
              </w:rPr>
              <w:t>機械式超速跳脫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 w:val="restart"/>
            <w:vAlign w:val="center"/>
          </w:tcPr>
          <w:p w:rsidR="00B51BA6" w:rsidRDefault="005D11E9">
            <w:pPr>
              <w:ind w:left="240" w:hanging="24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靜態變頻器</w:t>
            </w:r>
            <w:r>
              <w:rPr>
                <w:rFonts w:eastAsia="標楷體"/>
                <w:snapToGrid w:val="0"/>
                <w:kern w:val="0"/>
              </w:rPr>
              <w:t xml:space="preserve">(SFC) </w:t>
            </w: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/>
                <w:snapToGrid w:val="0"/>
                <w:spacing w:val="-4"/>
                <w:kern w:val="0"/>
              </w:rPr>
              <w:t>箱盤內部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ind w:left="240" w:hanging="24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/>
                <w:snapToGrid w:val="0"/>
                <w:spacing w:val="-4"/>
                <w:kern w:val="0"/>
              </w:rPr>
              <w:t>光纖介面卡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ind w:left="240" w:hanging="24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/>
                <w:snapToGrid w:val="0"/>
                <w:spacing w:val="-4"/>
                <w:kern w:val="0"/>
              </w:rPr>
              <w:t>輔助電驛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ind w:left="240" w:hanging="24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/>
                <w:snapToGrid w:val="0"/>
                <w:spacing w:val="-4"/>
                <w:kern w:val="0"/>
              </w:rPr>
              <w:t>配線及端子</w:t>
            </w:r>
            <w:r>
              <w:rPr>
                <w:rFonts w:eastAsia="標楷體"/>
                <w:snapToGrid w:val="0"/>
                <w:spacing w:val="-4"/>
                <w:kern w:val="0"/>
              </w:rPr>
              <w:t>(</w:t>
            </w:r>
            <w:r>
              <w:rPr>
                <w:rFonts w:eastAsia="標楷體"/>
                <w:snapToGrid w:val="0"/>
                <w:spacing w:val="-4"/>
                <w:kern w:val="0"/>
              </w:rPr>
              <w:t>含絕緣電阻試驗</w:t>
            </w:r>
            <w:r>
              <w:rPr>
                <w:rFonts w:eastAsia="標楷體"/>
                <w:snapToGrid w:val="0"/>
                <w:spacing w:val="-4"/>
                <w:kern w:val="0"/>
              </w:rPr>
              <w:t>)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</w:tcBorders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ind w:left="240" w:hanging="24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/>
                <w:snapToGrid w:val="0"/>
                <w:spacing w:val="-4"/>
                <w:kern w:val="0"/>
              </w:rPr>
              <w:t>電子卡片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ind w:left="240" w:hanging="24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 w:hint="eastAsia"/>
                <w:snapToGrid w:val="0"/>
                <w:spacing w:val="-4"/>
                <w:kern w:val="0"/>
              </w:rPr>
              <w:t>數位控制器</w:t>
            </w:r>
            <w:r>
              <w:rPr>
                <w:rFonts w:eastAsia="標楷體" w:hint="eastAsia"/>
                <w:snapToGrid w:val="0"/>
                <w:spacing w:val="-4"/>
                <w:kern w:val="0"/>
              </w:rPr>
              <w:t>(</w:t>
            </w:r>
            <w:r>
              <w:rPr>
                <w:rFonts w:eastAsia="標楷體"/>
                <w:snapToGrid w:val="0"/>
                <w:spacing w:val="-4"/>
                <w:kern w:val="0"/>
              </w:rPr>
              <w:t>PNC</w:t>
            </w:r>
            <w:r>
              <w:rPr>
                <w:rFonts w:eastAsia="標楷體" w:hint="eastAsia"/>
                <w:snapToGrid w:val="0"/>
                <w:spacing w:val="-4"/>
                <w:kern w:val="0"/>
              </w:rPr>
              <w:t>)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ind w:left="240" w:hanging="24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/>
                <w:snapToGrid w:val="0"/>
                <w:spacing w:val="-4"/>
                <w:kern w:val="0"/>
              </w:rPr>
              <w:t>光纖介面卡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ind w:left="240" w:hanging="24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/>
                <w:snapToGrid w:val="0"/>
                <w:spacing w:val="-4"/>
                <w:kern w:val="0"/>
              </w:rPr>
              <w:t>各部電源設備</w:t>
            </w:r>
            <w:r>
              <w:rPr>
                <w:rFonts w:eastAsia="標楷體"/>
                <w:snapToGrid w:val="0"/>
                <w:spacing w:val="-4"/>
                <w:kern w:val="0"/>
              </w:rPr>
              <w:t>(</w:t>
            </w:r>
            <w:r>
              <w:rPr>
                <w:rFonts w:eastAsia="標楷體"/>
                <w:snapToGrid w:val="0"/>
                <w:spacing w:val="-4"/>
                <w:kern w:val="0"/>
              </w:rPr>
              <w:t>含電纜絕緣電阻試驗</w:t>
            </w:r>
            <w:r>
              <w:rPr>
                <w:rFonts w:eastAsia="標楷體"/>
                <w:snapToGrid w:val="0"/>
                <w:spacing w:val="-4"/>
                <w:kern w:val="0"/>
              </w:rPr>
              <w:t>)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</w:tcBorders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ind w:left="240" w:hanging="24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/>
                <w:snapToGrid w:val="0"/>
                <w:spacing w:val="-4"/>
                <w:kern w:val="0"/>
              </w:rPr>
              <w:t>各類比卡電壓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ind w:left="240" w:hanging="24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/>
                <w:snapToGrid w:val="0"/>
                <w:spacing w:val="-4"/>
                <w:kern w:val="0"/>
              </w:rPr>
              <w:t>點火箱之交流電源與直流電源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ind w:left="240" w:hanging="24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 w:hint="eastAsia"/>
                <w:snapToGrid w:val="0"/>
                <w:spacing w:val="-4"/>
                <w:kern w:val="0"/>
              </w:rPr>
              <w:t>橋式整流器</w:t>
            </w:r>
            <w:r>
              <w:rPr>
                <w:rFonts w:eastAsia="標楷體"/>
                <w:snapToGrid w:val="0"/>
                <w:spacing w:val="-4"/>
                <w:kern w:val="0"/>
              </w:rPr>
              <w:t>閘流體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trHeight w:val="157"/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ind w:left="240" w:hanging="24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/>
                <w:snapToGrid w:val="0"/>
                <w:spacing w:val="-4"/>
                <w:kern w:val="0"/>
              </w:rPr>
              <w:t>各轉換器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ind w:left="240" w:hanging="24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/>
                <w:snapToGrid w:val="0"/>
                <w:spacing w:val="-4"/>
                <w:kern w:val="0"/>
              </w:rPr>
              <w:t>轉換器電源配線輸入輸出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jc w:val="center"/>
        </w:trPr>
        <w:tc>
          <w:tcPr>
            <w:tcW w:w="685" w:type="pct"/>
            <w:vMerge/>
            <w:vAlign w:val="center"/>
          </w:tcPr>
          <w:p w:rsidR="00B51BA6" w:rsidRDefault="00B51BA6">
            <w:pPr>
              <w:ind w:left="240" w:hanging="24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04" w:type="pct"/>
            <w:vAlign w:val="center"/>
          </w:tcPr>
          <w:p w:rsidR="00B51BA6" w:rsidRDefault="005D11E9">
            <w:pPr>
              <w:rPr>
                <w:rFonts w:eastAsia="標楷體"/>
                <w:snapToGrid w:val="0"/>
                <w:spacing w:val="-4"/>
                <w:kern w:val="0"/>
              </w:rPr>
            </w:pPr>
            <w:r>
              <w:rPr>
                <w:rFonts w:eastAsia="標楷體"/>
                <w:snapToGrid w:val="0"/>
                <w:spacing w:val="-4"/>
                <w:kern w:val="0"/>
              </w:rPr>
              <w:t>高溫警報器</w:t>
            </w:r>
          </w:p>
        </w:tc>
        <w:tc>
          <w:tcPr>
            <w:tcW w:w="41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72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8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</w:tcBorders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66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</w:tbl>
    <w:p w:rsidR="00B51BA6" w:rsidRDefault="00B51BA6">
      <w:pPr>
        <w:pStyle w:val="a7"/>
        <w:jc w:val="center"/>
        <w:rPr>
          <w:rFonts w:eastAsia="標楷體"/>
          <w:snapToGrid w:val="0"/>
          <w:kern w:val="0"/>
          <w:sz w:val="24"/>
          <w:szCs w:val="24"/>
        </w:rPr>
      </w:pPr>
    </w:p>
    <w:p w:rsidR="00B51BA6" w:rsidRDefault="005D11E9">
      <w:pPr>
        <w:widowControl/>
        <w:rPr>
          <w:rFonts w:eastAsia="標楷體"/>
          <w:snapToGrid w:val="0"/>
          <w:kern w:val="0"/>
        </w:rPr>
      </w:pPr>
      <w:r>
        <w:rPr>
          <w:rFonts w:eastAsia="標楷體"/>
          <w:snapToGrid w:val="0"/>
          <w:kern w:val="0"/>
        </w:rPr>
        <w:br w:type="page"/>
      </w:r>
    </w:p>
    <w:p w:rsidR="00B51BA6" w:rsidRDefault="005D11E9">
      <w:pPr>
        <w:pStyle w:val="a7"/>
        <w:jc w:val="both"/>
        <w:rPr>
          <w:rFonts w:eastAsia="標楷體"/>
          <w:b/>
          <w:snapToGrid w:val="0"/>
          <w:kern w:val="0"/>
          <w:sz w:val="24"/>
          <w:szCs w:val="24"/>
        </w:rPr>
      </w:pPr>
      <w:r>
        <w:rPr>
          <w:rFonts w:eastAsia="標楷體" w:hint="eastAsia"/>
          <w:b/>
          <w:snapToGrid w:val="0"/>
          <w:kern w:val="0"/>
          <w:sz w:val="24"/>
          <w:szCs w:val="24"/>
        </w:rPr>
        <w:lastRenderedPageBreak/>
        <w:t>四、內燃機及附屬設備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>(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>機組別：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 xml:space="preserve">    )</w:t>
      </w:r>
    </w:p>
    <w:p w:rsidR="00B51BA6" w:rsidRDefault="00B51BA6">
      <w:pPr>
        <w:snapToGrid w:val="0"/>
        <w:ind w:left="1077" w:hanging="1077"/>
        <w:jc w:val="both"/>
        <w:rPr>
          <w:rFonts w:eastAsia="標楷體"/>
          <w:snapToGrid w:val="0"/>
          <w:kern w:val="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556"/>
        <w:gridCol w:w="1129"/>
        <w:gridCol w:w="1553"/>
        <w:gridCol w:w="1832"/>
        <w:gridCol w:w="848"/>
        <w:gridCol w:w="1127"/>
        <w:gridCol w:w="4043"/>
      </w:tblGrid>
      <w:tr w:rsidR="00B51BA6">
        <w:trPr>
          <w:cantSplit/>
          <w:trHeight w:val="425"/>
          <w:tblHeader/>
        </w:trPr>
        <w:tc>
          <w:tcPr>
            <w:tcW w:w="66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電業設備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定期檢驗維護項目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定期檢驗維護週期</w:t>
            </w:r>
          </w:p>
        </w:tc>
        <w:tc>
          <w:tcPr>
            <w:tcW w:w="55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65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304" w:type="pct"/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1450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cantSplit/>
          <w:trHeight w:val="249"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內燃機</w:t>
            </w: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柴油引擎</w:t>
            </w:r>
            <w:r>
              <w:rPr>
                <w:rFonts w:eastAsia="標楷體" w:hint="eastAsia"/>
                <w:snapToGrid w:val="0"/>
                <w:kern w:val="0"/>
              </w:rPr>
              <w:t>)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活塞間隙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56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活塞銷間隙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冷卻室及冷卻通道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汽缸襯套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汽缸蓋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啟動嚮導閥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進氣閥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排氣閥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指壓閥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噴油閥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燃油高壓泵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凸輪軸軸承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軸承電流試驗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b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減震器套筒彈簧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主軸承軸瓦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主軸承電流試驗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大端軸承軸瓦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曲柄軸撓曲度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曲軸箱人孔蓋釋壓閥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曲柄軸減震器套筒彈簧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排氣管法蘭連接頭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進排氣系統膨脹接頭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進排氣系統空氣冷卻器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增壓機轉子及軸承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傳動齒輪系統調速機驅動軸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kern w:val="0"/>
              </w:rPr>
              <w:t>變電所內緊急發電機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自動切換開關</w:t>
            </w:r>
            <w:r>
              <w:rPr>
                <w:rFonts w:eastAsia="標楷體" w:hint="eastAsia"/>
              </w:rPr>
              <w:t>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個</w:t>
            </w:r>
            <w:r>
              <w:rPr>
                <w:rFonts w:eastAsia="標楷體"/>
              </w:rPr>
              <w:t>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啟動檢查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個</w:t>
            </w:r>
            <w:r>
              <w:rPr>
                <w:rFonts w:eastAsia="標楷體"/>
              </w:rPr>
              <w:t>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油量狀態檢查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個</w:t>
            </w:r>
            <w:r>
              <w:rPr>
                <w:rFonts w:eastAsia="標楷體"/>
              </w:rPr>
              <w:t>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試運轉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個</w:t>
            </w:r>
            <w:r>
              <w:rPr>
                <w:rFonts w:eastAsia="標楷體"/>
              </w:rPr>
              <w:t>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蓄電池狀態檢查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個</w:t>
            </w:r>
            <w:r>
              <w:rPr>
                <w:rFonts w:eastAsia="標楷體"/>
              </w:rPr>
              <w:t>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充電機狀態檢查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個</w:t>
            </w:r>
            <w:r>
              <w:rPr>
                <w:rFonts w:eastAsia="標楷體"/>
              </w:rPr>
              <w:t>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水壩緊急發電機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轉子集流環磨損</w:t>
            </w:r>
            <w:r>
              <w:rPr>
                <w:rFonts w:eastAsia="標楷體" w:hint="eastAsia"/>
              </w:rPr>
              <w:t>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磁極及風扇固定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線圈絕緣塗料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各相絕緣電阻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三相對地絕緣電阻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b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磁場線圈對地絕緣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b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exac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配電盤接線、開關、電驛及儀表</w:t>
            </w:r>
            <w:r>
              <w:rPr>
                <w:rFonts w:eastAsia="標楷體" w:hint="eastAsia"/>
              </w:rPr>
              <w:t>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exact"/>
              <w:ind w:leftChars="-2" w:hangingChars="2" w:hanging="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kern w:val="0"/>
              </w:rPr>
              <w:t>低</w:t>
            </w:r>
            <w:r>
              <w:rPr>
                <w:rFonts w:eastAsia="標楷體"/>
                <w:snapToGrid w:val="0"/>
                <w:kern w:val="0"/>
              </w:rPr>
              <w:t>壓電力電纜絕緣電阻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個</w:t>
            </w:r>
            <w:r>
              <w:rPr>
                <w:rFonts w:eastAsia="標楷體"/>
              </w:rPr>
              <w:t>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蓄電池自動切換開關操作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個</w:t>
            </w:r>
            <w:r>
              <w:rPr>
                <w:rFonts w:eastAsia="標楷體"/>
              </w:rPr>
              <w:t>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蓄電池</w:t>
            </w:r>
            <w:r>
              <w:rPr>
                <w:rFonts w:eastAsia="標楷體" w:hint="eastAsia"/>
              </w:rPr>
              <w:t>啟動測試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個</w:t>
            </w:r>
            <w:r>
              <w:rPr>
                <w:rFonts w:eastAsia="標楷體"/>
              </w:rPr>
              <w:t>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蓄電池狀態檢查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個</w:t>
            </w:r>
            <w:r>
              <w:rPr>
                <w:rFonts w:eastAsia="標楷體"/>
              </w:rPr>
              <w:t>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充電機狀態檢查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個</w:t>
            </w:r>
            <w:r>
              <w:rPr>
                <w:rFonts w:eastAsia="標楷體"/>
              </w:rPr>
              <w:t>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碳刷整流子磨損</w:t>
            </w:r>
            <w:r>
              <w:rPr>
                <w:rFonts w:eastAsia="標楷體" w:hint="eastAsia"/>
              </w:rPr>
              <w:t>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線圈對地絕緣</w:t>
            </w:r>
            <w:r>
              <w:rPr>
                <w:rFonts w:eastAsia="標楷體" w:hint="eastAsia"/>
              </w:rPr>
              <w:t>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緊急發電機</w:t>
            </w:r>
            <w:r>
              <w:rPr>
                <w:rFonts w:eastAsia="標楷體"/>
              </w:rPr>
              <w:t>啟動馬達試運轉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個</w:t>
            </w:r>
            <w:r>
              <w:rPr>
                <w:rFonts w:eastAsia="標楷體"/>
              </w:rPr>
              <w:t>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56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緊急發電機</w:t>
            </w:r>
            <w:r>
              <w:rPr>
                <w:rFonts w:eastAsia="標楷體"/>
              </w:rPr>
              <w:t>啟動馬達</w:t>
            </w:r>
            <w:r>
              <w:rPr>
                <w:rFonts w:eastAsia="標楷體" w:hint="eastAsia"/>
              </w:rPr>
              <w:t>油量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個</w:t>
            </w:r>
            <w:r>
              <w:rPr>
                <w:rFonts w:eastAsia="標楷體"/>
              </w:rPr>
              <w:t>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50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</w:tbl>
    <w:p w:rsidR="00B51BA6" w:rsidRDefault="005D11E9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離島內燃機及緊急柴油發電機僅適用金門、馬祖及澎湖之機組。</w:t>
      </w:r>
    </w:p>
    <w:p w:rsidR="00B51BA6" w:rsidRDefault="005D11E9">
      <w:r>
        <w:rPr>
          <w:snapToGrid w:val="0"/>
        </w:rPr>
        <w:br w:type="page"/>
      </w:r>
    </w:p>
    <w:p w:rsidR="00B51BA6" w:rsidRDefault="005D11E9">
      <w:pPr>
        <w:pStyle w:val="a7"/>
        <w:jc w:val="both"/>
        <w:rPr>
          <w:rFonts w:eastAsia="標楷體"/>
          <w:b/>
          <w:snapToGrid w:val="0"/>
          <w:kern w:val="0"/>
          <w:sz w:val="24"/>
          <w:szCs w:val="24"/>
        </w:rPr>
      </w:pPr>
      <w:r>
        <w:rPr>
          <w:rFonts w:eastAsia="標楷體" w:hint="eastAsia"/>
          <w:b/>
          <w:snapToGrid w:val="0"/>
          <w:kern w:val="0"/>
          <w:sz w:val="24"/>
          <w:szCs w:val="24"/>
        </w:rPr>
        <w:lastRenderedPageBreak/>
        <w:t>五、水輪機設備及附屬設備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>(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>機組別：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 xml:space="preserve">    )</w:t>
      </w:r>
    </w:p>
    <w:p w:rsidR="00B51BA6" w:rsidRDefault="00B51BA6">
      <w:pPr>
        <w:pStyle w:val="a7"/>
        <w:jc w:val="center"/>
        <w:rPr>
          <w:rFonts w:eastAsia="標楷體"/>
          <w:b/>
          <w:snapToGrid w:val="0"/>
          <w:kern w:val="0"/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4"/>
        <w:gridCol w:w="1556"/>
        <w:gridCol w:w="1129"/>
        <w:gridCol w:w="1553"/>
        <w:gridCol w:w="1832"/>
        <w:gridCol w:w="848"/>
        <w:gridCol w:w="1269"/>
        <w:gridCol w:w="3901"/>
      </w:tblGrid>
      <w:tr w:rsidR="00B51BA6">
        <w:trPr>
          <w:cantSplit/>
          <w:trHeight w:val="425"/>
          <w:tblHeader/>
        </w:trPr>
        <w:tc>
          <w:tcPr>
            <w:tcW w:w="665" w:type="pct"/>
            <w:tcBorders>
              <w:right w:val="single" w:sz="4" w:space="0" w:color="auto"/>
            </w:tcBorders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電業設備</w:t>
            </w:r>
          </w:p>
        </w:tc>
        <w:tc>
          <w:tcPr>
            <w:tcW w:w="558" w:type="pct"/>
            <w:tcBorders>
              <w:left w:val="single" w:sz="4" w:space="0" w:color="auto"/>
            </w:tcBorders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定期檢驗維護項目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</w:t>
            </w:r>
            <w:r>
              <w:rPr>
                <w:rFonts w:eastAsia="標楷體"/>
                <w:snapToGrid w:val="0"/>
                <w:kern w:val="0"/>
              </w:rPr>
              <w:t>週期</w:t>
            </w:r>
          </w:p>
        </w:tc>
        <w:tc>
          <w:tcPr>
            <w:tcW w:w="55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65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304" w:type="pct"/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45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1399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水壩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壩頂溢洪道弧形閘門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水壩遙控設備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發電進水口控制設備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遙測遙控設備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控制系統配線及端子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kern w:val="0"/>
              </w:rPr>
              <w:t>水壩壩頂閘門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閘門橡膠水封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橡膠質水封固定螺絲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支臂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吊門機剎車片厚度與剎車鼓間隙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減速齒輪裝置油位、齒輪、雜音</w:t>
            </w:r>
            <w:r>
              <w:rPr>
                <w:rFonts w:eastAsia="標楷體" w:hint="eastAsia"/>
                <w:snapToGrid w:val="0"/>
                <w:kern w:val="0"/>
              </w:rPr>
              <w:t>與</w:t>
            </w:r>
            <w:r>
              <w:rPr>
                <w:rFonts w:eastAsia="標楷體"/>
                <w:snapToGrid w:val="0"/>
                <w:kern w:val="0"/>
              </w:rPr>
              <w:t>溫升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吊門機鋼索捲筒裝置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馬達及控制線路絕緣電阻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電力電纜絕緣電阻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電動機控制箱內部電線絕緣電阻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電動機各電驛電磁開關接點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電動機及電氣設備</w:t>
            </w:r>
            <w:r>
              <w:rPr>
                <w:rFonts w:eastAsia="標楷體" w:hint="eastAsia"/>
                <w:snapToGrid w:val="0"/>
                <w:kern w:val="0"/>
              </w:rPr>
              <w:t>配線及端子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無水試運轉操作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/>
                <w:snapToGrid w:val="0"/>
                <w:kern w:val="0"/>
              </w:rPr>
              <w:t>需水庫水位低於溢洪道底檻</w:t>
            </w:r>
            <w:r>
              <w:rPr>
                <w:rFonts w:eastAsia="標楷體"/>
                <w:snapToGrid w:val="0"/>
                <w:kern w:val="0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開門升降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視水壩水位而定</w:t>
            </w:r>
            <w:r>
              <w:rPr>
                <w:rFonts w:eastAsia="標楷體"/>
                <w:snapToGrid w:val="0"/>
                <w:kern w:val="0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ind w:left="187" w:hanging="187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spacing w:val="-6"/>
                <w:kern w:val="0"/>
              </w:rPr>
              <w:t>剎車制動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視水壩水位而定</w:t>
            </w:r>
            <w:r>
              <w:rPr>
                <w:rFonts w:eastAsia="標楷體"/>
                <w:snapToGrid w:val="0"/>
                <w:kern w:val="0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運轉電流試驗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視水壩水位而定</w:t>
            </w:r>
            <w:r>
              <w:rPr>
                <w:rFonts w:eastAsia="標楷體"/>
                <w:snapToGrid w:val="0"/>
                <w:kern w:val="0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96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開閉時間試驗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視水壩水位而定</w:t>
            </w:r>
            <w:r>
              <w:rPr>
                <w:rFonts w:eastAsia="標楷體"/>
                <w:snapToGrid w:val="0"/>
                <w:kern w:val="0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異音與振動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視水壩水位而定</w:t>
            </w:r>
            <w:r>
              <w:rPr>
                <w:rFonts w:eastAsia="標楷體"/>
                <w:snapToGrid w:val="0"/>
                <w:kern w:val="0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水壩遙控</w:t>
            </w:r>
          </w:p>
        </w:tc>
        <w:tc>
          <w:tcPr>
            <w:tcW w:w="558" w:type="pct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各閘門通信設備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各閘門監控電腦及監視器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各閘門控制器模組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各閘門</w:t>
            </w:r>
            <w:r>
              <w:rPr>
                <w:rFonts w:eastAsia="標楷體" w:hint="eastAsia"/>
                <w:snapToGrid w:val="0"/>
                <w:kern w:val="0"/>
              </w:rPr>
              <w:t>電氣</w:t>
            </w:r>
            <w:r>
              <w:rPr>
                <w:rFonts w:eastAsia="標楷體"/>
                <w:snapToGrid w:val="0"/>
                <w:kern w:val="0"/>
              </w:rPr>
              <w:t>盤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廠內</w:t>
            </w:r>
            <w:r>
              <w:rPr>
                <w:rFonts w:eastAsia="標楷體" w:hint="eastAsia"/>
                <w:snapToGrid w:val="0"/>
                <w:kern w:val="0"/>
              </w:rPr>
              <w:t>電氣</w:t>
            </w:r>
            <w:r>
              <w:rPr>
                <w:rFonts w:eastAsia="標楷體"/>
                <w:snapToGrid w:val="0"/>
                <w:kern w:val="0"/>
              </w:rPr>
              <w:t>盤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發電進水口控制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閘門活動支承臂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吊門機油泵、油輸出量、壓力</w:t>
            </w:r>
            <w:r>
              <w:rPr>
                <w:rFonts w:eastAsia="標楷體" w:hint="eastAsia"/>
                <w:snapToGrid w:val="0"/>
                <w:kern w:val="0"/>
              </w:rPr>
              <w:t>與</w:t>
            </w:r>
            <w:r>
              <w:rPr>
                <w:rFonts w:eastAsia="標楷體"/>
                <w:snapToGrid w:val="0"/>
                <w:kern w:val="0"/>
              </w:rPr>
              <w:t>油溫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吊門機管路閥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吊門機電磁閥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吊門機電磁線圈絕緣電阻試驗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伺服機機座固定螺栓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液壓伺服機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/>
                <w:snapToGrid w:val="0"/>
                <w:kern w:val="0"/>
              </w:rPr>
              <w:t>含配管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/>
                <w:snapToGrid w:val="0"/>
                <w:kern w:val="0"/>
              </w:rPr>
              <w:t>各部螺栓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液壓伺服機法蘭管接</w:t>
            </w:r>
            <w:r>
              <w:rPr>
                <w:rFonts w:eastAsia="標楷體" w:hint="eastAsia"/>
                <w:snapToGrid w:val="0"/>
                <w:kern w:val="0"/>
              </w:rPr>
              <w:t>縫</w:t>
            </w:r>
            <w:r>
              <w:rPr>
                <w:rFonts w:eastAsia="標楷體"/>
                <w:snapToGrid w:val="0"/>
                <w:kern w:val="0"/>
              </w:rPr>
              <w:t>處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馬達運轉電流、電壓、噪音及振動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閘門開度指示器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極限開關動作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馬達及</w:t>
            </w:r>
            <w:r>
              <w:rPr>
                <w:rFonts w:eastAsia="標楷體"/>
                <w:snapToGrid w:val="0"/>
                <w:kern w:val="0"/>
              </w:rPr>
              <w:t>電氣設備指示燈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馬達及電纜絕緣電阻試驗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馬達及</w:t>
            </w:r>
            <w:r>
              <w:rPr>
                <w:rFonts w:eastAsia="標楷體"/>
                <w:snapToGrid w:val="0"/>
                <w:kern w:val="0"/>
              </w:rPr>
              <w:t>電氣設備</w:t>
            </w:r>
            <w:r>
              <w:rPr>
                <w:rFonts w:eastAsia="標楷體" w:hint="eastAsia"/>
                <w:snapToGrid w:val="0"/>
                <w:kern w:val="0"/>
              </w:rPr>
              <w:t>配線及端子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機組冷卻水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冷卻水泵運轉中異音</w:t>
            </w:r>
            <w:r>
              <w:rPr>
                <w:rFonts w:eastAsia="標楷體" w:hint="eastAsia"/>
                <w:snapToGrid w:val="0"/>
                <w:kern w:val="0"/>
              </w:rPr>
              <w:t>與</w:t>
            </w:r>
            <w:r>
              <w:rPr>
                <w:rFonts w:eastAsia="標楷體"/>
                <w:snapToGrid w:val="0"/>
                <w:kern w:val="0"/>
              </w:rPr>
              <w:t>振動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冷卻水泵軸承溫度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冷卻水泵</w:t>
            </w:r>
            <w:r>
              <w:rPr>
                <w:rFonts w:eastAsia="標楷體" w:hint="eastAsia"/>
                <w:snapToGrid w:val="0"/>
                <w:kern w:val="0"/>
              </w:rPr>
              <w:t>壓</w:t>
            </w:r>
            <w:r>
              <w:rPr>
                <w:rFonts w:eastAsia="標楷體"/>
                <w:snapToGrid w:val="0"/>
                <w:kern w:val="0"/>
              </w:rPr>
              <w:t>力計指示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冷卻水泵絕緣試驗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電力電纜絕緣試驗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冷卻水泵啟動電流值試驗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冷卻水泵運轉電流值試驗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外殼接地線檢查及接地電阻試驗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冷卻水泵</w:t>
            </w:r>
            <w:r>
              <w:rPr>
                <w:rFonts w:eastAsia="標楷體" w:hint="eastAsia"/>
                <w:snapToGrid w:val="0"/>
                <w:kern w:val="0"/>
              </w:rPr>
              <w:t>配線及端子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濾水器反沖洗電磁閥動作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濾水器各電磁閥及馬達絕緣</w:t>
            </w:r>
            <w:r>
              <w:rPr>
                <w:rFonts w:eastAsia="標楷體" w:hint="eastAsia"/>
                <w:snapToGrid w:val="0"/>
                <w:kern w:val="0"/>
              </w:rPr>
              <w:t>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冷油器</w:t>
            </w:r>
            <w:r>
              <w:rPr>
                <w:rFonts w:eastAsia="標楷體" w:hint="eastAsia"/>
                <w:snapToGrid w:val="0"/>
                <w:kern w:val="0"/>
              </w:rPr>
              <w:t>本體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冷油器銅管接頭磨耗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發電機空氣冷卻器排水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發電機散熱片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發電機空氣冷卻器檢修後加壓</w:t>
            </w:r>
            <w:r>
              <w:rPr>
                <w:rFonts w:eastAsia="標楷體" w:hint="eastAsia"/>
                <w:snapToGrid w:val="0"/>
                <w:kern w:val="0"/>
              </w:rPr>
              <w:t>測試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配電箱</w:t>
            </w:r>
            <w:r>
              <w:rPr>
                <w:rFonts w:eastAsia="標楷體" w:hint="eastAsia"/>
                <w:snapToGrid w:val="0"/>
                <w:kern w:val="0"/>
              </w:rPr>
              <w:t>、</w:t>
            </w:r>
            <w:r>
              <w:rPr>
                <w:rFonts w:eastAsia="標楷體"/>
                <w:snapToGrid w:val="0"/>
                <w:kern w:val="0"/>
              </w:rPr>
              <w:t>控制電驛各種儀表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配電箱</w:t>
            </w:r>
            <w:r>
              <w:rPr>
                <w:rFonts w:eastAsia="標楷體" w:hint="eastAsia"/>
                <w:snapToGrid w:val="0"/>
                <w:kern w:val="0"/>
              </w:rPr>
              <w:t>、</w:t>
            </w:r>
            <w:r>
              <w:rPr>
                <w:rFonts w:eastAsia="標楷體"/>
                <w:snapToGrid w:val="0"/>
                <w:kern w:val="0"/>
              </w:rPr>
              <w:t>控制電驛</w:t>
            </w:r>
            <w:r>
              <w:rPr>
                <w:rFonts w:eastAsia="標楷體" w:hint="eastAsia"/>
                <w:snapToGrid w:val="0"/>
                <w:kern w:val="0"/>
              </w:rPr>
              <w:t>端子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配電箱</w:t>
            </w:r>
            <w:r>
              <w:rPr>
                <w:rFonts w:eastAsia="標楷體" w:hint="eastAsia"/>
                <w:snapToGrid w:val="0"/>
                <w:kern w:val="0"/>
              </w:rPr>
              <w:t>、</w:t>
            </w:r>
            <w:r>
              <w:rPr>
                <w:rFonts w:eastAsia="標楷體"/>
                <w:snapToGrid w:val="0"/>
                <w:kern w:val="0"/>
              </w:rPr>
              <w:t>控制電驛</w:t>
            </w:r>
            <w:r>
              <w:rPr>
                <w:rFonts w:eastAsia="標楷體" w:hint="eastAsia"/>
                <w:snapToGrid w:val="0"/>
                <w:kern w:val="0"/>
              </w:rPr>
              <w:t>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廠房排水設備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排水泵運轉</w:t>
            </w:r>
            <w:r>
              <w:rPr>
                <w:rFonts w:eastAsia="標楷體" w:hint="eastAsia"/>
                <w:snapToGrid w:val="0"/>
                <w:kern w:val="0"/>
              </w:rPr>
              <w:t>與</w:t>
            </w:r>
            <w:r>
              <w:rPr>
                <w:rFonts w:eastAsia="標楷體"/>
                <w:snapToGrid w:val="0"/>
                <w:kern w:val="0"/>
              </w:rPr>
              <w:t>震動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排水泵濾網</w:t>
            </w:r>
            <w:r>
              <w:rPr>
                <w:rFonts w:eastAsia="標楷體" w:hint="eastAsia"/>
                <w:snapToGrid w:val="0"/>
                <w:kern w:val="0"/>
              </w:rPr>
              <w:t>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排水泵止回閥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排水泵馬達絕</w:t>
            </w:r>
            <w:r>
              <w:rPr>
                <w:rFonts w:eastAsia="標楷體" w:hint="eastAsia"/>
                <w:snapToGrid w:val="0"/>
                <w:kern w:val="0"/>
              </w:rPr>
              <w:t>緣</w:t>
            </w:r>
            <w:r>
              <w:rPr>
                <w:rFonts w:eastAsia="標楷體"/>
                <w:snapToGrid w:val="0"/>
                <w:kern w:val="0"/>
              </w:rPr>
              <w:t>電阻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排水泵馬達電力電纜絕緣電阻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排水泵馬達接地線及接地電阻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排水泵馬達</w:t>
            </w:r>
            <w:r>
              <w:rPr>
                <w:rFonts w:eastAsia="標楷體" w:hint="eastAsia"/>
                <w:snapToGrid w:val="0"/>
                <w:kern w:val="0"/>
              </w:rPr>
              <w:t>配線及端子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水位控制器動作試驗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壓力開關</w:t>
            </w:r>
            <w:r>
              <w:rPr>
                <w:rFonts w:eastAsia="標楷體" w:hint="eastAsia"/>
                <w:snapToGrid w:val="0"/>
                <w:kern w:val="0"/>
              </w:rPr>
              <w:t>與</w:t>
            </w:r>
            <w:r>
              <w:rPr>
                <w:rFonts w:eastAsia="標楷體"/>
                <w:snapToGrid w:val="0"/>
                <w:kern w:val="0"/>
              </w:rPr>
              <w:t>壓力表指示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配管及閥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噴水泵電磁閥動作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噴水泵止水閥管線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啟動電動機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碳刷彈簧及跳脫</w:t>
            </w:r>
            <w:r>
              <w:rPr>
                <w:rFonts w:eastAsia="標楷體" w:hint="eastAsia"/>
                <w:snapToGrid w:val="0"/>
                <w:kern w:val="0"/>
              </w:rPr>
              <w:t>動作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碳刷緊鬆度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集流環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轉子</w:t>
            </w:r>
            <w:r>
              <w:rPr>
                <w:rFonts w:eastAsia="標楷體"/>
                <w:snapToGrid w:val="0"/>
                <w:kern w:val="0"/>
              </w:rPr>
              <w:t>震動及</w:t>
            </w:r>
            <w:r>
              <w:rPr>
                <w:rFonts w:eastAsia="標楷體" w:hint="eastAsia"/>
                <w:snapToGrid w:val="0"/>
                <w:kern w:val="0"/>
              </w:rPr>
              <w:t>噪</w:t>
            </w:r>
            <w:r>
              <w:rPr>
                <w:rFonts w:eastAsia="標楷體"/>
                <w:snapToGrid w:val="0"/>
                <w:kern w:val="0"/>
              </w:rPr>
              <w:t>音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轉子</w:t>
            </w:r>
            <w:r>
              <w:rPr>
                <w:rFonts w:eastAsia="標楷體"/>
                <w:snapToGrid w:val="0"/>
                <w:kern w:val="0"/>
              </w:rPr>
              <w:t>線圈</w:t>
            </w:r>
            <w:r>
              <w:rPr>
                <w:rFonts w:eastAsia="標楷體" w:hint="eastAsia"/>
                <w:snapToGrid w:val="0"/>
                <w:kern w:val="0"/>
              </w:rPr>
              <w:t>本體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轉子</w:t>
            </w:r>
            <w:r>
              <w:rPr>
                <w:rFonts w:eastAsia="標楷體"/>
                <w:snapToGrid w:val="0"/>
                <w:kern w:val="0"/>
              </w:rPr>
              <w:t>線圈絕緣電阻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定子</w:t>
            </w:r>
            <w:r>
              <w:rPr>
                <w:rFonts w:eastAsia="標楷體"/>
                <w:snapToGrid w:val="0"/>
                <w:kern w:val="0"/>
              </w:rPr>
              <w:t>線圈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通風口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定子</w:t>
            </w:r>
            <w:r>
              <w:rPr>
                <w:rFonts w:eastAsia="標楷體"/>
                <w:snapToGrid w:val="0"/>
                <w:kern w:val="0"/>
              </w:rPr>
              <w:t>鍥子固定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定子配線及端子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定子</w:t>
            </w:r>
            <w:r>
              <w:rPr>
                <w:rFonts w:eastAsia="標楷體"/>
                <w:snapToGrid w:val="0"/>
                <w:kern w:val="0"/>
              </w:rPr>
              <w:t>線圈絕緣電阻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電力電纜絕緣電阻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通風及排風門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調速及轉速計用發電機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接地線及接頭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外殼基礎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液阻器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控制</w:t>
            </w:r>
            <w:r>
              <w:rPr>
                <w:rFonts w:eastAsia="標楷體"/>
                <w:snapToGrid w:val="0"/>
                <w:kern w:val="0"/>
              </w:rPr>
              <w:t>盤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配線端子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電液面合於標準線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電解液洩漏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電極位置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液位指示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水電阻</w:t>
            </w:r>
            <w:r>
              <w:rPr>
                <w:rFonts w:eastAsia="標楷體"/>
                <w:snapToGrid w:val="0"/>
                <w:kern w:val="0"/>
              </w:rPr>
              <w:t>(Na</w:t>
            </w:r>
            <w:r>
              <w:rPr>
                <w:rFonts w:eastAsia="標楷體"/>
                <w:snapToGrid w:val="0"/>
                <w:kern w:val="0"/>
                <w:vertAlign w:val="subscript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CO</w:t>
            </w:r>
            <w:r>
              <w:rPr>
                <w:rFonts w:eastAsia="標楷體"/>
                <w:snapToGrid w:val="0"/>
                <w:kern w:val="0"/>
                <w:vertAlign w:val="subscript"/>
              </w:rPr>
              <w:t>3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/>
                <w:snapToGrid w:val="0"/>
                <w:kern w:val="0"/>
              </w:rPr>
              <w:t>電阻測定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/>
                <w:snapToGrid w:val="0"/>
                <w:kern w:val="0"/>
              </w:rPr>
              <w:t>電極位置調整前後</w:t>
            </w:r>
            <w:r>
              <w:rPr>
                <w:rFonts w:eastAsia="標楷體"/>
                <w:snapToGrid w:val="0"/>
                <w:kern w:val="0"/>
              </w:rPr>
              <w:t>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電解液比重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直流馬達軸承磨損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直流馬達整流子磨損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直流馬達碳刷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直流馬達啟動裝置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直流馬達線圈污損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直流馬達定子絕緣</w:t>
            </w:r>
            <w:r>
              <w:rPr>
                <w:rFonts w:eastAsia="標楷體" w:hint="eastAsia"/>
                <w:snapToGrid w:val="0"/>
                <w:kern w:val="0"/>
              </w:rPr>
              <w:t>電組試驗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直流馬達轉子絕緣</w:t>
            </w:r>
            <w:r>
              <w:rPr>
                <w:rFonts w:eastAsia="標楷體" w:hint="eastAsia"/>
                <w:snapToGrid w:val="0"/>
                <w:kern w:val="0"/>
              </w:rPr>
              <w:t>電組試驗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直流馬達</w:t>
            </w:r>
            <w:r>
              <w:rPr>
                <w:rFonts w:eastAsia="標楷體" w:hint="eastAsia"/>
                <w:snapToGrid w:val="0"/>
                <w:kern w:val="0"/>
              </w:rPr>
              <w:t>配線及端子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直流馬達控制器特性試驗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電腦主機遙測遙控設備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雷擊防護</w:t>
            </w:r>
            <w:r>
              <w:rPr>
                <w:rFonts w:eastAsia="標楷體" w:hint="eastAsia"/>
                <w:snapToGrid w:val="0"/>
                <w:kern w:val="0"/>
              </w:rPr>
              <w:t>突波吸收器</w:t>
            </w:r>
            <w:r>
              <w:rPr>
                <w:rFonts w:eastAsia="標楷體"/>
                <w:snapToGrid w:val="0"/>
                <w:kern w:val="0"/>
              </w:rPr>
              <w:t>及接地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資料儲存設備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遙控遙測安全協調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各類轉換器校正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ind w:left="210" w:hanging="21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電子式調速機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控制箱端子板各端子接線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ind w:left="210" w:hanging="21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控制箱盤內各儀表開關</w:t>
            </w:r>
            <w:r>
              <w:rPr>
                <w:rFonts w:eastAsia="標楷體" w:hint="eastAsia"/>
                <w:snapToGrid w:val="0"/>
                <w:kern w:val="0"/>
              </w:rPr>
              <w:t>與</w:t>
            </w:r>
            <w:r>
              <w:rPr>
                <w:rFonts w:eastAsia="標楷體"/>
                <w:snapToGrid w:val="0"/>
                <w:kern w:val="0"/>
              </w:rPr>
              <w:t>輔助電驛控制卡片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可程式邏輯控制器</w:t>
            </w:r>
            <w:r>
              <w:rPr>
                <w:rFonts w:eastAsia="標楷體"/>
                <w:snapToGrid w:val="0"/>
                <w:kern w:val="0"/>
              </w:rPr>
              <w:t>各模組狀態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各控制卡片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比例微積分控制器</w:t>
            </w: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/>
                <w:snapToGrid w:val="0"/>
                <w:kern w:val="0"/>
              </w:rPr>
              <w:t>PID</w:t>
            </w:r>
            <w:r>
              <w:rPr>
                <w:rFonts w:eastAsia="標楷體" w:hint="eastAsia"/>
                <w:snapToGrid w:val="0"/>
                <w:kern w:val="0"/>
              </w:rPr>
              <w:t>)</w:t>
            </w:r>
            <w:r>
              <w:rPr>
                <w:rFonts w:eastAsia="標楷體"/>
                <w:snapToGrid w:val="0"/>
                <w:kern w:val="0"/>
              </w:rPr>
              <w:t>參數設定值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轉換器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開度回授裝置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比壓器</w:t>
            </w:r>
            <w:r>
              <w:rPr>
                <w:rFonts w:eastAsia="標楷體"/>
                <w:snapToGrid w:val="0"/>
                <w:kern w:val="0"/>
              </w:rPr>
              <w:t>速度檢出裝置絕緣</w:t>
            </w:r>
            <w:r>
              <w:rPr>
                <w:rFonts w:eastAsia="標楷體" w:hint="eastAsia"/>
                <w:snapToGrid w:val="0"/>
                <w:kern w:val="0"/>
              </w:rPr>
              <w:t>電組試驗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引接線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測速信號引接線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頻率</w:t>
            </w:r>
            <w:r>
              <w:rPr>
                <w:rFonts w:eastAsia="標楷體"/>
                <w:snapToGrid w:val="0"/>
                <w:kern w:val="0"/>
              </w:rPr>
              <w:t>/</w:t>
            </w:r>
            <w:r>
              <w:rPr>
                <w:rFonts w:eastAsia="標楷體"/>
                <w:snapToGrid w:val="0"/>
                <w:kern w:val="0"/>
              </w:rPr>
              <w:t>電壓轉換輸出特性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速度信號產生器</w:t>
            </w:r>
            <w:r>
              <w:rPr>
                <w:rFonts w:eastAsia="標楷體"/>
                <w:snapToGrid w:val="0"/>
                <w:kern w:val="0"/>
              </w:rPr>
              <w:t>齒盤偵測頭間距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負載跳脫</w:t>
            </w:r>
            <w:r>
              <w:rPr>
                <w:rFonts w:eastAsia="標楷體" w:hint="eastAsia"/>
                <w:snapToGrid w:val="0"/>
                <w:kern w:val="0"/>
              </w:rPr>
              <w:t>系統</w:t>
            </w:r>
            <w:r>
              <w:rPr>
                <w:rFonts w:eastAsia="標楷體"/>
                <w:snapToGrid w:val="0"/>
                <w:kern w:val="0"/>
              </w:rPr>
              <w:t>不動時間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負載跳脫</w:t>
            </w:r>
            <w:r>
              <w:rPr>
                <w:rFonts w:eastAsia="標楷體" w:hint="eastAsia"/>
                <w:snapToGrid w:val="0"/>
                <w:kern w:val="0"/>
              </w:rPr>
              <w:t>系統</w:t>
            </w:r>
            <w:r>
              <w:rPr>
                <w:rFonts w:eastAsia="標楷體"/>
                <w:snapToGrid w:val="0"/>
                <w:kern w:val="0"/>
              </w:rPr>
              <w:t>速度上升率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負載跳脫</w:t>
            </w:r>
            <w:r>
              <w:rPr>
                <w:rFonts w:eastAsia="標楷體" w:hint="eastAsia"/>
                <w:snapToGrid w:val="0"/>
                <w:kern w:val="0"/>
              </w:rPr>
              <w:t>系統</w:t>
            </w:r>
            <w:r>
              <w:rPr>
                <w:rFonts w:eastAsia="標楷體"/>
                <w:snapToGrid w:val="0"/>
                <w:kern w:val="0"/>
              </w:rPr>
              <w:t>水壓上升率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負載跳脫</w:t>
            </w:r>
            <w:r>
              <w:rPr>
                <w:rFonts w:eastAsia="標楷體" w:hint="eastAsia"/>
                <w:snapToGrid w:val="0"/>
                <w:kern w:val="0"/>
              </w:rPr>
              <w:t>系統</w:t>
            </w:r>
            <w:r>
              <w:rPr>
                <w:rFonts w:eastAsia="標楷體"/>
                <w:snapToGrid w:val="0"/>
                <w:kern w:val="0"/>
              </w:rPr>
              <w:t>電壓上升率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導翼伺服機關閉時間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 w:hint="eastAsia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水輪機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進水閥主閥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進水閥旁通閥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渦殼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固定環、底環及磨耗環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導翼及操作機構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動輪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軸承及導軸承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坑襯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上蓋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主軸封函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潤滑油冷卻器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儀表及偵測設備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水輪機附屬設備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壓油供給系統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壓縮空氣供給系統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冷卻水供給系統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排水系統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</w:tbl>
    <w:p w:rsidR="00B51BA6" w:rsidRDefault="00B51BA6">
      <w:pPr>
        <w:pStyle w:val="a7"/>
        <w:jc w:val="both"/>
        <w:rPr>
          <w:rFonts w:eastAsia="標楷體"/>
          <w:b/>
          <w:snapToGrid w:val="0"/>
          <w:kern w:val="0"/>
        </w:rPr>
        <w:sectPr w:rsidR="00B51BA6">
          <w:footerReference w:type="default" r:id="rId8"/>
          <w:pgSz w:w="16838" w:h="11906" w:orient="landscape"/>
          <w:pgMar w:top="840" w:right="1440" w:bottom="1800" w:left="1440" w:header="851" w:footer="512" w:gutter="0"/>
          <w:pgNumType w:start="1" w:chapStyle="1"/>
          <w:cols w:space="425"/>
          <w:docGrid w:type="lines" w:linePitch="360"/>
        </w:sectPr>
      </w:pPr>
    </w:p>
    <w:p w:rsidR="00B51BA6" w:rsidRDefault="005D11E9">
      <w:pPr>
        <w:pStyle w:val="a7"/>
        <w:jc w:val="both"/>
        <w:rPr>
          <w:rFonts w:eastAsia="標楷體"/>
          <w:b/>
          <w:snapToGrid w:val="0"/>
          <w:kern w:val="0"/>
          <w:sz w:val="24"/>
          <w:szCs w:val="24"/>
        </w:rPr>
      </w:pPr>
      <w:r>
        <w:rPr>
          <w:rFonts w:eastAsia="標楷體" w:hint="eastAsia"/>
          <w:b/>
          <w:snapToGrid w:val="0"/>
          <w:kern w:val="0"/>
          <w:sz w:val="24"/>
          <w:szCs w:val="24"/>
        </w:rPr>
        <w:lastRenderedPageBreak/>
        <w:t>六、發電機及附屬設備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>(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>機組別：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 xml:space="preserve">    )</w:t>
      </w:r>
    </w:p>
    <w:p w:rsidR="00B51BA6" w:rsidRDefault="00B51BA6">
      <w:pPr>
        <w:snapToGrid w:val="0"/>
        <w:ind w:left="1077" w:hanging="1077"/>
        <w:jc w:val="center"/>
        <w:rPr>
          <w:rFonts w:eastAsia="標楷體"/>
          <w:snapToGrid w:val="0"/>
          <w:kern w:val="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5"/>
        <w:gridCol w:w="1691"/>
        <w:gridCol w:w="1227"/>
        <w:gridCol w:w="1688"/>
        <w:gridCol w:w="1991"/>
        <w:gridCol w:w="921"/>
        <w:gridCol w:w="1379"/>
        <w:gridCol w:w="4239"/>
      </w:tblGrid>
      <w:tr w:rsidR="00B51BA6">
        <w:trPr>
          <w:cantSplit/>
          <w:trHeight w:val="425"/>
          <w:tblHeader/>
        </w:trPr>
        <w:tc>
          <w:tcPr>
            <w:tcW w:w="66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電業設備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定期檢驗維護項目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</w:t>
            </w:r>
            <w:r>
              <w:rPr>
                <w:rFonts w:eastAsia="標楷體"/>
                <w:snapToGrid w:val="0"/>
                <w:kern w:val="0"/>
              </w:rPr>
              <w:t>週期</w:t>
            </w:r>
          </w:p>
        </w:tc>
        <w:tc>
          <w:tcPr>
            <w:tcW w:w="55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65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304" w:type="pct"/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45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1399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發電機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定子線圈絕緣電阻試驗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定子線圈介質電力因數試驗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定子線圈三相電阻試驗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水力機組依大修週期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定子線圈局部放電試驗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水力機組依大修週期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定子鐵心貫穿螺絲鬆脫檢查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水力機組依大修週期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定子鐵心貫穿螺絲絕緣試驗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水力機組依大修週期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定子鐵心缺陷量測試驗</w:t>
            </w:r>
            <w:r>
              <w:rPr>
                <w:rFonts w:eastAsia="標楷體"/>
              </w:rPr>
              <w:t>(CID)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水力機組依大修週期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電阻式溫度偵測器</w:t>
            </w:r>
            <w:r>
              <w:rPr>
                <w:rFonts w:eastAsia="標楷體"/>
              </w:rPr>
              <w:t>(RTDs)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定子槽楔鬆緊度</w:t>
            </w:r>
            <w:r>
              <w:rPr>
                <w:rFonts w:eastAsia="標楷體"/>
              </w:rPr>
              <w:t>(PSDS)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水力機組依大修週期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氫氣內冷式定子線圈冷卻管進出口溫度差試驗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定子氫冷式發電機空氣洩漏量試驗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轉子線圈絕緣電阻試驗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轉子扣環（圓柱型轉子）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轉子極平衡試驗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水力機組依大修週期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轉子線圈電阻試驗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水力機組依大修週期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轉子軸承間隙試驗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水力機組依大修週期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轉子氫冷式封油環徑向和軸向間隙試驗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轉子轉軸和軸承絕緣試驗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水力機組依大修週期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轉子中心孔洩漏試驗（氫冷式發電機）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轉子風扇葉片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振動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軸電壓測定及接地碳刷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中性點接地變壓器絕緣電阻</w:t>
            </w:r>
            <w:r>
              <w:rPr>
                <w:rFonts w:eastAsia="標楷體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接地線及連接處檢查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無刷勵磁機轉子線圈絕緣特性試驗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無刷勵磁機定子線圈絕緣電阻試驗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無刷勵磁機定子磁極平衡試驗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水力機組依大修週期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永磁發電機絕緣試驗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無刷勵磁機電阻式溫度偵測器</w:t>
            </w:r>
            <w:r>
              <w:rPr>
                <w:rFonts w:eastAsia="標楷體"/>
              </w:rPr>
              <w:t>(RTDs)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水力機組依大修週期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自動電壓調整裝置</w:t>
            </w:r>
            <w:r>
              <w:rPr>
                <w:rFonts w:eastAsia="標楷體"/>
                <w:snapToGrid w:val="0"/>
                <w:kern w:val="0"/>
              </w:rPr>
              <w:t>(AVR)</w:t>
            </w:r>
            <w:r>
              <w:rPr>
                <w:rFonts w:eastAsia="標楷體"/>
              </w:rPr>
              <w:t>功能特性試驗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自動電壓調整裝置</w:t>
            </w:r>
            <w:r>
              <w:rPr>
                <w:rFonts w:eastAsia="標楷體"/>
                <w:snapToGrid w:val="0"/>
                <w:kern w:val="0"/>
              </w:rPr>
              <w:t>(AVR)</w:t>
            </w:r>
            <w:r>
              <w:rPr>
                <w:rFonts w:eastAsia="標楷體"/>
              </w:rPr>
              <w:t>控制信號試驗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自動電壓調整裝置</w:t>
            </w:r>
            <w:r>
              <w:rPr>
                <w:rFonts w:eastAsia="標楷體"/>
                <w:snapToGrid w:val="0"/>
                <w:kern w:val="0"/>
              </w:rPr>
              <w:t>(AVR)</w:t>
            </w:r>
            <w:r>
              <w:rPr>
                <w:rFonts w:eastAsia="標楷體"/>
              </w:rPr>
              <w:t>磁場斷路器檢查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有刷勵磁機轉子線圈絕緣電阻試驗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有刷勵磁機轉子線圈電阻值試驗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有刷勵磁機轉子軸承間隙試驗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有刷勵磁機轉子軸承座絕緣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水力機組依大修週期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有刷勵磁機轉子集流環磨損試驗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水力機組依大修週期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有刷勵磁機轉子集流環碳刷架與刷握組件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有刷勵磁機轉子碳刷磨耗度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碳刷壓力彈簧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有刷勵磁機轉子風扇固定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有刷勵磁機定子線圈絕緣電阻試驗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電阻式溫度偵測器</w:t>
            </w:r>
            <w:r>
              <w:rPr>
                <w:rFonts w:eastAsia="標楷體"/>
              </w:rPr>
              <w:t>(RTDs)</w:t>
            </w:r>
            <w:r>
              <w:rPr>
                <w:rFonts w:eastAsia="標楷體"/>
              </w:rPr>
              <w:t>電阻值及其絕緣電阻試驗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有刷勵磁機定子線圈電阻值試驗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水力機組依大修週期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有刷勵磁機定子鐵心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水力機組依大修週期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有刷勵磁機定子過慮網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/>
              </w:rPr>
              <w:t>冷卻器清洗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有刷勵磁機定子軸器拆裝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水力機組依大修週期</w:t>
            </w:r>
            <w:r>
              <w:rPr>
                <w:rFonts w:eastAsia="標楷體"/>
              </w:rPr>
              <w:t>)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軸承振動量測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/>
              </w:rPr>
              <w:t>線上監視器校正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有刷勵磁機定子靜態整流器二極體順向、逆向電阻試驗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靜態整流器保險絲內阻值試驗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自動電壓調整裝置</w:t>
            </w:r>
            <w:r>
              <w:rPr>
                <w:rFonts w:eastAsia="標楷體"/>
                <w:snapToGrid w:val="0"/>
                <w:kern w:val="0"/>
              </w:rPr>
              <w:t>(AVR)</w:t>
            </w:r>
            <w:r>
              <w:rPr>
                <w:rFonts w:eastAsia="標楷體"/>
                <w:snapToGrid w:val="0"/>
                <w:kern w:val="0"/>
              </w:rPr>
              <w:t>整流器保險絲內阻值</w:t>
            </w:r>
            <w:r>
              <w:rPr>
                <w:rFonts w:eastAsia="標楷體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自動電壓調整裝置</w:t>
            </w:r>
            <w:r>
              <w:rPr>
                <w:rFonts w:eastAsia="標楷體"/>
                <w:snapToGrid w:val="0"/>
                <w:kern w:val="0"/>
              </w:rPr>
              <w:t>(AVR)</w:t>
            </w:r>
            <w:r>
              <w:rPr>
                <w:rFonts w:eastAsia="標楷體"/>
                <w:snapToGrid w:val="0"/>
                <w:kern w:val="0"/>
              </w:rPr>
              <w:t>磁場斷路器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靜態勵磁系統自激變壓器試驗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靜態勵磁系統他激變壓器試驗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同步併聯用比壓器</w:t>
            </w:r>
            <w:r>
              <w:rPr>
                <w:rFonts w:eastAsia="標楷體"/>
                <w:snapToGrid w:val="0"/>
                <w:kern w:val="0"/>
              </w:rPr>
              <w:t xml:space="preserve"> (PT)</w:t>
            </w:r>
            <w:r>
              <w:rPr>
                <w:rFonts w:eastAsia="標楷體"/>
                <w:snapToGrid w:val="0"/>
                <w:kern w:val="0"/>
              </w:rPr>
              <w:t>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同步併聯用比壓器</w:t>
            </w:r>
            <w:r>
              <w:rPr>
                <w:rFonts w:eastAsia="標楷體"/>
                <w:snapToGrid w:val="0"/>
                <w:kern w:val="0"/>
              </w:rPr>
              <w:t xml:space="preserve"> (PT)</w:t>
            </w:r>
            <w:r>
              <w:rPr>
                <w:rFonts w:eastAsia="標楷體"/>
                <w:snapToGrid w:val="0"/>
                <w:kern w:val="0"/>
              </w:rPr>
              <w:t>極性試驗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同步檢出裝置速度同步</w:t>
            </w:r>
            <w:r>
              <w:rPr>
                <w:rFonts w:eastAsia="標楷體"/>
                <w:snapToGrid w:val="0"/>
                <w:kern w:val="0"/>
              </w:rPr>
              <w:t>(SYC)</w:t>
            </w:r>
            <w:r>
              <w:rPr>
                <w:rFonts w:eastAsia="標楷體"/>
                <w:snapToGrid w:val="0"/>
                <w:kern w:val="0"/>
              </w:rPr>
              <w:t>模組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同步檢出裝置電壓同步</w:t>
            </w:r>
            <w:r>
              <w:rPr>
                <w:rFonts w:eastAsia="標楷體"/>
                <w:snapToGrid w:val="0"/>
                <w:kern w:val="0"/>
              </w:rPr>
              <w:t>(RTA)</w:t>
            </w:r>
            <w:r>
              <w:rPr>
                <w:rFonts w:eastAsia="標楷體"/>
                <w:snapToGrid w:val="0"/>
                <w:kern w:val="0"/>
              </w:rPr>
              <w:t>模組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同步檢出裝置同步</w:t>
            </w:r>
            <w:r>
              <w:rPr>
                <w:rFonts w:eastAsia="標楷體"/>
                <w:snapToGrid w:val="0"/>
                <w:kern w:val="0"/>
              </w:rPr>
              <w:t>(CPRI)</w:t>
            </w:r>
            <w:r>
              <w:rPr>
                <w:rFonts w:eastAsia="標楷體"/>
                <w:snapToGrid w:val="0"/>
                <w:kern w:val="0"/>
              </w:rPr>
              <w:t>模組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附屬設備</w:t>
            </w: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匯流排導體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匯流排絕緣電阻</w:t>
            </w:r>
            <w:r>
              <w:rPr>
                <w:rFonts w:eastAsia="標楷體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匯流排軟銅帶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變比器絕緣電阻</w:t>
            </w:r>
            <w:r>
              <w:rPr>
                <w:rFonts w:eastAsia="標楷體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變比器介質電力因數</w:t>
            </w:r>
            <w:r>
              <w:rPr>
                <w:rFonts w:eastAsia="標楷體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變比器低壓側及絕緣電阻</w:t>
            </w:r>
            <w:r>
              <w:rPr>
                <w:rFonts w:eastAsia="標楷體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突波保護裝置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/>
                <w:snapToGrid w:val="0"/>
                <w:kern w:val="0"/>
              </w:rPr>
              <w:t>避雷器型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/>
                <w:snapToGrid w:val="0"/>
                <w:kern w:val="0"/>
              </w:rPr>
              <w:t>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突波保護裝置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/>
                <w:snapToGrid w:val="0"/>
                <w:kern w:val="0"/>
              </w:rPr>
              <w:t>避雷器型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/>
                <w:snapToGrid w:val="0"/>
                <w:kern w:val="0"/>
              </w:rPr>
              <w:t>接地電阻試驗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2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突波保護裝置</w:t>
            </w:r>
            <w:r>
              <w:rPr>
                <w:rFonts w:eastAsia="標楷體"/>
                <w:snapToGrid w:val="0"/>
                <w:spacing w:val="-10"/>
                <w:kern w:val="0"/>
              </w:rPr>
              <w:t>(</w:t>
            </w:r>
            <w:r>
              <w:rPr>
                <w:rFonts w:eastAsia="標楷體"/>
                <w:snapToGrid w:val="0"/>
                <w:spacing w:val="-10"/>
                <w:kern w:val="0"/>
              </w:rPr>
              <w:t>電力電容器型</w:t>
            </w:r>
            <w:r>
              <w:rPr>
                <w:rFonts w:eastAsia="標楷體"/>
                <w:snapToGrid w:val="0"/>
                <w:spacing w:val="-10"/>
                <w:kern w:val="0"/>
              </w:rPr>
              <w:t>)</w:t>
            </w:r>
            <w:r>
              <w:rPr>
                <w:rFonts w:eastAsia="標楷體"/>
                <w:snapToGrid w:val="0"/>
                <w:kern w:val="0"/>
              </w:rPr>
              <w:t>外</w:t>
            </w:r>
            <w:r>
              <w:rPr>
                <w:rFonts w:eastAsia="標楷體" w:hint="eastAsia"/>
                <w:snapToGrid w:val="0"/>
                <w:kern w:val="0"/>
              </w:rPr>
              <w:t>觀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3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568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突波保護裝置</w:t>
            </w:r>
            <w:r>
              <w:rPr>
                <w:rFonts w:eastAsia="標楷體"/>
                <w:snapToGrid w:val="0"/>
                <w:spacing w:val="-10"/>
                <w:kern w:val="0"/>
              </w:rPr>
              <w:t>(</w:t>
            </w:r>
            <w:r>
              <w:rPr>
                <w:rFonts w:eastAsia="標楷體"/>
                <w:snapToGrid w:val="0"/>
                <w:spacing w:val="-10"/>
                <w:kern w:val="0"/>
              </w:rPr>
              <w:t>電力電容器型</w:t>
            </w:r>
            <w:r>
              <w:rPr>
                <w:rFonts w:eastAsia="標楷體"/>
                <w:snapToGrid w:val="0"/>
                <w:spacing w:val="-10"/>
                <w:kern w:val="0"/>
              </w:rPr>
              <w:t>)</w:t>
            </w:r>
            <w:r>
              <w:rPr>
                <w:rFonts w:eastAsia="標楷體"/>
                <w:snapToGrid w:val="0"/>
                <w:kern w:val="0"/>
              </w:rPr>
              <w:t>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3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</w:tbl>
    <w:p w:rsidR="00B51BA6" w:rsidRDefault="00B51BA6">
      <w:pPr>
        <w:widowControl/>
        <w:rPr>
          <w:rFonts w:eastAsia="標楷體"/>
        </w:rPr>
      </w:pPr>
    </w:p>
    <w:p w:rsidR="00B51BA6" w:rsidRDefault="005D11E9">
      <w:pPr>
        <w:snapToGrid w:val="0"/>
        <w:ind w:left="1077" w:hanging="1077"/>
        <w:jc w:val="both"/>
        <w:rPr>
          <w:rFonts w:eastAsia="標楷體"/>
          <w:b/>
          <w:snapToGrid w:val="0"/>
          <w:kern w:val="0"/>
        </w:rPr>
      </w:pPr>
      <w:r>
        <w:rPr>
          <w:rFonts w:eastAsia="標楷體"/>
          <w:b/>
          <w:snapToGrid w:val="0"/>
          <w:kern w:val="0"/>
        </w:rPr>
        <w:br w:type="page"/>
      </w:r>
    </w:p>
    <w:p w:rsidR="00B51BA6" w:rsidRDefault="005D11E9">
      <w:pPr>
        <w:pStyle w:val="a7"/>
        <w:jc w:val="both"/>
        <w:rPr>
          <w:rFonts w:eastAsia="標楷體"/>
          <w:b/>
          <w:snapToGrid w:val="0"/>
          <w:kern w:val="0"/>
          <w:sz w:val="24"/>
          <w:szCs w:val="24"/>
        </w:rPr>
      </w:pPr>
      <w:r>
        <w:rPr>
          <w:rFonts w:eastAsia="標楷體" w:hint="eastAsia"/>
          <w:b/>
          <w:snapToGrid w:val="0"/>
          <w:kern w:val="0"/>
          <w:sz w:val="24"/>
          <w:szCs w:val="24"/>
        </w:rPr>
        <w:lastRenderedPageBreak/>
        <w:t>七、變壓器及附屬設備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>(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>機組別：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 xml:space="preserve">    )</w:t>
      </w:r>
    </w:p>
    <w:p w:rsidR="00B51BA6" w:rsidRDefault="00B51BA6">
      <w:pPr>
        <w:snapToGrid w:val="0"/>
        <w:ind w:left="1077" w:hanging="1077"/>
        <w:jc w:val="center"/>
        <w:rPr>
          <w:rFonts w:eastAsia="標楷體"/>
          <w:snapToGrid w:val="0"/>
          <w:kern w:val="0"/>
        </w:rPr>
      </w:pPr>
    </w:p>
    <w:tbl>
      <w:tblPr>
        <w:tblW w:w="4973" w:type="pct"/>
        <w:tblInd w:w="1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1"/>
        <w:gridCol w:w="1686"/>
        <w:gridCol w:w="1227"/>
        <w:gridCol w:w="1688"/>
        <w:gridCol w:w="1986"/>
        <w:gridCol w:w="922"/>
        <w:gridCol w:w="1380"/>
        <w:gridCol w:w="4289"/>
      </w:tblGrid>
      <w:tr w:rsidR="00B51BA6">
        <w:trPr>
          <w:cantSplit/>
          <w:trHeight w:val="425"/>
          <w:tblHeader/>
        </w:trPr>
        <w:tc>
          <w:tcPr>
            <w:tcW w:w="62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電業設備</w:t>
            </w: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定期檢驗維護項目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</w:t>
            </w:r>
            <w:r>
              <w:rPr>
                <w:rFonts w:eastAsia="標楷體"/>
                <w:snapToGrid w:val="0"/>
                <w:kern w:val="0"/>
              </w:rPr>
              <w:t>週期</w:t>
            </w:r>
          </w:p>
        </w:tc>
        <w:tc>
          <w:tcPr>
            <w:tcW w:w="560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659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306" w:type="pct"/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458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1423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cantSplit/>
        </w:trPr>
        <w:tc>
          <w:tcPr>
            <w:tcW w:w="627" w:type="pct"/>
            <w:vMerge w:val="restart"/>
            <w:vAlign w:val="center"/>
          </w:tcPr>
          <w:p w:rsidR="00B51BA6" w:rsidRDefault="005D11E9">
            <w:pPr>
              <w:rPr>
                <w:rFonts w:eastAsia="標楷體"/>
                <w:snapToGrid w:val="0"/>
              </w:rPr>
            </w:pPr>
            <w:r>
              <w:rPr>
                <w:rFonts w:eastAsia="標楷體"/>
              </w:rPr>
              <w:t>高壓及特高壓變壓器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適用變電所、開閉所、發電廠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站</w:t>
            </w:r>
            <w:r>
              <w:rPr>
                <w:rFonts w:eastAsia="標楷體"/>
              </w:rPr>
              <w:t>)</w:t>
            </w:r>
          </w:p>
        </w:tc>
        <w:tc>
          <w:tcPr>
            <w:tcW w:w="559" w:type="pct"/>
            <w:vAlign w:val="center"/>
          </w:tcPr>
          <w:p w:rsidR="00B51BA6" w:rsidRDefault="005D11E9">
            <w:pPr>
              <w:snapToGrid w:val="0"/>
              <w:spacing w:line="18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線圈絕緣電阻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線圈</w:t>
            </w:r>
            <w:r>
              <w:rPr>
                <w:rFonts w:eastAsia="標楷體"/>
                <w:spacing w:val="-4"/>
              </w:rPr>
              <w:t>介質電力因數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ind w:left="240" w:hanging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線圈</w:t>
            </w:r>
            <w:r>
              <w:rPr>
                <w:rFonts w:eastAsia="標楷體"/>
                <w:spacing w:val="-4"/>
              </w:rPr>
              <w:t>繞組直流電阻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異常時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線圈匝比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異常時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OLTC(</w:t>
            </w:r>
            <w:r>
              <w:rPr>
                <w:rFonts w:eastAsia="標楷體" w:hint="eastAsia"/>
              </w:rPr>
              <w:t>有載調壓變壓器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切換開關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OLTC(</w:t>
            </w:r>
            <w:r>
              <w:rPr>
                <w:rFonts w:eastAsia="標楷體" w:hint="eastAsia"/>
              </w:rPr>
              <w:t>有載調壓變壓器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選擇開關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異常時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OLTC(</w:t>
            </w:r>
            <w:r>
              <w:rPr>
                <w:rFonts w:eastAsia="標楷體" w:hint="eastAsia"/>
              </w:rPr>
              <w:t>有載調壓變壓器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活線濾油機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OLTC(</w:t>
            </w:r>
            <w:r>
              <w:rPr>
                <w:rFonts w:eastAsia="標楷體" w:hint="eastAsia"/>
              </w:rPr>
              <w:t>有載調壓變壓器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絕緣油</w:t>
            </w:r>
            <w:r>
              <w:rPr>
                <w:rFonts w:eastAsia="標楷體" w:hint="eastAsia"/>
              </w:rPr>
              <w:t>耐</w:t>
            </w:r>
            <w:r>
              <w:rPr>
                <w:rFonts w:eastAsia="標楷體"/>
              </w:rPr>
              <w:t>壓試驗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OLTC(</w:t>
            </w:r>
            <w:r>
              <w:rPr>
                <w:rFonts w:eastAsia="標楷體" w:hint="eastAsia"/>
              </w:rPr>
              <w:t>有載調壓變壓器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機械與電氣指示功能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套管</w:t>
            </w:r>
            <w:r>
              <w:rPr>
                <w:rFonts w:eastAsia="標楷體" w:hint="eastAsia"/>
              </w:rPr>
              <w:t>本體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套管絕緣</w:t>
            </w:r>
            <w:r>
              <w:rPr>
                <w:rFonts w:eastAsia="標楷體" w:hint="eastAsia"/>
              </w:rPr>
              <w:t>電阻</w:t>
            </w:r>
            <w:r>
              <w:rPr>
                <w:rFonts w:eastAsia="標楷體"/>
              </w:rPr>
              <w:t>試驗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套管電容值試驗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屋外型電容式</w:t>
            </w:r>
            <w:r>
              <w:rPr>
                <w:rFonts w:eastAsia="標楷體"/>
              </w:rPr>
              <w:t>)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套管介質電力因數試驗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酒精或水銀溫度</w:t>
            </w:r>
            <w:r>
              <w:rPr>
                <w:rFonts w:eastAsia="標楷體" w:hint="eastAsia"/>
              </w:rPr>
              <w:t>指示</w:t>
            </w:r>
            <w:r>
              <w:rPr>
                <w:rFonts w:eastAsia="標楷體"/>
              </w:rPr>
              <w:t>計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溫度指示器</w:t>
            </w:r>
            <w:r>
              <w:rPr>
                <w:rFonts w:eastAsia="標楷體"/>
              </w:rPr>
              <w:t>遙測</w:t>
            </w:r>
            <w:r>
              <w:rPr>
                <w:rFonts w:eastAsia="標楷體" w:hint="eastAsia"/>
              </w:rPr>
              <w:t>功能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空氣冷卻</w:t>
            </w:r>
            <w:r>
              <w:rPr>
                <w:rFonts w:eastAsia="標楷體" w:hint="eastAsia"/>
              </w:rPr>
              <w:t>器</w:t>
            </w:r>
            <w:r>
              <w:rPr>
                <w:rFonts w:eastAsia="標楷體"/>
              </w:rPr>
              <w:t>油泵馬達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空氣冷卻</w:t>
            </w:r>
            <w:r>
              <w:rPr>
                <w:rFonts w:eastAsia="標楷體" w:hint="eastAsia"/>
              </w:rPr>
              <w:t>器</w:t>
            </w:r>
            <w:r>
              <w:rPr>
                <w:rFonts w:eastAsia="標楷體"/>
              </w:rPr>
              <w:t>風扇馬達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空氣冷卻</w:t>
            </w:r>
            <w:r>
              <w:rPr>
                <w:rFonts w:eastAsia="標楷體" w:hint="eastAsia"/>
              </w:rPr>
              <w:t>器</w:t>
            </w:r>
            <w:r>
              <w:rPr>
                <w:rFonts w:eastAsia="標楷體"/>
              </w:rPr>
              <w:t>控制迴路功能絕緣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23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空氣冷卻散熱器管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水冷卻</w:t>
            </w:r>
            <w:r>
              <w:rPr>
                <w:rFonts w:eastAsia="標楷體" w:hint="eastAsia"/>
              </w:rPr>
              <w:t>器</w:t>
            </w:r>
            <w:r>
              <w:rPr>
                <w:rFonts w:eastAsia="標楷體"/>
              </w:rPr>
              <w:t>油泵馬達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水冷卻</w:t>
            </w:r>
            <w:r>
              <w:rPr>
                <w:rFonts w:eastAsia="標楷體" w:hint="eastAsia"/>
              </w:rPr>
              <w:t>器</w:t>
            </w:r>
            <w:r>
              <w:rPr>
                <w:rFonts w:eastAsia="標楷體"/>
              </w:rPr>
              <w:t>水泵馬達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水冷卻</w:t>
            </w:r>
            <w:r>
              <w:rPr>
                <w:rFonts w:eastAsia="標楷體" w:hint="eastAsia"/>
              </w:rPr>
              <w:t>器</w:t>
            </w:r>
            <w:r>
              <w:rPr>
                <w:rFonts w:eastAsia="標楷體"/>
              </w:rPr>
              <w:t>水塔水位及給水功能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水冷卻散熱器及水塔風扇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水冷卻</w:t>
            </w:r>
            <w:r>
              <w:rPr>
                <w:rFonts w:eastAsia="標楷體" w:hint="eastAsia"/>
              </w:rPr>
              <w:t>器</w:t>
            </w:r>
            <w:r>
              <w:rPr>
                <w:rFonts w:eastAsia="標楷體"/>
              </w:rPr>
              <w:t>管路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油位計檢查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機械式保護電驛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電氣式保護電驛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螺栓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外殼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襯墊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基礎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接地線及連接處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接地電阻試驗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絕緣油</w:t>
            </w:r>
            <w:r>
              <w:rPr>
                <w:rFonts w:eastAsia="標楷體" w:hint="eastAsia"/>
              </w:rPr>
              <w:t>耐</w:t>
            </w:r>
            <w:r>
              <w:rPr>
                <w:rFonts w:eastAsia="標楷體"/>
              </w:rPr>
              <w:t>壓試驗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絕緣油含水量試驗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絕緣油酸價試驗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絕緣油電阻係數試驗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絕緣油介質電力因數試驗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絕緣油油中氣體分析試驗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ind w:left="120" w:hangingChars="50" w:hanging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油槽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ind w:left="120" w:hangingChars="50" w:hanging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氮封裝置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吸濕裝置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個</w:t>
            </w:r>
            <w:r>
              <w:rPr>
                <w:rFonts w:eastAsia="標楷體"/>
              </w:rPr>
              <w:t>月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 w:val="restart"/>
            <w:vAlign w:val="center"/>
          </w:tcPr>
          <w:p w:rsidR="00B51BA6" w:rsidRDefault="005D11E9">
            <w:pPr>
              <w:spacing w:line="280" w:lineRule="atLeast"/>
              <w:ind w:left="171" w:hanging="17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桿上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/>
              </w:rPr>
              <w:t>亭置式變壓器</w:t>
            </w:r>
          </w:p>
        </w:tc>
        <w:tc>
          <w:tcPr>
            <w:tcW w:w="559" w:type="pct"/>
          </w:tcPr>
          <w:p w:rsidR="00B51BA6" w:rsidRDefault="005D11E9">
            <w:pPr>
              <w:spacing w:line="280" w:lineRule="atLeast"/>
              <w:ind w:left="171" w:hanging="17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螺栓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ind w:left="171" w:hanging="17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</w:tcPr>
          <w:p w:rsidR="00B51BA6" w:rsidRDefault="005D11E9">
            <w:pPr>
              <w:spacing w:line="280" w:lineRule="atLeast"/>
              <w:ind w:left="171" w:hanging="17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外殼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ind w:left="171" w:hanging="17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襯墊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ind w:left="171" w:hanging="17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基礎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ind w:left="171" w:hanging="17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9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接地線及連接處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ind w:left="171" w:hanging="17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ind w:left="171" w:hanging="171"/>
              <w:jc w:val="both"/>
              <w:rPr>
                <w:rFonts w:eastAsia="標楷體"/>
              </w:rPr>
            </w:pPr>
          </w:p>
        </w:tc>
        <w:tc>
          <w:tcPr>
            <w:tcW w:w="559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溫度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ind w:left="171" w:hanging="17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27" w:type="pct"/>
            <w:vMerge/>
            <w:vAlign w:val="center"/>
          </w:tcPr>
          <w:p w:rsidR="00B51BA6" w:rsidRDefault="00B51BA6">
            <w:pPr>
              <w:spacing w:line="280" w:lineRule="atLeast"/>
              <w:ind w:left="171" w:hanging="171"/>
              <w:jc w:val="both"/>
              <w:rPr>
                <w:rFonts w:eastAsia="標楷體"/>
              </w:rPr>
            </w:pPr>
          </w:p>
        </w:tc>
        <w:tc>
          <w:tcPr>
            <w:tcW w:w="559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開放式熔絲鏈</w:t>
            </w:r>
          </w:p>
        </w:tc>
        <w:tc>
          <w:tcPr>
            <w:tcW w:w="407" w:type="pct"/>
            <w:vAlign w:val="center"/>
          </w:tcPr>
          <w:p w:rsidR="00B51BA6" w:rsidRDefault="005D11E9">
            <w:pPr>
              <w:spacing w:line="280" w:lineRule="atLeast"/>
              <w:ind w:left="171" w:hanging="17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60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9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8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423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</w:tbl>
    <w:p w:rsidR="00B51BA6" w:rsidRDefault="00B51BA6">
      <w:pPr>
        <w:pStyle w:val="a7"/>
        <w:rPr>
          <w:rFonts w:eastAsia="標楷體"/>
          <w:sz w:val="24"/>
          <w:szCs w:val="24"/>
        </w:rPr>
      </w:pPr>
    </w:p>
    <w:p w:rsidR="00B51BA6" w:rsidRDefault="005D11E9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B51BA6" w:rsidRDefault="005D11E9">
      <w:pPr>
        <w:pStyle w:val="a7"/>
        <w:jc w:val="both"/>
        <w:rPr>
          <w:rFonts w:eastAsia="標楷體"/>
          <w:b/>
          <w:snapToGrid w:val="0"/>
          <w:kern w:val="0"/>
          <w:sz w:val="24"/>
          <w:szCs w:val="24"/>
        </w:rPr>
      </w:pPr>
      <w:r>
        <w:rPr>
          <w:rFonts w:eastAsia="標楷體" w:hint="eastAsia"/>
          <w:b/>
          <w:snapToGrid w:val="0"/>
          <w:kern w:val="0"/>
          <w:sz w:val="24"/>
          <w:szCs w:val="24"/>
        </w:rPr>
        <w:lastRenderedPageBreak/>
        <w:t>八、開關設備及附屬設備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>(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>機組別：</w:t>
      </w:r>
      <w:r>
        <w:rPr>
          <w:rFonts w:eastAsia="標楷體" w:hint="eastAsia"/>
          <w:b/>
          <w:snapToGrid w:val="0"/>
          <w:kern w:val="0"/>
          <w:sz w:val="24"/>
          <w:szCs w:val="24"/>
        </w:rPr>
        <w:t xml:space="preserve">    )</w:t>
      </w:r>
    </w:p>
    <w:p w:rsidR="00B51BA6" w:rsidRDefault="00B51BA6">
      <w:pPr>
        <w:snapToGrid w:val="0"/>
        <w:ind w:left="1077" w:hanging="1077"/>
        <w:jc w:val="center"/>
        <w:rPr>
          <w:rFonts w:eastAsia="標楷體"/>
          <w:b/>
          <w:u w:val="single"/>
        </w:rPr>
      </w:pPr>
    </w:p>
    <w:tbl>
      <w:tblPr>
        <w:tblW w:w="5000" w:type="pct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5"/>
        <w:gridCol w:w="1691"/>
        <w:gridCol w:w="1227"/>
        <w:gridCol w:w="1688"/>
        <w:gridCol w:w="1991"/>
        <w:gridCol w:w="918"/>
        <w:gridCol w:w="1382"/>
        <w:gridCol w:w="4239"/>
      </w:tblGrid>
      <w:tr w:rsidR="00B51BA6">
        <w:trPr>
          <w:cantSplit/>
          <w:trHeight w:val="425"/>
          <w:tblHeader/>
        </w:trPr>
        <w:tc>
          <w:tcPr>
            <w:tcW w:w="66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電業設備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定期檢驗維護項目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</w:t>
            </w:r>
            <w:r>
              <w:rPr>
                <w:rFonts w:eastAsia="標楷體"/>
                <w:snapToGrid w:val="0"/>
                <w:kern w:val="0"/>
              </w:rPr>
              <w:t>週期</w:t>
            </w:r>
          </w:p>
        </w:tc>
        <w:tc>
          <w:tcPr>
            <w:tcW w:w="55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657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303" w:type="pct"/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456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1399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rPr>
                <w:rFonts w:eastAsia="標楷體"/>
                <w:strike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空斷開關</w:t>
            </w:r>
            <w:r>
              <w:rPr>
                <w:rFonts w:eastAsia="標楷體" w:hint="eastAsia"/>
                <w:snapToGrid w:val="0"/>
                <w:kern w:val="0"/>
              </w:rPr>
              <w:t>(ABS)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支持礙子外表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支持礙子絕緣電阻試驗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異常時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接觸子接觸電阻試驗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異常時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接觸子</w:t>
            </w:r>
            <w:r>
              <w:rPr>
                <w:rFonts w:eastAsia="標楷體" w:hint="eastAsia"/>
              </w:rPr>
              <w:t>示溫帶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連結機構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連結機構手動操作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連結機構關閉定位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鐵架外</w:t>
            </w:r>
            <w:r>
              <w:rPr>
                <w:rFonts w:eastAsia="標楷體" w:hint="eastAsia"/>
              </w:rPr>
              <w:t>觀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鐵架開閉標示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鐵架接地線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鐵架</w:t>
            </w:r>
            <w:r>
              <w:rPr>
                <w:rFonts w:eastAsia="標楷體" w:hint="eastAsia"/>
              </w:rPr>
              <w:t>接地電阻試驗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操作箱驅動馬達檢查及試驗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異常時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操作箱機構系統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異常時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操作箱補助開關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操作箱潤滑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操作箱制動系統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操作箱低壓配線檢查及絕緣試驗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油斷路器</w:t>
            </w:r>
            <w:r>
              <w:rPr>
                <w:rFonts w:eastAsia="標楷體"/>
              </w:rPr>
              <w:t>(OCB)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套管</w:t>
            </w:r>
            <w:r>
              <w:rPr>
                <w:rFonts w:eastAsia="標楷體" w:hint="eastAsia"/>
              </w:rPr>
              <w:t>本體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套管絕緣電阻試驗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套管介質電力因數試驗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操作機構自由跳脫試驗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</w:t>
            </w:r>
            <w:r>
              <w:rPr>
                <w:rFonts w:eastAsia="標楷體" w:hint="eastAsia"/>
              </w:rPr>
              <w:t>機構本體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</w:rPr>
              <w:t>操作機構潤滑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操作機構遙控電氣</w:t>
            </w:r>
            <w:r>
              <w:rPr>
                <w:rFonts w:eastAsia="標楷體" w:hint="eastAsia"/>
              </w:rPr>
              <w:t>迴</w:t>
            </w:r>
            <w:r>
              <w:rPr>
                <w:rFonts w:eastAsia="標楷體"/>
              </w:rPr>
              <w:t>路及</w:t>
            </w:r>
            <w:r>
              <w:rPr>
                <w:rFonts w:eastAsia="標楷體" w:hint="eastAsia"/>
              </w:rPr>
              <w:t>套管式比流器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BCT)</w:t>
            </w:r>
            <w:r>
              <w:rPr>
                <w:rFonts w:eastAsia="標楷體" w:hint="eastAsia"/>
              </w:rPr>
              <w:t>迴</w:t>
            </w:r>
            <w:r>
              <w:rPr>
                <w:rFonts w:eastAsia="標楷體"/>
              </w:rPr>
              <w:t>路絕緣電阻試驗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操作機構開閉時間試驗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控制箱漏油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控制箱結露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控制箱接地線及連接處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控制箱接地電阻試驗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固定及可動接觸子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接觸</w:t>
            </w:r>
            <w:r>
              <w:rPr>
                <w:rFonts w:eastAsia="標楷體" w:hint="eastAsia"/>
              </w:rPr>
              <w:t>子</w:t>
            </w:r>
            <w:r>
              <w:rPr>
                <w:rFonts w:eastAsia="標楷體"/>
              </w:rPr>
              <w:t>消弧室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接觸</w:t>
            </w:r>
            <w:r>
              <w:rPr>
                <w:rFonts w:eastAsia="標楷體" w:hint="eastAsia"/>
              </w:rPr>
              <w:t>子</w:t>
            </w:r>
            <w:r>
              <w:rPr>
                <w:rFonts w:eastAsia="標楷體" w:hint="eastAsia"/>
                <w:spacing w:val="-4"/>
              </w:rPr>
              <w:t>輔</w:t>
            </w:r>
            <w:r>
              <w:rPr>
                <w:rFonts w:eastAsia="標楷體"/>
                <w:spacing w:val="-4"/>
              </w:rPr>
              <w:t>助接觸部分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接觸子接觸電阻試驗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rPr>
                <w:rFonts w:eastAsia="標楷體"/>
                <w:strike/>
              </w:rPr>
            </w:pPr>
            <w:r>
              <w:rPr>
                <w:rFonts w:eastAsia="標楷體" w:hint="eastAsia"/>
                <w:snapToGrid w:val="0"/>
                <w:kern w:val="0"/>
              </w:rPr>
              <w:t>少油量斷路器</w:t>
            </w:r>
            <w:r>
              <w:rPr>
                <w:rFonts w:eastAsia="標楷體"/>
                <w:snapToGrid w:val="0"/>
                <w:kern w:val="0"/>
              </w:rPr>
              <w:t>(MOCB)</w:t>
            </w: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操作箱配線絕緣電阻試驗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</w:t>
            </w:r>
            <w:r>
              <w:rPr>
                <w:rFonts w:eastAsia="標楷體" w:hint="eastAsia"/>
              </w:rPr>
              <w:t>比流器</w:t>
            </w:r>
            <w:r>
              <w:rPr>
                <w:rFonts w:eastAsia="標楷體"/>
              </w:rPr>
              <w:t>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試操作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含保護電驛</w:t>
            </w:r>
            <w:r>
              <w:rPr>
                <w:rFonts w:eastAsia="標楷體"/>
              </w:rPr>
              <w:t>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油耐壓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油面補油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通風蓋襯墊塗矽油膏檢查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主迴路接觸電阻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動作特性</w:t>
            </w:r>
            <w:r>
              <w:rPr>
                <w:rFonts w:eastAsia="標楷體" w:hint="eastAsia"/>
              </w:rPr>
              <w:t>檢查</w:t>
            </w:r>
            <w:r>
              <w:rPr>
                <w:rFonts w:eastAsia="標楷體"/>
              </w:rPr>
              <w:t>及功能檢測開關時間</w:t>
            </w:r>
            <w:r>
              <w:rPr>
                <w:rFonts w:eastAsia="標楷體" w:hint="eastAsia"/>
              </w:rPr>
              <w:t>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接地電阻試驗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消弧室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消弧室接觸子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135"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消弧室主迴路接觸電阻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135"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操作機構細部拆解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/>
              </w:rPr>
              <w:t>潤滑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135"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操作機構插梢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135"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操作機構控制迴路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135"/>
        </w:trPr>
        <w:tc>
          <w:tcPr>
            <w:tcW w:w="665" w:type="pct"/>
            <w:vMerge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操作機構動作特性</w:t>
            </w:r>
            <w:r>
              <w:rPr>
                <w:rFonts w:eastAsia="標楷體" w:hint="eastAsia"/>
              </w:rPr>
              <w:t>檢查</w:t>
            </w:r>
            <w:r>
              <w:rPr>
                <w:rFonts w:eastAsia="標楷體"/>
              </w:rPr>
              <w:t>及功能檢測開關時間檢查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69kV(</w:t>
            </w:r>
            <w:r>
              <w:rPr>
                <w:rFonts w:eastAsia="標楷體" w:hint="eastAsia"/>
                <w:snapToGrid w:val="0"/>
                <w:kern w:val="0"/>
              </w:rPr>
              <w:t>含</w:t>
            </w:r>
            <w:r>
              <w:rPr>
                <w:rFonts w:eastAsia="標楷體" w:hint="eastAsia"/>
                <w:snapToGrid w:val="0"/>
                <w:kern w:val="0"/>
              </w:rPr>
              <w:t>)</w:t>
            </w:r>
            <w:r>
              <w:rPr>
                <w:rFonts w:eastAsia="標楷體" w:hint="eastAsia"/>
                <w:snapToGrid w:val="0"/>
                <w:kern w:val="0"/>
              </w:rPr>
              <w:t>以上氣體斷路器</w:t>
            </w:r>
            <w:r>
              <w:rPr>
                <w:rFonts w:eastAsia="標楷體" w:hint="eastAsia"/>
                <w:snapToGrid w:val="0"/>
                <w:kern w:val="0"/>
              </w:rPr>
              <w:t>(GCB)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內部檢查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外部檢查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六氟化硫</w:t>
            </w:r>
            <w:r>
              <w:rPr>
                <w:rFonts w:eastAsia="標楷體"/>
              </w:rPr>
              <w:t>(SF</w:t>
            </w:r>
            <w:r>
              <w:rPr>
                <w:rFonts w:eastAsia="標楷體"/>
                <w:vertAlign w:val="subscript"/>
              </w:rPr>
              <w:t>6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氣體含水量試驗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開閉時間特性</w:t>
            </w:r>
            <w:r>
              <w:rPr>
                <w:rFonts w:eastAsia="標楷體" w:hint="eastAsia"/>
              </w:rPr>
              <w:t>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接觸電阻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介質電力因數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接地電阻試驗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接線箱配線絕緣電阻試驗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接觸子及噴嘴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操作機構磨耗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屋內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，屋外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操作機構潤滑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ind w:left="-33"/>
              <w:rPr>
                <w:strike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22.8</w:t>
            </w:r>
            <w:r>
              <w:rPr>
                <w:rFonts w:hint="eastAsia"/>
                <w:snapToGrid w:val="0"/>
                <w:kern w:val="0"/>
              </w:rPr>
              <w:t>、</w:t>
            </w:r>
            <w:r>
              <w:rPr>
                <w:rFonts w:hint="eastAsia"/>
                <w:snapToGrid w:val="0"/>
                <w:kern w:val="0"/>
              </w:rPr>
              <w:t>11.4 kV</w:t>
            </w:r>
            <w:r>
              <w:rPr>
                <w:rFonts w:eastAsia="標楷體" w:hint="eastAsia"/>
                <w:snapToGrid w:val="0"/>
                <w:kern w:val="0"/>
              </w:rPr>
              <w:t>斷路器</w:t>
            </w:r>
            <w:r>
              <w:rPr>
                <w:rFonts w:hint="eastAsia"/>
                <w:snapToGrid w:val="0"/>
                <w:kern w:val="0"/>
              </w:rPr>
              <w:t>(GCB</w:t>
            </w:r>
            <w:r>
              <w:rPr>
                <w:rFonts w:hint="eastAsia"/>
                <w:snapToGrid w:val="0"/>
                <w:kern w:val="0"/>
              </w:rPr>
              <w:t>、</w:t>
            </w:r>
            <w:r>
              <w:rPr>
                <w:rFonts w:hint="eastAsia"/>
                <w:snapToGrid w:val="0"/>
                <w:kern w:val="0"/>
              </w:rPr>
              <w:t>VCB)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接觸機構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/>
                <w:snapToGrid w:val="0"/>
                <w:kern w:val="0"/>
              </w:rPr>
              <w:t>包括固定、主接觸子消弧接點磨修清拭</w:t>
            </w:r>
            <w:r>
              <w:rPr>
                <w:rFonts w:eastAsia="標楷體"/>
                <w:snapToGrid w:val="0"/>
                <w:kern w:val="0"/>
              </w:rPr>
              <w:t>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 w:hint="eastAsia"/>
                <w:snapToGrid w:val="0"/>
                <w:kern w:val="0"/>
              </w:rPr>
              <w:t>6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操作機構動作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3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內外部清潔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3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接地電阻試驗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接觸電阻試驗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3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1381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開閉時間</w:t>
            </w:r>
            <w:r>
              <w:rPr>
                <w:rFonts w:eastAsia="標楷體" w:hint="eastAsia"/>
              </w:rPr>
              <w:t>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3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輔助接點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3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套管外部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3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套管絕緣電阻試驗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3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210" w:hanging="210"/>
              <w:jc w:val="both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閉合線圈絕緣電阻試驗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3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210" w:hanging="210"/>
              <w:jc w:val="both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跳脫線圈絕緣電阻試驗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3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210" w:hanging="210"/>
              <w:jc w:val="both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蓄壓馬達絕緣電阻試驗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  <w:snapToGrid w:val="0"/>
                <w:kern w:val="0"/>
              </w:rPr>
              <w:t>3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蓄壓馬達檢查及試驗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3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rPr>
                <w:rFonts w:eastAsia="標楷體"/>
                <w:strike/>
              </w:rPr>
            </w:pPr>
            <w:r>
              <w:rPr>
                <w:rFonts w:eastAsia="標楷體" w:hint="eastAsia"/>
                <w:snapToGrid w:val="0"/>
                <w:kern w:val="0"/>
              </w:rPr>
              <w:t>69</w:t>
            </w:r>
            <w:r>
              <w:rPr>
                <w:rFonts w:eastAsia="標楷體"/>
                <w:snapToGrid w:val="0"/>
                <w:kern w:val="0"/>
              </w:rPr>
              <w:t>kV(</w:t>
            </w:r>
            <w:r>
              <w:rPr>
                <w:rFonts w:eastAsia="標楷體" w:hint="eastAsia"/>
                <w:snapToGrid w:val="0"/>
                <w:kern w:val="0"/>
              </w:rPr>
              <w:t>含</w:t>
            </w:r>
            <w:r>
              <w:rPr>
                <w:rFonts w:eastAsia="標楷體" w:hint="eastAsia"/>
                <w:snapToGrid w:val="0"/>
                <w:kern w:val="0"/>
              </w:rPr>
              <w:t>)</w:t>
            </w:r>
            <w:r>
              <w:rPr>
                <w:rFonts w:eastAsia="標楷體" w:hint="eastAsia"/>
                <w:snapToGrid w:val="0"/>
                <w:kern w:val="0"/>
              </w:rPr>
              <w:t>以上</w:t>
            </w:r>
            <w:r>
              <w:rPr>
                <w:rFonts w:eastAsia="標楷體"/>
                <w:snapToGrid w:val="0"/>
                <w:kern w:val="0"/>
              </w:rPr>
              <w:t>SF</w:t>
            </w:r>
            <w:r>
              <w:rPr>
                <w:rFonts w:eastAsia="標楷體"/>
                <w:snapToGrid w:val="0"/>
                <w:kern w:val="0"/>
                <w:vertAlign w:val="subscript"/>
              </w:rPr>
              <w:t>6</w:t>
            </w:r>
            <w:r>
              <w:rPr>
                <w:rFonts w:eastAsia="標楷體"/>
                <w:snapToGrid w:val="0"/>
                <w:kern w:val="0"/>
              </w:rPr>
              <w:t>氣封絕緣開關裝置</w:t>
            </w:r>
            <w:r>
              <w:rPr>
                <w:rFonts w:eastAsia="標楷體"/>
                <w:snapToGrid w:val="0"/>
                <w:kern w:val="0"/>
              </w:rPr>
              <w:t>(GIS)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操作箱配線絕緣電阻試驗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內部檢查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外部檢查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SF</w:t>
            </w:r>
            <w:r>
              <w:rPr>
                <w:rFonts w:eastAsia="標楷體"/>
                <w:vertAlign w:val="subscript"/>
              </w:rPr>
              <w:t>6</w:t>
            </w:r>
            <w:r>
              <w:rPr>
                <w:rFonts w:eastAsia="標楷體"/>
              </w:rPr>
              <w:t>氣體含水量試驗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開閉時間特性</w:t>
            </w:r>
            <w:r>
              <w:rPr>
                <w:rFonts w:eastAsia="標楷體" w:hint="eastAsia"/>
              </w:rPr>
              <w:t>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接觸電阻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dstrike/>
                <w:snapToGrid w:val="0"/>
                <w:kern w:val="0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介質電力因數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本體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</w:t>
            </w:r>
            <w:r>
              <w:rPr>
                <w:rFonts w:eastAsia="標楷體"/>
              </w:rPr>
              <w:t>CB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DS</w:t>
            </w:r>
            <w:r>
              <w:rPr>
                <w:rFonts w:eastAsia="標楷體"/>
              </w:rPr>
              <w:t>及</w:t>
            </w:r>
            <w:r>
              <w:rPr>
                <w:rFonts w:eastAsia="標楷體"/>
              </w:rPr>
              <w:t>ES)</w:t>
            </w:r>
            <w:r>
              <w:rPr>
                <w:rFonts w:eastAsia="標楷體" w:hint="eastAsia"/>
              </w:rPr>
              <w:t>接地電阻試驗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接線箱配線絕緣電阻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接觸子及噴嘴耗損檢查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操作機構磨耗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操作機構潤滑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裝甲箱型六氟化硫絕緣斷路器</w:t>
            </w: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/>
                <w:snapToGrid w:val="0"/>
                <w:kern w:val="0"/>
              </w:rPr>
              <w:t>CGIS)</w:t>
            </w:r>
            <w:r>
              <w:rPr>
                <w:rFonts w:eastAsia="標楷體" w:hint="eastAsia"/>
                <w:snapToGrid w:val="0"/>
                <w:kern w:val="0"/>
              </w:rPr>
              <w:t>-</w:t>
            </w:r>
            <w:r>
              <w:rPr>
                <w:rFonts w:eastAsia="標楷體"/>
                <w:snapToGrid w:val="0"/>
                <w:kern w:val="0"/>
              </w:rPr>
              <w:t>SF</w:t>
            </w:r>
            <w:r>
              <w:rPr>
                <w:rFonts w:eastAsia="標楷體"/>
                <w:snapToGrid w:val="0"/>
                <w:kern w:val="0"/>
                <w:vertAlign w:val="subscript"/>
              </w:rPr>
              <w:t>6</w:t>
            </w:r>
            <w:r>
              <w:rPr>
                <w:rFonts w:eastAsia="標楷體"/>
                <w:snapToGrid w:val="0"/>
                <w:kern w:val="0"/>
              </w:rPr>
              <w:t>消弧</w:t>
            </w: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控制</w:t>
            </w:r>
            <w:r>
              <w:rPr>
                <w:rFonts w:eastAsia="標楷體"/>
              </w:rPr>
              <w:t>箱配線絕緣電阻試驗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</w:t>
            </w:r>
            <w:r>
              <w:rPr>
                <w:rFonts w:eastAsia="標楷體" w:hint="eastAsia"/>
              </w:rPr>
              <w:t>比流器</w:t>
            </w:r>
            <w:r>
              <w:rPr>
                <w:rFonts w:eastAsia="標楷體"/>
              </w:rPr>
              <w:t>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SF</w:t>
            </w:r>
            <w:r>
              <w:rPr>
                <w:rFonts w:eastAsia="標楷體"/>
                <w:vertAlign w:val="subscript"/>
              </w:rPr>
              <w:t>6</w:t>
            </w:r>
            <w:r>
              <w:rPr>
                <w:rFonts w:eastAsia="標楷體"/>
              </w:rPr>
              <w:t>操作壓氣壓力開關設定校對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控制回路補助開關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相關閉鎖環和螺母固鎖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ind w:leftChars="-9" w:hangingChars="9" w:hanging="22"/>
              <w:rPr>
                <w:rFonts w:eastAsia="標楷體"/>
              </w:rPr>
            </w:pPr>
            <w:r>
              <w:rPr>
                <w:rFonts w:eastAsia="標楷體"/>
              </w:rPr>
              <w:t>機構連動機件及管路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ind w:leftChars="-9" w:hangingChars="9" w:hanging="22"/>
              <w:rPr>
                <w:rFonts w:eastAsia="標楷體"/>
              </w:rPr>
            </w:pPr>
            <w:r>
              <w:rPr>
                <w:rFonts w:eastAsia="標楷體"/>
              </w:rPr>
              <w:t>SF</w:t>
            </w:r>
            <w:r>
              <w:rPr>
                <w:rFonts w:eastAsia="標楷體"/>
                <w:vertAlign w:val="subscript"/>
              </w:rPr>
              <w:t>6</w:t>
            </w:r>
            <w:r>
              <w:rPr>
                <w:rFonts w:eastAsia="標楷體"/>
              </w:rPr>
              <w:t>洩漏檢查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接地電阻試驗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操作機構緩衝壺油位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操作機構機件及管路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操作機構控制系統功能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SF</w:t>
            </w:r>
            <w:r>
              <w:rPr>
                <w:rFonts w:eastAsia="標楷體"/>
                <w:vertAlign w:val="subscript"/>
              </w:rPr>
              <w:t>6</w:t>
            </w:r>
            <w:r>
              <w:rPr>
                <w:rFonts w:eastAsia="標楷體"/>
              </w:rPr>
              <w:t>操作壓力</w:t>
            </w:r>
            <w:r>
              <w:rPr>
                <w:rFonts w:eastAsia="標楷體" w:hint="eastAsia"/>
              </w:rPr>
              <w:t>表及壓力檢驗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ind w:firstLine="5"/>
              <w:rPr>
                <w:rFonts w:eastAsia="標楷體"/>
              </w:rPr>
            </w:pPr>
            <w:r>
              <w:rPr>
                <w:rFonts w:eastAsia="標楷體"/>
              </w:rPr>
              <w:t>操作機構動作特性及功能檢測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開關時間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操作機構最小操作壓氣壓力試驗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消弧室內部接觸子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ind w:left="185" w:hanging="18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ind w:left="185" w:hanging="185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adjustRightInd w:val="0"/>
              <w:spacing w:line="280" w:lineRule="atLeast"/>
              <w:ind w:left="185" w:hanging="185"/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adjustRightInd w:val="0"/>
              <w:spacing w:line="280" w:lineRule="atLeast"/>
              <w:ind w:left="185" w:hanging="185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ind w:left="185" w:hanging="185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消弧室</w:t>
            </w:r>
            <w:r>
              <w:rPr>
                <w:rFonts w:eastAsia="標楷體" w:hint="eastAsia"/>
              </w:rPr>
              <w:t>墊圈</w:t>
            </w:r>
            <w:r>
              <w:rPr>
                <w:rFonts w:eastAsia="標楷體"/>
              </w:rPr>
              <w:t>及密封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ind w:left="185" w:hanging="18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ind w:left="185" w:hanging="185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adjustRightInd w:val="0"/>
              <w:spacing w:line="280" w:lineRule="atLeast"/>
              <w:ind w:left="185" w:hanging="185"/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adjustRightInd w:val="0"/>
              <w:spacing w:line="280" w:lineRule="atLeast"/>
              <w:ind w:left="185" w:hanging="185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ind w:left="185" w:hanging="185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消弧室接觸子和噴嘴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ind w:left="185" w:hanging="18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ind w:left="185" w:hanging="185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adjustRightInd w:val="0"/>
              <w:spacing w:line="280" w:lineRule="atLeast"/>
              <w:ind w:left="185" w:hanging="185"/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adjustRightInd w:val="0"/>
              <w:spacing w:line="280" w:lineRule="atLeast"/>
              <w:ind w:left="185" w:hanging="185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ind w:left="185" w:hanging="185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消弧室接觸電阻試驗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ind w:left="185" w:hanging="18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ind w:left="185" w:hanging="185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adjustRightInd w:val="0"/>
              <w:spacing w:line="280" w:lineRule="atLeast"/>
              <w:ind w:left="185" w:hanging="185"/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adjustRightInd w:val="0"/>
              <w:spacing w:line="280" w:lineRule="atLeast"/>
              <w:ind w:left="185" w:hanging="18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ind w:left="185" w:hanging="185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trike/>
              </w:rPr>
            </w:pPr>
            <w:r>
              <w:rPr>
                <w:rFonts w:eastAsia="標楷體" w:hint="eastAsia"/>
                <w:snapToGrid w:val="0"/>
                <w:kern w:val="0"/>
              </w:rPr>
              <w:t>裝甲箱型六氟化硫絕緣斷路器</w:t>
            </w: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/>
                <w:snapToGrid w:val="0"/>
                <w:kern w:val="0"/>
              </w:rPr>
              <w:t>CGIS</w:t>
            </w:r>
            <w:r>
              <w:rPr>
                <w:rFonts w:eastAsia="標楷體" w:hint="eastAsia"/>
                <w:snapToGrid w:val="0"/>
                <w:kern w:val="0"/>
              </w:rPr>
              <w:t>) -</w:t>
            </w:r>
            <w:r>
              <w:rPr>
                <w:rFonts w:eastAsia="標楷體"/>
                <w:snapToGrid w:val="0"/>
                <w:kern w:val="0"/>
              </w:rPr>
              <w:t>真空消弧</w:t>
            </w: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控制箱配線絕緣電阻試驗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</w:t>
            </w:r>
            <w:r>
              <w:rPr>
                <w:rFonts w:eastAsia="標楷體" w:hint="eastAsia"/>
              </w:rPr>
              <w:t>比流器</w:t>
            </w:r>
            <w:r>
              <w:rPr>
                <w:rFonts w:eastAsia="標楷體"/>
              </w:rPr>
              <w:t>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控制箱</w:t>
            </w:r>
            <w:r>
              <w:rPr>
                <w:rFonts w:eastAsia="標楷體" w:hint="eastAsia"/>
              </w:rPr>
              <w:t>接地電阻試驗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SF</w:t>
            </w:r>
            <w:r>
              <w:rPr>
                <w:rFonts w:eastAsia="標楷體"/>
                <w:vertAlign w:val="subscript"/>
              </w:rPr>
              <w:t>6</w:t>
            </w:r>
            <w:r>
              <w:rPr>
                <w:rFonts w:eastAsia="標楷體"/>
              </w:rPr>
              <w:t>含水量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/>
              </w:rPr>
              <w:t>氣體壓力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操作機構彈簧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氣室及操作機構控制回路絕緣電阻試驗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SF</w:t>
            </w:r>
            <w:r>
              <w:rPr>
                <w:rFonts w:eastAsia="標楷體"/>
                <w:vertAlign w:val="subscript"/>
              </w:rPr>
              <w:t>6</w:t>
            </w:r>
            <w:r>
              <w:rPr>
                <w:rFonts w:eastAsia="標楷體"/>
              </w:rPr>
              <w:t>氣體密封處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接線端子螺絲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輔助接點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引接線插頭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氣室及操作機構動作特性及功能檢測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開關時間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真空度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3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6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</w:rPr>
            </w:pPr>
          </w:p>
        </w:tc>
      </w:tr>
    </w:tbl>
    <w:p w:rsidR="00B51BA6" w:rsidRDefault="005D11E9">
      <w:pPr>
        <w:rPr>
          <w:rFonts w:eastAsia="標楷體"/>
          <w:b/>
        </w:rPr>
      </w:pPr>
      <w:r>
        <w:rPr>
          <w:snapToGrid w:val="0"/>
        </w:rPr>
        <w:br w:type="page"/>
      </w:r>
      <w:r>
        <w:rPr>
          <w:rFonts w:eastAsia="標楷體" w:hint="eastAsia"/>
          <w:b/>
          <w:snapToGrid w:val="0"/>
          <w:kern w:val="0"/>
        </w:rPr>
        <w:lastRenderedPageBreak/>
        <w:t>九、避雷器設備及附屬設備</w:t>
      </w:r>
    </w:p>
    <w:p w:rsidR="00B51BA6" w:rsidRDefault="00B51BA6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5"/>
        <w:gridCol w:w="1691"/>
        <w:gridCol w:w="1227"/>
        <w:gridCol w:w="1688"/>
        <w:gridCol w:w="1991"/>
        <w:gridCol w:w="921"/>
        <w:gridCol w:w="1379"/>
        <w:gridCol w:w="4239"/>
      </w:tblGrid>
      <w:tr w:rsidR="00B51BA6">
        <w:trPr>
          <w:cantSplit/>
          <w:trHeight w:val="425"/>
          <w:tblHeader/>
        </w:trPr>
        <w:tc>
          <w:tcPr>
            <w:tcW w:w="1864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電業設備</w:t>
            </w:r>
          </w:p>
        </w:tc>
        <w:tc>
          <w:tcPr>
            <w:tcW w:w="1564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定期檢驗維護項目</w:t>
            </w:r>
          </w:p>
        </w:tc>
        <w:tc>
          <w:tcPr>
            <w:tcW w:w="1135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</w:t>
            </w:r>
            <w:r>
              <w:rPr>
                <w:rFonts w:eastAsia="標楷體"/>
                <w:snapToGrid w:val="0"/>
                <w:kern w:val="0"/>
              </w:rPr>
              <w:t>週期</w:t>
            </w:r>
          </w:p>
        </w:tc>
        <w:tc>
          <w:tcPr>
            <w:tcW w:w="156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184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852" w:type="dxa"/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1275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3922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避雷器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絕緣電阻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dstrike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洩漏電流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接地線及連接處</w:t>
            </w:r>
          </w:p>
        </w:tc>
        <w:tc>
          <w:tcPr>
            <w:tcW w:w="405" w:type="pct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接地電阻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附屬設備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礙管外表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dstrike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  <w:dstrike/>
              </w:rPr>
            </w:pPr>
            <w:r>
              <w:rPr>
                <w:rFonts w:eastAsia="標楷體"/>
              </w:rPr>
              <w:t>動作計次器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dstrike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</w:tbl>
    <w:p w:rsidR="00B51BA6" w:rsidRDefault="00B51BA6">
      <w:pPr>
        <w:snapToGrid w:val="0"/>
        <w:ind w:left="1077" w:hanging="1077"/>
        <w:jc w:val="both"/>
        <w:rPr>
          <w:rFonts w:eastAsia="標楷體"/>
          <w:snapToGrid w:val="0"/>
          <w:kern w:val="0"/>
        </w:rPr>
      </w:pPr>
    </w:p>
    <w:p w:rsidR="00B51BA6" w:rsidRDefault="005D11E9">
      <w:pPr>
        <w:widowControl/>
        <w:rPr>
          <w:rFonts w:eastAsia="標楷體"/>
          <w:snapToGrid w:val="0"/>
          <w:kern w:val="0"/>
        </w:rPr>
      </w:pPr>
      <w:r>
        <w:rPr>
          <w:rFonts w:eastAsia="標楷體"/>
          <w:snapToGrid w:val="0"/>
          <w:kern w:val="0"/>
        </w:rPr>
        <w:br w:type="page"/>
      </w:r>
    </w:p>
    <w:p w:rsidR="00B51BA6" w:rsidRDefault="005D11E9">
      <w:pPr>
        <w:snapToGrid w:val="0"/>
        <w:ind w:left="1077" w:hanging="1077"/>
        <w:jc w:val="both"/>
        <w:rPr>
          <w:rFonts w:eastAsia="標楷體"/>
          <w:b/>
        </w:rPr>
      </w:pPr>
      <w:r>
        <w:rPr>
          <w:rFonts w:eastAsia="標楷體"/>
          <w:b/>
          <w:snapToGrid w:val="0"/>
          <w:kern w:val="0"/>
        </w:rPr>
        <w:lastRenderedPageBreak/>
        <w:t>十、比壓器、比流器設備及附屬設備</w:t>
      </w:r>
    </w:p>
    <w:p w:rsidR="00B51BA6" w:rsidRDefault="00B51BA6">
      <w:pPr>
        <w:rPr>
          <w:rFonts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0"/>
        <w:gridCol w:w="1691"/>
        <w:gridCol w:w="1224"/>
        <w:gridCol w:w="1688"/>
        <w:gridCol w:w="1991"/>
        <w:gridCol w:w="921"/>
        <w:gridCol w:w="1379"/>
        <w:gridCol w:w="4240"/>
      </w:tblGrid>
      <w:tr w:rsidR="00B51BA6">
        <w:trPr>
          <w:cantSplit/>
          <w:trHeight w:val="425"/>
          <w:tblHeader/>
        </w:trPr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電業設備</w:t>
            </w:r>
          </w:p>
        </w:tc>
        <w:tc>
          <w:tcPr>
            <w:tcW w:w="1564" w:type="dxa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定期檢驗維護項目</w:t>
            </w:r>
          </w:p>
        </w:tc>
        <w:tc>
          <w:tcPr>
            <w:tcW w:w="1132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</w:t>
            </w:r>
            <w:r>
              <w:rPr>
                <w:rFonts w:eastAsia="標楷體"/>
                <w:snapToGrid w:val="0"/>
                <w:kern w:val="0"/>
              </w:rPr>
              <w:t>週期</w:t>
            </w:r>
          </w:p>
        </w:tc>
        <w:tc>
          <w:tcPr>
            <w:tcW w:w="156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184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852" w:type="dxa"/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1275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3922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cantSplit/>
        </w:trPr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5D11E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161kV(</w:t>
            </w:r>
            <w:r>
              <w:rPr>
                <w:rFonts w:eastAsia="標楷體"/>
              </w:rPr>
              <w:t>含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以上電容分壓比壓器</w:t>
            </w:r>
            <w:r>
              <w:rPr>
                <w:rFonts w:eastAsia="標楷體"/>
              </w:rPr>
              <w:t>(PD)</w:t>
            </w:r>
            <w:r>
              <w:rPr>
                <w:rFonts w:eastAsia="標楷體"/>
              </w:rPr>
              <w:t>設備</w:t>
            </w:r>
          </w:p>
        </w:tc>
        <w:tc>
          <w:tcPr>
            <w:tcW w:w="55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絕緣電阻試驗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介質電力因數試驗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電容試驗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低壓側檢查及絕緣電阻試驗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接地電阻試驗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繞線式比壓器</w:t>
            </w:r>
            <w:r>
              <w:rPr>
                <w:rFonts w:eastAsia="標楷體"/>
              </w:rPr>
              <w:t>(PT)</w:t>
            </w:r>
            <w:r>
              <w:rPr>
                <w:rFonts w:eastAsia="標楷體"/>
              </w:rPr>
              <w:t>設備</w:t>
            </w:r>
          </w:p>
        </w:tc>
        <w:tc>
          <w:tcPr>
            <w:tcW w:w="55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絕緣電阻試驗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介質電力因數試驗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低壓側檢查及絕緣電阻試驗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接地電阻試驗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比流器</w:t>
            </w:r>
            <w:r>
              <w:rPr>
                <w:rFonts w:eastAsia="標楷體"/>
              </w:rPr>
              <w:t>(CT)</w:t>
            </w:r>
            <w:r>
              <w:rPr>
                <w:rFonts w:eastAsia="標楷體"/>
              </w:rPr>
              <w:t>設備</w:t>
            </w:r>
          </w:p>
        </w:tc>
        <w:tc>
          <w:tcPr>
            <w:tcW w:w="55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比流器檢查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</w:rPr>
            </w:pPr>
          </w:p>
        </w:tc>
        <w:tc>
          <w:tcPr>
            <w:tcW w:w="558" w:type="pct"/>
            <w:tcBorders>
              <w:left w:val="single" w:sz="6" w:space="0" w:color="auto"/>
            </w:tcBorders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接地電阻試驗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</w:tr>
    </w:tbl>
    <w:p w:rsidR="00B51BA6" w:rsidRDefault="00B51BA6"/>
    <w:p w:rsidR="00B51BA6" w:rsidRDefault="005D11E9">
      <w:pPr>
        <w:widowControl/>
        <w:rPr>
          <w:rFonts w:eastAsia="標楷體"/>
          <w:snapToGrid w:val="0"/>
          <w:kern w:val="0"/>
        </w:rPr>
      </w:pPr>
      <w:r>
        <w:rPr>
          <w:rFonts w:eastAsia="標楷體"/>
          <w:snapToGrid w:val="0"/>
          <w:kern w:val="0"/>
        </w:rPr>
        <w:br w:type="page"/>
      </w:r>
    </w:p>
    <w:p w:rsidR="00B51BA6" w:rsidRDefault="005D11E9">
      <w:pPr>
        <w:snapToGrid w:val="0"/>
        <w:ind w:left="1077" w:hanging="1077"/>
        <w:jc w:val="both"/>
        <w:rPr>
          <w:rFonts w:eastAsia="標楷體"/>
          <w:b/>
        </w:rPr>
      </w:pPr>
      <w:r>
        <w:rPr>
          <w:rFonts w:eastAsia="標楷體"/>
          <w:b/>
          <w:snapToGrid w:val="0"/>
          <w:kern w:val="0"/>
        </w:rPr>
        <w:lastRenderedPageBreak/>
        <w:t>十一、電力電容器、電抗器及附屬設備</w:t>
      </w:r>
    </w:p>
    <w:p w:rsidR="00B51BA6" w:rsidRDefault="00B51BA6">
      <w:pPr>
        <w:rPr>
          <w:rFonts w:eastAsia="標楷體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8"/>
        <w:gridCol w:w="1691"/>
        <w:gridCol w:w="1224"/>
        <w:gridCol w:w="1688"/>
        <w:gridCol w:w="1991"/>
        <w:gridCol w:w="921"/>
        <w:gridCol w:w="1379"/>
        <w:gridCol w:w="4239"/>
      </w:tblGrid>
      <w:tr w:rsidR="00B51BA6">
        <w:trPr>
          <w:cantSplit/>
          <w:trHeight w:val="425"/>
          <w:tblHeader/>
        </w:trPr>
        <w:tc>
          <w:tcPr>
            <w:tcW w:w="1867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電業設備</w:t>
            </w:r>
          </w:p>
        </w:tc>
        <w:tc>
          <w:tcPr>
            <w:tcW w:w="1564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定期檢驗維護項目</w:t>
            </w:r>
          </w:p>
        </w:tc>
        <w:tc>
          <w:tcPr>
            <w:tcW w:w="1132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</w:t>
            </w:r>
            <w:r>
              <w:rPr>
                <w:rFonts w:eastAsia="標楷體"/>
                <w:snapToGrid w:val="0"/>
                <w:kern w:val="0"/>
              </w:rPr>
              <w:t>週期</w:t>
            </w:r>
          </w:p>
        </w:tc>
        <w:tc>
          <w:tcPr>
            <w:tcW w:w="156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184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852" w:type="dxa"/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1275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3922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cantSplit/>
        </w:trPr>
        <w:tc>
          <w:tcPr>
            <w:tcW w:w="666" w:type="pct"/>
            <w:vMerge w:val="restar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</w:rPr>
              <w:t>電容器</w:t>
            </w:r>
            <w:r>
              <w:rPr>
                <w:rFonts w:eastAsia="標楷體"/>
                <w:snapToGrid w:val="0"/>
                <w:kern w:val="0"/>
              </w:rPr>
              <w:t>及附屬設備</w:t>
            </w:r>
          </w:p>
        </w:tc>
        <w:tc>
          <w:tcPr>
            <w:tcW w:w="558" w:type="pct"/>
          </w:tcPr>
          <w:p w:rsidR="00B51BA6" w:rsidRDefault="005D11E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外</w:t>
            </w:r>
            <w:r>
              <w:rPr>
                <w:rFonts w:eastAsia="標楷體" w:hint="eastAsia"/>
              </w:rPr>
              <w:t>觀</w:t>
            </w:r>
            <w:r>
              <w:rPr>
                <w:rFonts w:eastAsia="標楷體"/>
              </w:rPr>
              <w:t>檢查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6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絕緣電阻試驗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6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接地電阻試驗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6" w:type="pct"/>
            <w:vMerge w:val="restar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電抗器及附屬設備</w:t>
            </w:r>
          </w:p>
        </w:tc>
        <w:tc>
          <w:tcPr>
            <w:tcW w:w="558" w:type="pct"/>
          </w:tcPr>
          <w:p w:rsidR="00B51BA6" w:rsidRDefault="005D11E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外</w:t>
            </w:r>
            <w:r>
              <w:rPr>
                <w:rFonts w:eastAsia="標楷體" w:hint="eastAsia"/>
              </w:rPr>
              <w:t>觀</w:t>
            </w:r>
            <w:r>
              <w:rPr>
                <w:rFonts w:eastAsia="標楷體"/>
              </w:rPr>
              <w:t>檢查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trike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6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絕緣電阻試驗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trike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6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接地電阻試驗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</w:tbl>
    <w:p w:rsidR="00B51BA6" w:rsidRDefault="00B51BA6">
      <w:pPr>
        <w:pStyle w:val="a7"/>
        <w:rPr>
          <w:rFonts w:eastAsia="標楷體"/>
          <w:snapToGrid w:val="0"/>
          <w:kern w:val="0"/>
          <w:sz w:val="24"/>
          <w:szCs w:val="24"/>
        </w:rPr>
      </w:pPr>
    </w:p>
    <w:p w:rsidR="00B51BA6" w:rsidRDefault="005D11E9">
      <w:pPr>
        <w:widowControl/>
        <w:rPr>
          <w:rFonts w:eastAsia="標楷體"/>
          <w:snapToGrid w:val="0"/>
          <w:kern w:val="0"/>
        </w:rPr>
      </w:pPr>
      <w:r>
        <w:rPr>
          <w:rFonts w:eastAsia="標楷體"/>
          <w:snapToGrid w:val="0"/>
          <w:kern w:val="0"/>
        </w:rPr>
        <w:br w:type="page"/>
      </w:r>
    </w:p>
    <w:p w:rsidR="00B51BA6" w:rsidRDefault="005D11E9">
      <w:pPr>
        <w:snapToGrid w:val="0"/>
        <w:ind w:left="1077" w:hanging="1077"/>
        <w:jc w:val="both"/>
        <w:rPr>
          <w:rFonts w:eastAsia="標楷體"/>
          <w:b/>
        </w:rPr>
      </w:pPr>
      <w:r>
        <w:rPr>
          <w:rFonts w:eastAsia="標楷體"/>
          <w:b/>
          <w:snapToGrid w:val="0"/>
          <w:kern w:val="0"/>
        </w:rPr>
        <w:lastRenderedPageBreak/>
        <w:t>十二、蓄電池組及附屬設備</w:t>
      </w:r>
    </w:p>
    <w:p w:rsidR="00B51BA6" w:rsidRDefault="00B51BA6">
      <w:pPr>
        <w:snapToGrid w:val="0"/>
        <w:ind w:left="1077" w:hanging="1077"/>
        <w:jc w:val="center"/>
        <w:rPr>
          <w:rFonts w:eastAsia="標楷體"/>
          <w:b/>
          <w:u w:val="singl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5"/>
        <w:gridCol w:w="1691"/>
        <w:gridCol w:w="1227"/>
        <w:gridCol w:w="1688"/>
        <w:gridCol w:w="1991"/>
        <w:gridCol w:w="921"/>
        <w:gridCol w:w="1379"/>
        <w:gridCol w:w="4239"/>
      </w:tblGrid>
      <w:tr w:rsidR="00B51BA6">
        <w:trPr>
          <w:cantSplit/>
          <w:trHeight w:val="425"/>
          <w:tblHeader/>
        </w:trPr>
        <w:tc>
          <w:tcPr>
            <w:tcW w:w="1864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電業設備</w:t>
            </w:r>
          </w:p>
        </w:tc>
        <w:tc>
          <w:tcPr>
            <w:tcW w:w="1564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定期檢驗維護項目</w:t>
            </w:r>
          </w:p>
        </w:tc>
        <w:tc>
          <w:tcPr>
            <w:tcW w:w="1135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</w:t>
            </w:r>
            <w:r>
              <w:rPr>
                <w:rFonts w:eastAsia="標楷體"/>
                <w:snapToGrid w:val="0"/>
                <w:kern w:val="0"/>
              </w:rPr>
              <w:t>週期</w:t>
            </w:r>
          </w:p>
        </w:tc>
        <w:tc>
          <w:tcPr>
            <w:tcW w:w="156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184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852" w:type="dxa"/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1275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3922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發電廠、變電所蓄電池組</w:t>
            </w:r>
          </w:p>
          <w:p w:rsidR="00B51BA6" w:rsidRDefault="005D11E9">
            <w:pPr>
              <w:snapToGrid w:val="0"/>
              <w:jc w:val="center"/>
              <w:rPr>
                <w:rFonts w:eastAsia="標楷體"/>
                <w:strike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/>
                <w:snapToGrid w:val="0"/>
                <w:kern w:val="0"/>
              </w:rPr>
              <w:t>鉛酸</w:t>
            </w:r>
            <w:r>
              <w:rPr>
                <w:rFonts w:eastAsia="標楷體"/>
                <w:snapToGrid w:val="0"/>
                <w:kern w:val="0"/>
              </w:rPr>
              <w:t>/</w:t>
            </w:r>
            <w:r>
              <w:rPr>
                <w:rFonts w:eastAsia="標楷體"/>
                <w:snapToGrid w:val="0"/>
                <w:kern w:val="0"/>
              </w:rPr>
              <w:t>鹼性</w:t>
            </w:r>
            <w:r>
              <w:rPr>
                <w:rFonts w:eastAsia="標楷體"/>
                <w:snapToGrid w:val="0"/>
                <w:kern w:val="0"/>
              </w:rPr>
              <w:t>)(</w:t>
            </w:r>
            <w:r>
              <w:rPr>
                <w:rFonts w:eastAsia="標楷體"/>
                <w:snapToGrid w:val="0"/>
                <w:kern w:val="0"/>
              </w:rPr>
              <w:t>含</w:t>
            </w:r>
            <w:r>
              <w:rPr>
                <w:rFonts w:eastAsia="標楷體"/>
                <w:snapToGrid w:val="0"/>
                <w:kern w:val="0"/>
              </w:rPr>
              <w:t>FRTU)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蓄電池</w:t>
            </w:r>
            <w:r>
              <w:rPr>
                <w:rFonts w:eastAsia="標楷體"/>
              </w:rPr>
              <w:t>組均等充電試驗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蓄電池</w:t>
            </w:r>
            <w:r>
              <w:rPr>
                <w:rFonts w:eastAsia="標楷體"/>
              </w:rPr>
              <w:t>組電壓</w:t>
            </w:r>
            <w:r>
              <w:rPr>
                <w:rFonts w:eastAsia="標楷體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kern w:val="0"/>
              </w:rPr>
              <w:t>個別</w:t>
            </w:r>
            <w:r>
              <w:rPr>
                <w:rFonts w:eastAsia="標楷體"/>
                <w:snapToGrid w:val="0"/>
                <w:kern w:val="0"/>
              </w:rPr>
              <w:t>蓄電池</w:t>
            </w:r>
            <w:r>
              <w:rPr>
                <w:rFonts w:eastAsia="標楷體"/>
              </w:rPr>
              <w:t>電壓</w:t>
            </w:r>
            <w:r>
              <w:rPr>
                <w:rFonts w:eastAsia="標楷體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kern w:val="0"/>
              </w:rPr>
              <w:t>個別</w:t>
            </w:r>
            <w:r>
              <w:rPr>
                <w:rFonts w:eastAsia="標楷體"/>
                <w:snapToGrid w:val="0"/>
                <w:kern w:val="0"/>
              </w:rPr>
              <w:t>蓄電池</w:t>
            </w:r>
            <w:r>
              <w:rPr>
                <w:rFonts w:eastAsia="標楷體"/>
              </w:rPr>
              <w:t>電解液溫度</w:t>
            </w:r>
            <w:r>
              <w:rPr>
                <w:rFonts w:eastAsia="標楷體" w:hint="eastAsia"/>
                <w:kern w:val="0"/>
              </w:rPr>
              <w:t>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kern w:val="0"/>
              </w:rPr>
              <w:t>個別</w:t>
            </w:r>
            <w:r>
              <w:rPr>
                <w:rFonts w:eastAsia="標楷體"/>
                <w:snapToGrid w:val="0"/>
                <w:kern w:val="0"/>
              </w:rPr>
              <w:t>蓄電池</w:t>
            </w:r>
            <w:r>
              <w:rPr>
                <w:rFonts w:eastAsia="標楷體"/>
              </w:rPr>
              <w:t>電解液比重</w:t>
            </w:r>
            <w:r>
              <w:rPr>
                <w:rFonts w:eastAsia="標楷體"/>
                <w:kern w:val="0"/>
              </w:rPr>
              <w:t>試驗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鉛酸</w:t>
            </w:r>
            <w:r>
              <w:rPr>
                <w:rFonts w:eastAsia="標楷體"/>
              </w:rPr>
              <w:t>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kern w:val="0"/>
              </w:rPr>
              <w:t>個別</w:t>
            </w:r>
            <w:r>
              <w:rPr>
                <w:rFonts w:eastAsia="標楷體"/>
                <w:snapToGrid w:val="0"/>
                <w:kern w:val="0"/>
              </w:rPr>
              <w:t>蓄電池</w:t>
            </w:r>
            <w:r>
              <w:rPr>
                <w:rFonts w:eastAsia="標楷體"/>
              </w:rPr>
              <w:t>外殼及電解液液面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個別</w:t>
            </w:r>
            <w:r>
              <w:rPr>
                <w:rFonts w:eastAsia="標楷體"/>
                <w:snapToGrid w:val="0"/>
                <w:kern w:val="0"/>
              </w:rPr>
              <w:t>蓄電池耐蝕接觸端子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充電機</w:t>
            </w:r>
            <w:r>
              <w:rPr>
                <w:rFonts w:eastAsia="標楷體" w:hint="eastAsia"/>
                <w:snapToGrid w:val="0"/>
                <w:kern w:val="0"/>
              </w:rPr>
              <w:t>本體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充電機定期切換</w:t>
            </w:r>
            <w:r>
              <w:rPr>
                <w:rFonts w:eastAsia="標楷體" w:hint="eastAsia"/>
                <w:snapToGrid w:val="0"/>
                <w:kern w:val="0"/>
              </w:rPr>
              <w:t>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充電機浮動充電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充電機</w:t>
            </w:r>
            <w:r>
              <w:rPr>
                <w:rFonts w:eastAsia="標楷體"/>
                <w:snapToGrid w:val="0"/>
                <w:kern w:val="0"/>
              </w:rPr>
              <w:t>矽降器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rPr>
                <w:rFonts w:eastAsia="標楷體"/>
                <w:strike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lastRenderedPageBreak/>
              <w:t>發電廠、變電所內不斷電系統</w:t>
            </w:r>
            <w:r>
              <w:rPr>
                <w:rFonts w:eastAsia="標楷體"/>
                <w:snapToGrid w:val="0"/>
                <w:kern w:val="0"/>
              </w:rPr>
              <w:t>(UPS)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不斷電系統切斷輸入電源核對</w:t>
            </w:r>
            <w:r>
              <w:rPr>
                <w:rFonts w:eastAsia="標楷體" w:hint="eastAsia"/>
                <w:snapToGrid w:val="0"/>
                <w:kern w:val="0"/>
              </w:rPr>
              <w:t>及</w:t>
            </w:r>
            <w:r>
              <w:rPr>
                <w:rFonts w:eastAsia="標楷體"/>
                <w:snapToGrid w:val="0"/>
                <w:kern w:val="0"/>
              </w:rPr>
              <w:t>電源切換動作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不斷電系統切斷輸入電源後進行輸出</w:t>
            </w:r>
            <w:r>
              <w:rPr>
                <w:rFonts w:eastAsia="標楷體" w:hint="eastAsia"/>
                <w:snapToGrid w:val="0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不斷電系統警報</w:t>
            </w:r>
            <w:r>
              <w:rPr>
                <w:rFonts w:eastAsia="標楷體" w:hint="eastAsia"/>
                <w:snapToGrid w:val="0"/>
                <w:kern w:val="0"/>
              </w:rPr>
              <w:t>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變流器電壓試驗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變流器電流</w:t>
            </w:r>
            <w:r>
              <w:rPr>
                <w:rFonts w:eastAsia="標楷體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變流器頻率</w:t>
            </w:r>
            <w:r>
              <w:rPr>
                <w:rFonts w:eastAsia="標楷體"/>
                <w:kern w:val="0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充電機</w:t>
            </w:r>
            <w:r>
              <w:rPr>
                <w:rFonts w:eastAsia="標楷體" w:hint="eastAsia"/>
              </w:rPr>
              <w:t>本體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充電機</w:t>
            </w:r>
            <w:r>
              <w:rPr>
                <w:rFonts w:eastAsia="標楷體"/>
              </w:rPr>
              <w:t>定期切換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充電機</w:t>
            </w:r>
            <w:r>
              <w:rPr>
                <w:rFonts w:eastAsia="標楷體"/>
              </w:rPr>
              <w:t>浮動充電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充電機矽降器</w:t>
            </w:r>
          </w:p>
        </w:tc>
        <w:tc>
          <w:tcPr>
            <w:tcW w:w="405" w:type="pct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trike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蓄電池電壓</w:t>
            </w:r>
            <w:r>
              <w:rPr>
                <w:rFonts w:eastAsia="標楷體"/>
                <w:kern w:val="0"/>
              </w:rPr>
              <w:t>試驗</w:t>
            </w:r>
          </w:p>
        </w:tc>
        <w:tc>
          <w:tcPr>
            <w:tcW w:w="405" w:type="pct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ind w:left="210" w:hanging="21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蓄電池外殼</w:t>
            </w:r>
          </w:p>
        </w:tc>
        <w:tc>
          <w:tcPr>
            <w:tcW w:w="405" w:type="pct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</w:tbl>
    <w:p w:rsidR="00B51BA6" w:rsidRDefault="00B51BA6">
      <w:pPr>
        <w:snapToGrid w:val="0"/>
        <w:ind w:left="1077" w:hanging="1077"/>
        <w:jc w:val="center"/>
        <w:rPr>
          <w:rFonts w:eastAsia="標楷體"/>
          <w:snapToGrid w:val="0"/>
          <w:kern w:val="0"/>
        </w:rPr>
      </w:pPr>
    </w:p>
    <w:p w:rsidR="00B51BA6" w:rsidRDefault="005D11E9">
      <w:pPr>
        <w:widowControl/>
        <w:rPr>
          <w:rFonts w:eastAsia="標楷體"/>
          <w:snapToGrid w:val="0"/>
          <w:kern w:val="0"/>
        </w:rPr>
      </w:pPr>
      <w:r>
        <w:rPr>
          <w:rFonts w:eastAsia="標楷體"/>
          <w:snapToGrid w:val="0"/>
          <w:kern w:val="0"/>
        </w:rPr>
        <w:lastRenderedPageBreak/>
        <w:br w:type="page"/>
      </w:r>
    </w:p>
    <w:p w:rsidR="00B51BA6" w:rsidRDefault="005D11E9">
      <w:pPr>
        <w:snapToGrid w:val="0"/>
        <w:ind w:left="1077" w:hanging="1077"/>
        <w:jc w:val="both"/>
        <w:rPr>
          <w:rFonts w:eastAsia="標楷體"/>
          <w:b/>
        </w:rPr>
      </w:pPr>
      <w:r>
        <w:rPr>
          <w:rFonts w:eastAsia="標楷體"/>
          <w:b/>
          <w:snapToGrid w:val="0"/>
          <w:kern w:val="0"/>
        </w:rPr>
        <w:lastRenderedPageBreak/>
        <w:t>十三、保護電驛設備及附屬設備</w:t>
      </w:r>
    </w:p>
    <w:p w:rsidR="00B51BA6" w:rsidRDefault="00B51BA6">
      <w:pPr>
        <w:snapToGrid w:val="0"/>
        <w:ind w:left="1077" w:hanging="1077"/>
        <w:jc w:val="center"/>
        <w:rPr>
          <w:rFonts w:eastAsia="標楷體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8"/>
        <w:gridCol w:w="1691"/>
        <w:gridCol w:w="1224"/>
        <w:gridCol w:w="1688"/>
        <w:gridCol w:w="1991"/>
        <w:gridCol w:w="921"/>
        <w:gridCol w:w="1379"/>
        <w:gridCol w:w="4239"/>
      </w:tblGrid>
      <w:tr w:rsidR="00B51BA6">
        <w:trPr>
          <w:cantSplit/>
          <w:trHeight w:val="425"/>
          <w:tblHeader/>
        </w:trPr>
        <w:tc>
          <w:tcPr>
            <w:tcW w:w="1867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電業設備</w:t>
            </w:r>
          </w:p>
        </w:tc>
        <w:tc>
          <w:tcPr>
            <w:tcW w:w="1564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定期檢驗維護項目</w:t>
            </w:r>
          </w:p>
        </w:tc>
        <w:tc>
          <w:tcPr>
            <w:tcW w:w="1132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</w:t>
            </w:r>
            <w:r>
              <w:rPr>
                <w:rFonts w:eastAsia="標楷體"/>
                <w:snapToGrid w:val="0"/>
                <w:kern w:val="0"/>
              </w:rPr>
              <w:t>週期</w:t>
            </w:r>
          </w:p>
        </w:tc>
        <w:tc>
          <w:tcPr>
            <w:tcW w:w="156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184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852" w:type="dxa"/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1275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3922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cantSplit/>
        </w:trPr>
        <w:tc>
          <w:tcPr>
            <w:tcW w:w="666" w:type="pct"/>
            <w:vMerge w:val="restart"/>
            <w:vAlign w:val="center"/>
          </w:tcPr>
          <w:p w:rsidR="00B51BA6" w:rsidRDefault="005D11E9">
            <w:pPr>
              <w:snapToGrid w:val="0"/>
              <w:ind w:left="1077" w:hanging="1077"/>
              <w:jc w:val="center"/>
              <w:rPr>
                <w:rFonts w:eastAsia="標楷體"/>
                <w:strike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各設備保護電驛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電驛特性</w:t>
            </w:r>
            <w:r>
              <w:rPr>
                <w:rFonts w:eastAsia="標楷體" w:hint="eastAsia"/>
                <w:snapToGrid w:val="0"/>
                <w:kern w:val="0"/>
              </w:rPr>
              <w:t>檢查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6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接線檢查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6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跳脫</w:t>
            </w:r>
            <w:r>
              <w:rPr>
                <w:rFonts w:eastAsia="標楷體" w:hint="eastAsia"/>
                <w:snapToGrid w:val="0"/>
                <w:kern w:val="0"/>
              </w:rPr>
              <w:t>檢查</w:t>
            </w:r>
          </w:p>
        </w:tc>
        <w:tc>
          <w:tcPr>
            <w:tcW w:w="404" w:type="pct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</w:tbl>
    <w:p w:rsidR="00B51BA6" w:rsidRDefault="005D11E9">
      <w:pPr>
        <w:widowControl/>
        <w:rPr>
          <w:rFonts w:eastAsia="標楷體"/>
          <w:snapToGrid w:val="0"/>
          <w:kern w:val="0"/>
        </w:rPr>
      </w:pPr>
      <w:r>
        <w:rPr>
          <w:rFonts w:eastAsia="標楷體"/>
          <w:snapToGrid w:val="0"/>
          <w:kern w:val="0"/>
        </w:rPr>
        <w:br w:type="page"/>
      </w:r>
    </w:p>
    <w:p w:rsidR="00B51BA6" w:rsidRDefault="005D11E9">
      <w:pPr>
        <w:snapToGrid w:val="0"/>
        <w:ind w:left="1077" w:hanging="1077"/>
        <w:jc w:val="both"/>
        <w:rPr>
          <w:rFonts w:eastAsia="標楷體"/>
          <w:b/>
        </w:rPr>
      </w:pPr>
      <w:r>
        <w:rPr>
          <w:rFonts w:eastAsia="標楷體"/>
          <w:b/>
          <w:snapToGrid w:val="0"/>
          <w:kern w:val="0"/>
        </w:rPr>
        <w:lastRenderedPageBreak/>
        <w:t>十四、架空線路及附屬設備</w:t>
      </w:r>
    </w:p>
    <w:p w:rsidR="00B51BA6" w:rsidRDefault="00B51BA6">
      <w:pPr>
        <w:snapToGrid w:val="0"/>
        <w:ind w:left="1077" w:hanging="1077"/>
        <w:jc w:val="center"/>
        <w:rPr>
          <w:rFonts w:eastAsia="標楷體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5"/>
        <w:gridCol w:w="1691"/>
        <w:gridCol w:w="1227"/>
        <w:gridCol w:w="1688"/>
        <w:gridCol w:w="1991"/>
        <w:gridCol w:w="921"/>
        <w:gridCol w:w="1379"/>
        <w:gridCol w:w="4239"/>
      </w:tblGrid>
      <w:tr w:rsidR="00B51BA6">
        <w:trPr>
          <w:cantSplit/>
          <w:trHeight w:val="425"/>
          <w:tblHeader/>
        </w:trPr>
        <w:tc>
          <w:tcPr>
            <w:tcW w:w="1864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電業設備</w:t>
            </w:r>
          </w:p>
        </w:tc>
        <w:tc>
          <w:tcPr>
            <w:tcW w:w="1564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定期檢驗維護項目</w:t>
            </w:r>
          </w:p>
        </w:tc>
        <w:tc>
          <w:tcPr>
            <w:tcW w:w="1135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</w:t>
            </w:r>
            <w:r>
              <w:rPr>
                <w:rFonts w:eastAsia="標楷體"/>
                <w:snapToGrid w:val="0"/>
                <w:kern w:val="0"/>
              </w:rPr>
              <w:t>週期</w:t>
            </w:r>
          </w:p>
        </w:tc>
        <w:tc>
          <w:tcPr>
            <w:tcW w:w="156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184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852" w:type="dxa"/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1275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3922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jc w:val="both"/>
              <w:rPr>
                <w:rFonts w:eastAsia="標楷體"/>
                <w:strike/>
              </w:rPr>
            </w:pPr>
            <w:r>
              <w:rPr>
                <w:rFonts w:eastAsia="標楷體"/>
                <w:snapToGrid w:val="0"/>
                <w:kern w:val="0"/>
              </w:rPr>
              <w:t>架空線路</w:t>
            </w:r>
            <w:r>
              <w:rPr>
                <w:rFonts w:eastAsia="標楷體" w:hint="eastAsia"/>
                <w:snapToGrid w:val="0"/>
                <w:kern w:val="0"/>
              </w:rPr>
              <w:t>之</w:t>
            </w:r>
            <w:r>
              <w:rPr>
                <w:rFonts w:eastAsia="標楷體"/>
              </w:rPr>
              <w:t>支持物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各線路段支持物構材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各線路段支持物螺絲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各線路段支持物擋土牆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各線路段支持物基礎土壤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各線路段支持物接地線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各線路段支持物接地電阻試驗</w:t>
            </w:r>
            <w:r>
              <w:rPr>
                <w:rFonts w:eastAsia="標楷體"/>
              </w:rPr>
              <w:t>(69kV</w:t>
            </w:r>
            <w:r>
              <w:rPr>
                <w:rFonts w:eastAsia="標楷體"/>
              </w:rPr>
              <w:t>以上</w:t>
            </w:r>
            <w:r>
              <w:rPr>
                <w:rFonts w:eastAsia="標楷體"/>
              </w:rPr>
              <w:t>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tcBorders>
              <w:bottom w:val="single" w:sz="4" w:space="0" w:color="auto"/>
            </w:tcBorders>
            <w:vAlign w:val="center"/>
          </w:tcPr>
          <w:p w:rsidR="00B51BA6" w:rsidRDefault="00B51BA6">
            <w:pPr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各線路段支持物防墜裝置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tcBorders>
              <w:top w:val="single" w:sz="4" w:space="0" w:color="auto"/>
            </w:tcBorders>
            <w:vAlign w:val="center"/>
          </w:tcPr>
          <w:p w:rsidR="00B51BA6" w:rsidRDefault="005D11E9">
            <w:pPr>
              <w:jc w:val="both"/>
              <w:rPr>
                <w:rFonts w:eastAsia="標楷體"/>
                <w:strike/>
              </w:rPr>
            </w:pPr>
            <w:r>
              <w:rPr>
                <w:rFonts w:eastAsia="標楷體"/>
                <w:snapToGrid w:val="0"/>
                <w:kern w:val="0"/>
              </w:rPr>
              <w:t>架空線路</w:t>
            </w:r>
            <w:r>
              <w:rPr>
                <w:rFonts w:eastAsia="標楷體" w:hint="eastAsia"/>
                <w:snapToGrid w:val="0"/>
                <w:kern w:val="0"/>
              </w:rPr>
              <w:t>之</w:t>
            </w:r>
            <w:r>
              <w:rPr>
                <w:rFonts w:eastAsia="標楷體"/>
              </w:rPr>
              <w:t>礙子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各線路段礙子</w:t>
            </w:r>
            <w:r>
              <w:rPr>
                <w:rFonts w:eastAsia="標楷體" w:hint="eastAsia"/>
              </w:rPr>
              <w:t>外觀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各線路段礙子礙子鐵配件及螺絲插梢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各線路段礙子弧角</w:t>
            </w:r>
            <w:r>
              <w:rPr>
                <w:rFonts w:eastAsia="標楷體" w:hint="eastAsia"/>
              </w:rPr>
              <w:t>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各線路段礙子礙子洩漏觀測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tcBorders>
              <w:bottom w:val="single" w:sz="4" w:space="0" w:color="auto"/>
            </w:tcBorders>
            <w:vAlign w:val="center"/>
          </w:tcPr>
          <w:p w:rsidR="00B51BA6" w:rsidRDefault="00B51BA6">
            <w:pPr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各線路段礙子跨越高速公路及鐵路等處礙子串拆點檢紀錄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tcBorders>
              <w:top w:val="single" w:sz="4" w:space="0" w:color="auto"/>
            </w:tcBorders>
            <w:vAlign w:val="center"/>
          </w:tcPr>
          <w:p w:rsidR="00B51BA6" w:rsidRDefault="005D11E9">
            <w:pPr>
              <w:jc w:val="both"/>
              <w:rPr>
                <w:rFonts w:eastAsia="標楷體"/>
                <w:strike/>
              </w:rPr>
            </w:pPr>
            <w:r>
              <w:rPr>
                <w:rFonts w:eastAsia="標楷體"/>
                <w:snapToGrid w:val="0"/>
                <w:kern w:val="0"/>
              </w:rPr>
              <w:t>架空線路</w:t>
            </w:r>
            <w:r>
              <w:rPr>
                <w:rFonts w:eastAsia="標楷體" w:hint="eastAsia"/>
                <w:snapToGrid w:val="0"/>
                <w:kern w:val="0"/>
              </w:rPr>
              <w:t>之</w:t>
            </w:r>
            <w:r>
              <w:rPr>
                <w:rFonts w:eastAsia="標楷體"/>
              </w:rPr>
              <w:t>導線</w:t>
            </w:r>
          </w:p>
        </w:tc>
        <w:tc>
          <w:tcPr>
            <w:tcW w:w="558" w:type="pct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各線路段導線拉線掛線夾板及保護條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各線路段導線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各線路段導線制震器及間隔器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各線路段導線接頭及終端夾板溫度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各線路段導線線下交叉距離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各線路段導線線下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旁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與房屋距離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各線路段導線線下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旁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竹木距離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各線路段導線鐵配件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  <w:trHeight w:val="193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各線路段導線接地線連接處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各線路段導線伏角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B51BA6" w:rsidRDefault="00B51BA6">
      <w:pPr>
        <w:snapToGrid w:val="0"/>
        <w:ind w:left="1077" w:hanging="1077"/>
        <w:jc w:val="center"/>
        <w:rPr>
          <w:rFonts w:eastAsia="標楷體"/>
          <w:snapToGrid w:val="0"/>
          <w:kern w:val="0"/>
        </w:rPr>
      </w:pPr>
    </w:p>
    <w:p w:rsidR="00B51BA6" w:rsidRDefault="005D11E9">
      <w:pPr>
        <w:widowControl/>
        <w:rPr>
          <w:rFonts w:eastAsia="標楷體"/>
          <w:snapToGrid w:val="0"/>
          <w:kern w:val="0"/>
        </w:rPr>
      </w:pPr>
      <w:r>
        <w:rPr>
          <w:rFonts w:eastAsia="標楷體"/>
          <w:snapToGrid w:val="0"/>
          <w:kern w:val="0"/>
        </w:rPr>
        <w:br w:type="page"/>
      </w:r>
    </w:p>
    <w:p w:rsidR="00B51BA6" w:rsidRDefault="005D11E9">
      <w:pPr>
        <w:snapToGrid w:val="0"/>
        <w:ind w:left="1077" w:hanging="1077"/>
        <w:jc w:val="both"/>
        <w:rPr>
          <w:rFonts w:eastAsia="標楷體"/>
          <w:b/>
        </w:rPr>
      </w:pPr>
      <w:r>
        <w:rPr>
          <w:rFonts w:eastAsia="標楷體"/>
          <w:b/>
          <w:snapToGrid w:val="0"/>
          <w:kern w:val="0"/>
        </w:rPr>
        <w:lastRenderedPageBreak/>
        <w:t>十五、地下電纜及附屬設備</w:t>
      </w:r>
    </w:p>
    <w:p w:rsidR="00B51BA6" w:rsidRDefault="00B51BA6">
      <w:pPr>
        <w:snapToGrid w:val="0"/>
        <w:ind w:left="1077" w:hanging="1077"/>
        <w:jc w:val="center"/>
        <w:rPr>
          <w:rFonts w:eastAsia="標楷體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4"/>
        <w:gridCol w:w="1670"/>
        <w:gridCol w:w="1374"/>
        <w:gridCol w:w="1667"/>
        <w:gridCol w:w="1970"/>
        <w:gridCol w:w="900"/>
        <w:gridCol w:w="1358"/>
        <w:gridCol w:w="4218"/>
      </w:tblGrid>
      <w:tr w:rsidR="00B51BA6">
        <w:trPr>
          <w:cantSplit/>
          <w:trHeight w:val="425"/>
          <w:tblHeader/>
        </w:trPr>
        <w:tc>
          <w:tcPr>
            <w:tcW w:w="1830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電業設備</w:t>
            </w:r>
          </w:p>
        </w:tc>
        <w:tc>
          <w:tcPr>
            <w:tcW w:w="1530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定期檢驗維護項目</w:t>
            </w:r>
          </w:p>
        </w:tc>
        <w:tc>
          <w:tcPr>
            <w:tcW w:w="1373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</w:t>
            </w:r>
            <w:r>
              <w:rPr>
                <w:rFonts w:eastAsia="標楷體"/>
                <w:snapToGrid w:val="0"/>
                <w:kern w:val="0"/>
              </w:rPr>
              <w:t>週期</w:t>
            </w:r>
          </w:p>
        </w:tc>
        <w:tc>
          <w:tcPr>
            <w:tcW w:w="1527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1807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818" w:type="dxa"/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124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3888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rPr>
                <w:rFonts w:eastAsia="標楷體"/>
                <w:strike/>
              </w:rPr>
            </w:pPr>
            <w:r>
              <w:rPr>
                <w:rFonts w:eastAsia="標楷體"/>
                <w:snapToGrid w:val="0"/>
                <w:kern w:val="0"/>
              </w:rPr>
              <w:t>交連聚乙烯電纜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電纜終端鐵架螺栓</w:t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/>
              </w:rPr>
              <w:t>接地線標示牌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電纜接頭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停電時電纜被覆絕緣試驗</w:t>
            </w:r>
            <w:r>
              <w:rPr>
                <w:rFonts w:eastAsia="標楷體"/>
              </w:rPr>
              <w:t>(69kV</w:t>
            </w:r>
            <w:r>
              <w:rPr>
                <w:rFonts w:eastAsia="標楷體"/>
              </w:rPr>
              <w:t>以上</w:t>
            </w:r>
            <w:r>
              <w:rPr>
                <w:rFonts w:eastAsia="標楷體"/>
              </w:rPr>
              <w:t>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電纜保護鐵固定架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帶</w:t>
            </w:r>
            <w:r>
              <w:rPr>
                <w:rFonts w:eastAsia="標楷體"/>
              </w:rPr>
              <w:t xml:space="preserve">) 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  <w:strike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電纜連接站及周邊設備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含引接線</w:t>
            </w:r>
            <w:r>
              <w:rPr>
                <w:rFonts w:eastAsia="標楷體"/>
              </w:rPr>
              <w:t>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電纜被覆保護裝置及接地線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電纜連接站及電纜台架接地線連接處及接地電阻試驗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人孔蓋、直井、涵洞及管線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" w:hanging="10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管路</w:t>
            </w:r>
            <w:r>
              <w:rPr>
                <w:rFonts w:eastAsia="標楷體"/>
              </w:rPr>
              <w:t>專用橋及管線附掛場地鐵架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ind w:left="1077" w:hanging="1077"/>
              <w:jc w:val="both"/>
              <w:rPr>
                <w:rFonts w:eastAsia="標楷體"/>
                <w:strike/>
              </w:rPr>
            </w:pPr>
            <w:r>
              <w:rPr>
                <w:rFonts w:eastAsia="標楷體"/>
                <w:snapToGrid w:val="0"/>
                <w:kern w:val="0"/>
              </w:rPr>
              <w:t>充油電纜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電纜</w:t>
            </w:r>
            <w:r>
              <w:rPr>
                <w:rFonts w:eastAsia="標楷體"/>
              </w:rPr>
              <w:t>終端鐵架螺栓</w:t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/>
              </w:rPr>
              <w:t>接地線標示牌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電纜</w:t>
            </w:r>
            <w:r>
              <w:rPr>
                <w:rFonts w:eastAsia="標楷體"/>
              </w:rPr>
              <w:t>接頭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電纜固定架墊木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停電時電纜被覆絕緣裝置試驗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  <w:strike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電纜保護鐵固定架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帶</w:t>
            </w:r>
            <w:r>
              <w:rPr>
                <w:rFonts w:eastAsia="標楷體"/>
              </w:rPr>
              <w:t>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  <w:strike/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電纜連接站及周邊設備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含引接線</w:t>
            </w:r>
            <w:r>
              <w:rPr>
                <w:rFonts w:eastAsia="標楷體"/>
              </w:rPr>
              <w:t>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電纜被覆保護裝置及接地線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電纜</w:t>
            </w:r>
            <w:r>
              <w:rPr>
                <w:rFonts w:eastAsia="標楷體"/>
              </w:rPr>
              <w:t>連接站及電纜台架接地線連接處及接地電阻試驗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油中氣體分析試驗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ind w:left="1077" w:hanging="1077"/>
              <w:jc w:val="both"/>
              <w:rPr>
                <w:rFonts w:eastAsia="標楷體"/>
                <w:strike/>
              </w:rPr>
            </w:pPr>
            <w:r>
              <w:rPr>
                <w:rFonts w:eastAsia="標楷體"/>
                <w:snapToGrid w:val="0"/>
                <w:kern w:val="0"/>
              </w:rPr>
              <w:t>給油裝置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油槽給油管閥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油壓計及油量計指示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給油裝置</w:t>
            </w:r>
            <w:r>
              <w:rPr>
                <w:rFonts w:eastAsia="標楷體"/>
              </w:rPr>
              <w:t>鐵架</w:t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/>
              </w:rPr>
              <w:t>螺栓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警報</w:t>
            </w:r>
            <w:r>
              <w:rPr>
                <w:rFonts w:eastAsia="標楷體" w:hint="eastAsia"/>
              </w:rPr>
              <w:t>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</w:rPr>
            </w:pPr>
          </w:p>
        </w:tc>
      </w:tr>
    </w:tbl>
    <w:p w:rsidR="00B51BA6" w:rsidRDefault="00B51BA6">
      <w:pPr>
        <w:snapToGrid w:val="0"/>
        <w:ind w:left="1077" w:hanging="1077"/>
        <w:jc w:val="center"/>
        <w:rPr>
          <w:rFonts w:eastAsia="標楷體"/>
          <w:snapToGrid w:val="0"/>
          <w:kern w:val="0"/>
        </w:rPr>
      </w:pPr>
    </w:p>
    <w:p w:rsidR="00B51BA6" w:rsidRDefault="005D11E9">
      <w:pPr>
        <w:widowControl/>
        <w:rPr>
          <w:rFonts w:eastAsia="標楷體"/>
          <w:snapToGrid w:val="0"/>
          <w:kern w:val="0"/>
        </w:rPr>
      </w:pPr>
      <w:r>
        <w:rPr>
          <w:rFonts w:eastAsia="標楷體"/>
          <w:snapToGrid w:val="0"/>
          <w:kern w:val="0"/>
        </w:rPr>
        <w:br w:type="page"/>
      </w:r>
    </w:p>
    <w:p w:rsidR="00B51BA6" w:rsidRDefault="005D11E9">
      <w:pPr>
        <w:snapToGrid w:val="0"/>
        <w:ind w:left="1077" w:hanging="1077"/>
        <w:jc w:val="both"/>
        <w:rPr>
          <w:rFonts w:eastAsia="標楷體"/>
          <w:b/>
        </w:rPr>
      </w:pPr>
      <w:r>
        <w:rPr>
          <w:rFonts w:eastAsia="標楷體"/>
          <w:b/>
          <w:snapToGrid w:val="0"/>
          <w:kern w:val="0"/>
        </w:rPr>
        <w:lastRenderedPageBreak/>
        <w:t>十六、通訊設備及附屬設備</w:t>
      </w:r>
    </w:p>
    <w:p w:rsidR="00B51BA6" w:rsidRDefault="00B51BA6">
      <w:pPr>
        <w:snapToGrid w:val="0"/>
        <w:ind w:left="1077" w:hanging="1077"/>
        <w:jc w:val="center"/>
        <w:rPr>
          <w:rFonts w:eastAsia="標楷體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5"/>
        <w:gridCol w:w="1691"/>
        <w:gridCol w:w="1227"/>
        <w:gridCol w:w="1688"/>
        <w:gridCol w:w="1991"/>
        <w:gridCol w:w="921"/>
        <w:gridCol w:w="1379"/>
        <w:gridCol w:w="4239"/>
      </w:tblGrid>
      <w:tr w:rsidR="00B51BA6">
        <w:trPr>
          <w:cantSplit/>
          <w:trHeight w:val="425"/>
          <w:tblHeader/>
        </w:trPr>
        <w:tc>
          <w:tcPr>
            <w:tcW w:w="1864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電業設備</w:t>
            </w:r>
          </w:p>
        </w:tc>
        <w:tc>
          <w:tcPr>
            <w:tcW w:w="1564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定期檢驗維護項目</w:t>
            </w:r>
          </w:p>
        </w:tc>
        <w:tc>
          <w:tcPr>
            <w:tcW w:w="1135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</w:t>
            </w:r>
            <w:r>
              <w:rPr>
                <w:rFonts w:eastAsia="標楷體"/>
                <w:snapToGrid w:val="0"/>
                <w:kern w:val="0"/>
              </w:rPr>
              <w:t>週期</w:t>
            </w:r>
          </w:p>
        </w:tc>
        <w:tc>
          <w:tcPr>
            <w:tcW w:w="156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184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852" w:type="dxa"/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1275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3922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廠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/>
                <w:snapToGrid w:val="0"/>
                <w:kern w:val="0"/>
              </w:rPr>
              <w:t>所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/>
                <w:snapToGrid w:val="0"/>
                <w:kern w:val="0"/>
              </w:rPr>
              <w:t>區通信系統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spacing w:line="28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擴音</w:t>
            </w:r>
            <w:r>
              <w:rPr>
                <w:rFonts w:eastAsia="標楷體" w:hint="eastAsia"/>
                <w:snapToGrid w:val="0"/>
                <w:kern w:val="0"/>
              </w:rPr>
              <w:t>設備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交換機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手提無線電話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微波系統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系統運轉可靠率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發射功率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  <w:u w:val="single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spacing w:line="276" w:lineRule="auto"/>
              <w:ind w:left="170" w:hanging="17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接收信號強度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snapToGrid w:val="0"/>
                <w:kern w:val="0"/>
                <w:sz w:val="24"/>
              </w:rPr>
            </w:pPr>
            <w:r>
              <w:rPr>
                <w:rFonts w:eastAsia="標楷體"/>
                <w:snapToGrid w:val="0"/>
                <w:kern w:val="0"/>
                <w:sz w:val="24"/>
              </w:rPr>
              <w:t>1</w:t>
            </w:r>
            <w:r>
              <w:rPr>
                <w:rFonts w:eastAsia="標楷體"/>
                <w:snapToGrid w:val="0"/>
                <w:kern w:val="0"/>
                <w:sz w:val="24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收發頻率穩定度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  <w:u w:val="single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監控系統功能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  <w:u w:val="single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天線</w:t>
            </w:r>
            <w:r>
              <w:rPr>
                <w:rFonts w:eastAsia="標楷體" w:hint="eastAsia"/>
                <w:snapToGrid w:val="0"/>
                <w:kern w:val="0"/>
              </w:rPr>
              <w:t>設備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  <w:u w:val="single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光纖系統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系統運轉可靠率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光發射功率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  <w:u w:val="single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光纖機接收靈敏度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監控系統功能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  <w:u w:val="single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spacing w:line="276" w:lineRule="auto"/>
              <w:ind w:left="210" w:hanging="21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系統餘裕度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>
              <w:rPr>
                <w:rFonts w:eastAsia="標楷體"/>
                <w:snapToGrid w:val="0"/>
                <w:kern w:val="0"/>
              </w:rPr>
              <w:t>光纖傳輸損失</w:t>
            </w:r>
            <w:r>
              <w:rPr>
                <w:rFonts w:eastAsia="標楷體"/>
                <w:snapToGrid w:val="0"/>
                <w:kern w:val="0"/>
              </w:rPr>
              <w:t>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  <w:u w:val="single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tcBorders>
              <w:bottom w:val="single" w:sz="6" w:space="0" w:color="auto"/>
            </w:tcBorders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光纖接線板／盒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  <w:u w:val="single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lastRenderedPageBreak/>
              <w:t>次世代同步數位階層</w:t>
            </w:r>
            <w:r>
              <w:rPr>
                <w:rFonts w:eastAsia="標楷體"/>
                <w:snapToGrid w:val="0"/>
                <w:kern w:val="0"/>
              </w:rPr>
              <w:t>(NG-SDH)</w:t>
            </w:r>
            <w:r>
              <w:rPr>
                <w:rFonts w:eastAsia="標楷體"/>
                <w:snapToGrid w:val="0"/>
                <w:kern w:val="0"/>
              </w:rPr>
              <w:t>光纖系統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系統運轉可靠率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光發射功率</w:t>
            </w:r>
            <w:r>
              <w:rPr>
                <w:rFonts w:eastAsia="標楷體" w:hint="eastAsia"/>
                <w:snapToGrid w:val="0"/>
                <w:kern w:val="0"/>
              </w:rPr>
              <w:t>訊號與方向檢測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光接收功率</w:t>
            </w:r>
            <w:r>
              <w:rPr>
                <w:rFonts w:eastAsia="標楷體" w:hint="eastAsia"/>
                <w:snapToGrid w:val="0"/>
                <w:kern w:val="0"/>
              </w:rPr>
              <w:t>訊號與方向檢測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同步時鐘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網路切換保護</w:t>
            </w:r>
            <w:r>
              <w:rPr>
                <w:rFonts w:eastAsia="標楷體"/>
                <w:snapToGrid w:val="0"/>
                <w:kern w:val="0"/>
              </w:rPr>
              <w:t>(SNCP)</w:t>
            </w:r>
            <w:r>
              <w:rPr>
                <w:rFonts w:eastAsia="標楷體"/>
                <w:snapToGrid w:val="0"/>
                <w:kern w:val="0"/>
              </w:rPr>
              <w:t>功能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tcBorders>
              <w:bottom w:val="single" w:sz="6" w:space="0" w:color="auto"/>
            </w:tcBorders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現場電腦連線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tcBorders>
              <w:top w:val="single" w:sz="6" w:space="0" w:color="auto"/>
            </w:tcBorders>
            <w:vAlign w:val="center"/>
          </w:tcPr>
          <w:p w:rsidR="00B51BA6" w:rsidRDefault="005D11E9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保護電驛多工機系統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系統運轉可靠率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光發射功率</w:t>
            </w:r>
            <w:r>
              <w:rPr>
                <w:rFonts w:eastAsia="標楷體" w:hint="eastAsia"/>
                <w:snapToGrid w:val="0"/>
                <w:kern w:val="0"/>
              </w:rPr>
              <w:t>訊號與方向檢測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光接收功率</w:t>
            </w:r>
            <w:r>
              <w:rPr>
                <w:rFonts w:eastAsia="標楷體" w:hint="eastAsia"/>
                <w:snapToGrid w:val="0"/>
                <w:kern w:val="0"/>
              </w:rPr>
              <w:t>訊號與方向檢測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現場電腦連線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電力線載波系統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發送引示訊號值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spacing w:line="276" w:lineRule="auto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spacing w:line="276" w:lineRule="auto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spacing w:line="276" w:lineRule="auto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spacing w:line="276" w:lineRule="auto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接受引示訊號值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spacing w:line="276" w:lineRule="auto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spacing w:line="276" w:lineRule="auto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spacing w:line="276" w:lineRule="auto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spacing w:line="276" w:lineRule="auto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155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spacing w:line="276" w:lineRule="auto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屋外設備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通信機房設備</w:t>
            </w:r>
          </w:p>
        </w:tc>
        <w:tc>
          <w:tcPr>
            <w:tcW w:w="558" w:type="pct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充電機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蓄電池組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空調設備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個</w:t>
            </w:r>
            <w:r>
              <w:rPr>
                <w:rFonts w:eastAsia="標楷體"/>
                <w:snapToGrid w:val="0"/>
                <w:kern w:val="0"/>
              </w:rPr>
              <w:t>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接地電阻</w:t>
            </w:r>
            <w:r>
              <w:rPr>
                <w:rFonts w:eastAsia="標楷體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柴油發電機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1</w:t>
            </w:r>
            <w:r>
              <w:rPr>
                <w:rFonts w:eastAsia="標楷體" w:hint="eastAsia"/>
                <w:snapToGrid w:val="0"/>
                <w:kern w:val="0"/>
              </w:rPr>
              <w:t>個</w:t>
            </w:r>
            <w:r>
              <w:rPr>
                <w:rFonts w:eastAsia="標楷體"/>
                <w:snapToGrid w:val="0"/>
                <w:kern w:val="0"/>
              </w:rPr>
              <w:t>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</w:tbl>
    <w:p w:rsidR="00B51BA6" w:rsidRDefault="00B51BA6">
      <w:pPr>
        <w:snapToGrid w:val="0"/>
        <w:ind w:left="1077" w:hanging="1077"/>
        <w:jc w:val="center"/>
        <w:rPr>
          <w:rFonts w:eastAsia="標楷體"/>
          <w:snapToGrid w:val="0"/>
          <w:kern w:val="0"/>
        </w:rPr>
      </w:pPr>
    </w:p>
    <w:p w:rsidR="00B51BA6" w:rsidRDefault="005D11E9">
      <w:pPr>
        <w:widowControl/>
        <w:rPr>
          <w:rFonts w:eastAsia="標楷體"/>
          <w:snapToGrid w:val="0"/>
          <w:kern w:val="0"/>
        </w:rPr>
      </w:pPr>
      <w:r>
        <w:rPr>
          <w:rFonts w:eastAsia="標楷體"/>
          <w:snapToGrid w:val="0"/>
          <w:kern w:val="0"/>
        </w:rPr>
        <w:br w:type="page"/>
      </w:r>
    </w:p>
    <w:p w:rsidR="00B51BA6" w:rsidRDefault="005D11E9">
      <w:pPr>
        <w:snapToGrid w:val="0"/>
        <w:ind w:left="1077" w:hanging="1077"/>
        <w:jc w:val="both"/>
        <w:rPr>
          <w:rFonts w:eastAsia="標楷體"/>
          <w:b/>
          <w:snapToGrid w:val="0"/>
          <w:kern w:val="0"/>
        </w:rPr>
      </w:pPr>
      <w:r>
        <w:rPr>
          <w:rFonts w:eastAsia="標楷體"/>
          <w:b/>
          <w:snapToGrid w:val="0"/>
          <w:kern w:val="0"/>
        </w:rPr>
        <w:lastRenderedPageBreak/>
        <w:t>十七、燃料電池設備及附屬設備</w:t>
      </w:r>
    </w:p>
    <w:p w:rsidR="00B51BA6" w:rsidRDefault="00B51BA6">
      <w:pPr>
        <w:snapToGrid w:val="0"/>
        <w:ind w:left="1077" w:hanging="1077"/>
        <w:jc w:val="center"/>
        <w:rPr>
          <w:rFonts w:eastAsia="標楷體"/>
          <w:snapToGrid w:val="0"/>
          <w:kern w:val="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5"/>
        <w:gridCol w:w="1691"/>
        <w:gridCol w:w="1227"/>
        <w:gridCol w:w="1688"/>
        <w:gridCol w:w="1991"/>
        <w:gridCol w:w="921"/>
        <w:gridCol w:w="1379"/>
        <w:gridCol w:w="4239"/>
      </w:tblGrid>
      <w:tr w:rsidR="00B51BA6">
        <w:trPr>
          <w:cantSplit/>
          <w:trHeight w:val="425"/>
          <w:tblHeader/>
        </w:trPr>
        <w:tc>
          <w:tcPr>
            <w:tcW w:w="1864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電業設備</w:t>
            </w:r>
          </w:p>
        </w:tc>
        <w:tc>
          <w:tcPr>
            <w:tcW w:w="1564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定期檢驗維護項目</w:t>
            </w:r>
          </w:p>
        </w:tc>
        <w:tc>
          <w:tcPr>
            <w:tcW w:w="1135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</w:t>
            </w:r>
            <w:r>
              <w:rPr>
                <w:rFonts w:eastAsia="標楷體"/>
                <w:snapToGrid w:val="0"/>
                <w:kern w:val="0"/>
              </w:rPr>
              <w:t>週期</w:t>
            </w:r>
          </w:p>
        </w:tc>
        <w:tc>
          <w:tcPr>
            <w:tcW w:w="156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184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852" w:type="dxa"/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1275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3922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cantSplit/>
          <w:trHeight w:val="247"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燃料電池設備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本體</w:t>
            </w:r>
            <w:r>
              <w:rPr>
                <w:rFonts w:eastAsia="標楷體"/>
              </w:rPr>
              <w:t>儀表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247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軟管及排氣管線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247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接地電阻試驗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247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泵浦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267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壓縮機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187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液化設備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  <w:trHeight w:val="385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壓力鋼瓶洩壓裝置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  <w:trHeight w:val="291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軟管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  <w:trHeight w:val="291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洩漏試驗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  <w:trHeight w:val="118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壓力調節器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  <w:trHeight w:val="165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snapToGrid w:val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/>
                <w:snapToGrid w:val="0"/>
                <w:kern w:val="0"/>
              </w:rPr>
              <w:t>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  <w:trHeight w:val="213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燃料匣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  <w:trHeight w:val="147"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adjustRightInd w:val="0"/>
              <w:snapToGrid w:val="0"/>
              <w:spacing w:line="280" w:lineRule="atLeast"/>
              <w:ind w:left="185" w:hanging="18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過濾器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</w:tbl>
    <w:p w:rsidR="00B51BA6" w:rsidRDefault="00B51BA6">
      <w:pPr>
        <w:pStyle w:val="a7"/>
        <w:rPr>
          <w:rFonts w:eastAsia="標楷體"/>
          <w:snapToGrid w:val="0"/>
          <w:kern w:val="0"/>
          <w:sz w:val="24"/>
          <w:szCs w:val="24"/>
        </w:rPr>
      </w:pPr>
    </w:p>
    <w:p w:rsidR="00B51BA6" w:rsidRDefault="005D11E9">
      <w:pPr>
        <w:widowControl/>
        <w:rPr>
          <w:rFonts w:eastAsia="標楷體"/>
          <w:snapToGrid w:val="0"/>
          <w:kern w:val="0"/>
        </w:rPr>
      </w:pPr>
      <w:r>
        <w:rPr>
          <w:rFonts w:eastAsia="標楷體"/>
          <w:snapToGrid w:val="0"/>
          <w:kern w:val="0"/>
        </w:rPr>
        <w:br w:type="page"/>
      </w:r>
    </w:p>
    <w:p w:rsidR="00B51BA6" w:rsidRDefault="005D11E9">
      <w:pPr>
        <w:snapToGrid w:val="0"/>
        <w:ind w:left="1077" w:hanging="1077"/>
        <w:jc w:val="both"/>
        <w:rPr>
          <w:rFonts w:eastAsia="標楷體"/>
          <w:b/>
        </w:rPr>
      </w:pPr>
      <w:r>
        <w:rPr>
          <w:rFonts w:eastAsia="標楷體"/>
          <w:b/>
          <w:snapToGrid w:val="0"/>
          <w:kern w:val="0"/>
        </w:rPr>
        <w:lastRenderedPageBreak/>
        <w:t>十八、風力機組及附屬設備</w:t>
      </w:r>
    </w:p>
    <w:p w:rsidR="00B51BA6" w:rsidRDefault="00B51BA6">
      <w:pPr>
        <w:snapToGrid w:val="0"/>
        <w:ind w:left="1077" w:hanging="1077"/>
        <w:jc w:val="center"/>
        <w:rPr>
          <w:rFonts w:eastAsia="標楷體"/>
          <w:b/>
          <w:snapToGrid w:val="0"/>
          <w:kern w:val="0"/>
          <w:u w:val="singl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5"/>
        <w:gridCol w:w="1691"/>
        <w:gridCol w:w="1227"/>
        <w:gridCol w:w="1688"/>
        <w:gridCol w:w="1991"/>
        <w:gridCol w:w="921"/>
        <w:gridCol w:w="1379"/>
        <w:gridCol w:w="4239"/>
      </w:tblGrid>
      <w:tr w:rsidR="00B51BA6">
        <w:trPr>
          <w:cantSplit/>
          <w:trHeight w:val="425"/>
          <w:tblHeader/>
        </w:trPr>
        <w:tc>
          <w:tcPr>
            <w:tcW w:w="1864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電業設備</w:t>
            </w:r>
          </w:p>
        </w:tc>
        <w:tc>
          <w:tcPr>
            <w:tcW w:w="1564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定期檢驗維護項目</w:t>
            </w:r>
          </w:p>
        </w:tc>
        <w:tc>
          <w:tcPr>
            <w:tcW w:w="1135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</w:t>
            </w:r>
            <w:r>
              <w:rPr>
                <w:rFonts w:eastAsia="標楷體"/>
                <w:snapToGrid w:val="0"/>
                <w:kern w:val="0"/>
              </w:rPr>
              <w:t>週期</w:t>
            </w:r>
          </w:p>
        </w:tc>
        <w:tc>
          <w:tcPr>
            <w:tcW w:w="156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184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852" w:type="dxa"/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1275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3922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  <w:r>
              <w:rPr>
                <w:rFonts w:eastAsia="標楷體"/>
              </w:rPr>
              <w:t>風力機組塔架</w:t>
            </w: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基礎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差異沈陷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塗裝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本體</w:t>
            </w:r>
            <w:r>
              <w:rPr>
                <w:rFonts w:eastAsia="標楷體"/>
              </w:rPr>
              <w:t>受損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法蘭連接處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平台及零組件艙口蓋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塔架爬梯與階梯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爬梯防墜安全裝置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塔架門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升降梯檢查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螺栓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螺絲螺栓定磅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  <w:r>
              <w:rPr>
                <w:rFonts w:eastAsia="標楷體"/>
              </w:rPr>
              <w:t>風力機組機艙</w:t>
            </w: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外觀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異音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轉向及傳動鏈軸承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轉向及傳動鏈軸承潤滑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轉向及傳動鏈軸承潤滑設備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齒輪箱濾油器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齒輪箱油色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齒輪箱油位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齒輪箱油盤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齒輪箱空氣濾清器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齒輪箱風扇馬達與風箱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齒輪箱高速齒輪與行星齒輪表面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tabs>
                <w:tab w:val="left" w:pos="159"/>
              </w:tabs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齒輪箱彈性支撐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轉向控制齒輪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轉向控制減速馬達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含磁制動器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轉向控制動作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轉向控制煞車</w:t>
            </w:r>
            <w:r>
              <w:rPr>
                <w:rFonts w:eastAsia="標楷體" w:hint="eastAsia"/>
              </w:rPr>
              <w:t>設備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風扇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轉子煞車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轉子固鎖設備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轉子固鎖設備液壓油油位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轉子固鎖設備液壓油更換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風速風向計和支架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障礙燈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警示燈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支架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障礙燈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警示燈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燈罩與燈泡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塔架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塔架法蘭面螺栓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螺絲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機艙轉向軸承螺栓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螺絲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維修吊車及覆蓋座螺栓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螺絲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傳動鏈周邊支撐架螺栓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螺絲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  <w:r>
              <w:rPr>
                <w:rFonts w:eastAsia="標楷體"/>
              </w:rPr>
              <w:t>風力機組轉子</w:t>
            </w: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鼻錐支架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轉子輪轂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轉子輪轂入口托架與井蓋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葉片旋角控制器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tabs>
                <w:tab w:val="left" w:pos="159"/>
              </w:tabs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葉片旋角齒輪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tabs>
                <w:tab w:val="left" w:pos="159"/>
              </w:tabs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葉片旋角控制系統機構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/>
              </w:rPr>
              <w:t>齒輪油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tabs>
                <w:tab w:val="left" w:pos="159"/>
              </w:tabs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葉片旋角控制系統管路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葉片旋角控制系統潤滑油貯存器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葉片旋角控制系統潤滑油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葉片受損檢查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葉片超速感測器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葉片排水孔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葉片避雷保護裝置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轉子盤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轉子輪轂螺栓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螺絲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adjustRightInd w:val="0"/>
              <w:spacing w:line="280" w:lineRule="atLeast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轉子輪轂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葉片法蘭軸承螺栓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螺絲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定子支架螺栓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螺絲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adjustRightInd w:val="0"/>
              <w:spacing w:line="280" w:lineRule="atLeast"/>
              <w:rPr>
                <w:rFonts w:eastAsia="標楷體"/>
              </w:rPr>
            </w:pPr>
            <w:r>
              <w:rPr>
                <w:rFonts w:eastAsia="標楷體"/>
              </w:rPr>
              <w:t>旋角機構螺栓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螺絲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napToGrid w:val="0"/>
              <w:jc w:val="both"/>
              <w:rPr>
                <w:rFonts w:eastAsia="標楷體"/>
                <w:strike/>
              </w:rPr>
            </w:pPr>
            <w:r>
              <w:rPr>
                <w:rFonts w:eastAsia="標楷體"/>
              </w:rPr>
              <w:t>風力機組附屬設備</w:t>
            </w: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電力電纜接線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電力電纜絕緣電阻試驗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突波保護裝置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保護電驛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接地線及連結處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接地電阻試驗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高壓斷路器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  <w:strike/>
              </w:rPr>
            </w:pPr>
          </w:p>
        </w:tc>
        <w:tc>
          <w:tcPr>
            <w:tcW w:w="558" w:type="pct"/>
          </w:tcPr>
          <w:p w:rsidR="00B51BA6" w:rsidRDefault="005D11E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數據檢查及監控系統</w:t>
            </w:r>
            <w:r>
              <w:rPr>
                <w:rFonts w:eastAsia="標楷體"/>
              </w:rPr>
              <w:t>(SCADA)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資訊系統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風力機組變壓器</w:t>
            </w: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外觀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線圈絕緣電阻</w:t>
            </w:r>
            <w:r>
              <w:rPr>
                <w:rFonts w:eastAsia="標楷體" w:hint="eastAsia"/>
              </w:rPr>
              <w:t>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套管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冷卻</w:t>
            </w:r>
            <w:r>
              <w:rPr>
                <w:rFonts w:eastAsia="標楷體" w:hint="eastAsia"/>
              </w:rPr>
              <w:t>設備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溫度指示器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風力機組變流器</w:t>
            </w: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本體外觀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spacing w:line="280" w:lineRule="atLeast"/>
              <w:ind w:left="188" w:hanging="188"/>
              <w:jc w:val="both"/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冷卻</w:t>
            </w:r>
            <w:r>
              <w:rPr>
                <w:rFonts w:eastAsia="標楷體" w:hint="eastAsia"/>
              </w:rPr>
              <w:t>設備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</w:tbl>
    <w:p w:rsidR="00B51BA6" w:rsidRDefault="00B51BA6">
      <w:pPr>
        <w:snapToGrid w:val="0"/>
        <w:ind w:left="1077" w:hanging="1077"/>
        <w:jc w:val="center"/>
        <w:rPr>
          <w:rFonts w:eastAsia="標楷體"/>
          <w:snapToGrid w:val="0"/>
          <w:kern w:val="0"/>
        </w:rPr>
      </w:pPr>
    </w:p>
    <w:p w:rsidR="00B51BA6" w:rsidRDefault="005D11E9">
      <w:pPr>
        <w:widowControl/>
        <w:rPr>
          <w:rFonts w:eastAsia="標楷體"/>
          <w:snapToGrid w:val="0"/>
          <w:kern w:val="0"/>
        </w:rPr>
      </w:pPr>
      <w:r>
        <w:rPr>
          <w:rFonts w:eastAsia="標楷體"/>
          <w:snapToGrid w:val="0"/>
          <w:kern w:val="0"/>
        </w:rPr>
        <w:br w:type="page"/>
      </w:r>
    </w:p>
    <w:p w:rsidR="00B51BA6" w:rsidRDefault="005D11E9">
      <w:pPr>
        <w:snapToGrid w:val="0"/>
        <w:ind w:left="1077" w:hanging="1077"/>
        <w:jc w:val="both"/>
        <w:rPr>
          <w:rFonts w:eastAsia="標楷體"/>
          <w:b/>
        </w:rPr>
      </w:pPr>
      <w:r>
        <w:rPr>
          <w:rFonts w:eastAsia="標楷體"/>
          <w:b/>
          <w:snapToGrid w:val="0"/>
          <w:kern w:val="0"/>
        </w:rPr>
        <w:lastRenderedPageBreak/>
        <w:t>十九、太陽光電發電系統及附屬設備</w:t>
      </w:r>
    </w:p>
    <w:p w:rsidR="00B51BA6" w:rsidRDefault="00B51BA6">
      <w:pPr>
        <w:snapToGrid w:val="0"/>
        <w:ind w:left="1077" w:hanging="1077"/>
        <w:jc w:val="center"/>
        <w:rPr>
          <w:rFonts w:eastAsia="標楷體"/>
          <w:b/>
          <w:snapToGrid w:val="0"/>
          <w:kern w:val="0"/>
          <w:u w:val="singl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5"/>
        <w:gridCol w:w="1691"/>
        <w:gridCol w:w="1227"/>
        <w:gridCol w:w="1688"/>
        <w:gridCol w:w="1991"/>
        <w:gridCol w:w="921"/>
        <w:gridCol w:w="1379"/>
        <w:gridCol w:w="4239"/>
      </w:tblGrid>
      <w:tr w:rsidR="00B51BA6">
        <w:trPr>
          <w:cantSplit/>
          <w:trHeight w:val="425"/>
          <w:tblHeader/>
        </w:trPr>
        <w:tc>
          <w:tcPr>
            <w:tcW w:w="1864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電業設備</w:t>
            </w:r>
          </w:p>
        </w:tc>
        <w:tc>
          <w:tcPr>
            <w:tcW w:w="1564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定期檢驗維護項目</w:t>
            </w:r>
          </w:p>
        </w:tc>
        <w:tc>
          <w:tcPr>
            <w:tcW w:w="1135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定期檢驗維護</w:t>
            </w:r>
            <w:r>
              <w:rPr>
                <w:rFonts w:eastAsia="標楷體"/>
                <w:snapToGrid w:val="0"/>
                <w:kern w:val="0"/>
              </w:rPr>
              <w:t>週期</w:t>
            </w:r>
          </w:p>
        </w:tc>
        <w:tc>
          <w:tcPr>
            <w:tcW w:w="156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廠內目前定期檢驗維護週期</w:t>
            </w:r>
          </w:p>
        </w:tc>
        <w:tc>
          <w:tcPr>
            <w:tcW w:w="1841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是否修改週期</w:t>
            </w:r>
          </w:p>
        </w:tc>
        <w:tc>
          <w:tcPr>
            <w:tcW w:w="852" w:type="dxa"/>
            <w:vAlign w:val="center"/>
          </w:tcPr>
          <w:p w:rsidR="00B51BA6" w:rsidRDefault="00FF55B6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檢驗及維護標準項目之數量</w:t>
            </w:r>
          </w:p>
        </w:tc>
        <w:tc>
          <w:tcPr>
            <w:tcW w:w="1275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檢驗及維護標準</w:t>
            </w:r>
          </w:p>
        </w:tc>
        <w:tc>
          <w:tcPr>
            <w:tcW w:w="3922" w:type="dxa"/>
            <w:vAlign w:val="center"/>
          </w:tcPr>
          <w:p w:rsidR="00B51BA6" w:rsidRDefault="005D11E9">
            <w:pPr>
              <w:spacing w:line="280" w:lineRule="atLeast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修改週期之原因說明與相關佐證說明</w:t>
            </w: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太陽光電模組</w:t>
            </w: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模組外部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接線端子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串列電壓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直流發電比試驗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絕緣電阻試驗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線路及連接處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接地線外部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接地線接地電阻試驗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模組支撐架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  <w:snapToGrid w:val="0"/>
                <w:kern w:val="0"/>
              </w:rPr>
              <w:t>交</w:t>
            </w:r>
            <w:r>
              <w:rPr>
                <w:rFonts w:eastAsia="標楷體"/>
                <w:snapToGrid w:val="0"/>
                <w:kern w:val="0"/>
              </w:rPr>
              <w:t>/</w:t>
            </w:r>
            <w:r>
              <w:rPr>
                <w:rFonts w:eastAsia="標楷體"/>
                <w:snapToGrid w:val="0"/>
                <w:kern w:val="0"/>
              </w:rPr>
              <w:t>直流接線箱</w:t>
            </w: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箱體外部檢查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進出箱體之管路接頭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箱體線路及連接處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接地線外部檢查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接地線接地電阻試驗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元件溫度試驗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串列隔離開關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直流離斷開關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突波吸收器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串列保險絲檢查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 w:val="restart"/>
            <w:vAlign w:val="center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變流器</w:t>
            </w: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外部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功能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接線端子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snapToGrid w:val="0"/>
              <w:ind w:left="1077" w:hanging="1077"/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snapToGrid w:val="0"/>
              <w:ind w:left="1077" w:hanging="1077"/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異音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異味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顯示畫面</w:t>
            </w:r>
            <w:r>
              <w:rPr>
                <w:rFonts w:eastAsia="標楷體" w:hint="eastAsia"/>
              </w:rPr>
              <w:t>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個月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接地線外部檢查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  <w:tr w:rsidR="00B51BA6">
        <w:trPr>
          <w:cantSplit/>
        </w:trPr>
        <w:tc>
          <w:tcPr>
            <w:tcW w:w="665" w:type="pct"/>
            <w:vMerge/>
            <w:vAlign w:val="center"/>
          </w:tcPr>
          <w:p w:rsidR="00B51BA6" w:rsidRDefault="00B51BA6">
            <w:pPr>
              <w:rPr>
                <w:rFonts w:eastAsia="標楷體"/>
              </w:rPr>
            </w:pPr>
          </w:p>
        </w:tc>
        <w:tc>
          <w:tcPr>
            <w:tcW w:w="558" w:type="pct"/>
          </w:tcPr>
          <w:p w:rsidR="00B51BA6" w:rsidRDefault="005D11E9">
            <w:pPr>
              <w:rPr>
                <w:rFonts w:eastAsia="標楷體"/>
              </w:rPr>
            </w:pPr>
            <w:r>
              <w:rPr>
                <w:rFonts w:eastAsia="標楷體"/>
              </w:rPr>
              <w:t>接地電阻試驗</w:t>
            </w:r>
          </w:p>
        </w:tc>
        <w:tc>
          <w:tcPr>
            <w:tcW w:w="40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年</w:t>
            </w:r>
          </w:p>
        </w:tc>
        <w:tc>
          <w:tcPr>
            <w:tcW w:w="557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657" w:type="pct"/>
            <w:vAlign w:val="center"/>
          </w:tcPr>
          <w:p w:rsidR="00B51BA6" w:rsidRDefault="005D11E9">
            <w:pPr>
              <w:jc w:val="center"/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是</w:t>
            </w:r>
            <w:r>
              <w:rPr>
                <w:rFonts w:eastAsia="標楷體" w:hint="eastAsia"/>
                <w:snapToGrid w:val="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□</w:t>
            </w:r>
            <w:r>
              <w:rPr>
                <w:rFonts w:eastAsia="標楷體" w:hint="eastAsia"/>
                <w:snapToGrid w:val="0"/>
                <w:kern w:val="0"/>
              </w:rPr>
              <w:t>否</w:t>
            </w:r>
          </w:p>
        </w:tc>
        <w:tc>
          <w:tcPr>
            <w:tcW w:w="304" w:type="pct"/>
            <w:vAlign w:val="center"/>
          </w:tcPr>
          <w:p w:rsidR="00B51BA6" w:rsidRDefault="00B51BA6">
            <w:pPr>
              <w:jc w:val="center"/>
              <w:rPr>
                <w:rFonts w:eastAsia="標楷體"/>
              </w:rPr>
            </w:pPr>
          </w:p>
        </w:tc>
        <w:tc>
          <w:tcPr>
            <w:tcW w:w="455" w:type="pct"/>
            <w:vAlign w:val="center"/>
          </w:tcPr>
          <w:p w:rsidR="00B51BA6" w:rsidRDefault="005D11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napToGrid w:val="0"/>
                <w:color w:val="FF000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數值</w:t>
            </w:r>
            <w:r>
              <w:rPr>
                <w:rFonts w:eastAsia="標楷體" w:hint="eastAsia"/>
                <w:snapToGrid w:val="0"/>
                <w:color w:val="FF0000"/>
                <w:kern w:val="0"/>
              </w:rPr>
              <w:t>)</w:t>
            </w:r>
          </w:p>
        </w:tc>
        <w:tc>
          <w:tcPr>
            <w:tcW w:w="1399" w:type="pct"/>
            <w:vAlign w:val="center"/>
          </w:tcPr>
          <w:p w:rsidR="00B51BA6" w:rsidRDefault="00B51BA6">
            <w:pPr>
              <w:jc w:val="both"/>
              <w:rPr>
                <w:rFonts w:eastAsia="標楷體"/>
              </w:rPr>
            </w:pPr>
          </w:p>
        </w:tc>
      </w:tr>
    </w:tbl>
    <w:p w:rsidR="00B51BA6" w:rsidRDefault="00B51BA6">
      <w:pPr>
        <w:widowControl/>
        <w:rPr>
          <w:rFonts w:eastAsia="標楷體"/>
          <w:snapToGrid w:val="0"/>
          <w:kern w:val="0"/>
        </w:rPr>
      </w:pPr>
    </w:p>
    <w:p w:rsidR="00B51BA6" w:rsidRDefault="00B51BA6">
      <w:pPr>
        <w:jc w:val="both"/>
        <w:rPr>
          <w:rFonts w:eastAsia="標楷體"/>
          <w:color w:val="000000"/>
          <w:kern w:val="0"/>
          <w:szCs w:val="22"/>
        </w:rPr>
      </w:pPr>
      <w:bookmarkStart w:id="0" w:name="_GoBack"/>
      <w:bookmarkEnd w:id="0"/>
    </w:p>
    <w:p w:rsidR="00B51BA6" w:rsidRDefault="00B51BA6">
      <w:pPr>
        <w:rPr>
          <w:rFonts w:eastAsia="標楷體" w:hAnsi="標楷體"/>
          <w:color w:val="000000"/>
        </w:rPr>
      </w:pPr>
    </w:p>
    <w:p w:rsidR="00B51BA6" w:rsidRDefault="00B51BA6">
      <w:pPr>
        <w:rPr>
          <w:rFonts w:eastAsia="標楷體"/>
        </w:rPr>
      </w:pPr>
    </w:p>
    <w:sectPr w:rsidR="00B51BA6">
      <w:pgSz w:w="16838" w:h="11906" w:orient="landscape"/>
      <w:pgMar w:top="709" w:right="820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29" w:rsidRDefault="008D1F29">
      <w:r>
        <w:separator/>
      </w:r>
    </w:p>
  </w:endnote>
  <w:endnote w:type="continuationSeparator" w:id="0">
    <w:p w:rsidR="008D1F29" w:rsidRDefault="008D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A6" w:rsidRDefault="005D11E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1BA6" w:rsidRDefault="005D11E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7235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J5m&#10;BIJSAgAACQUAAA4AAAAAAAAAAAAAAAAALgIAAGRycy9lMm9Eb2MueG1sUEsBAi0AFAAGAAgAAAAh&#10;AHGq0bnXAAAABQEAAA8AAAAAAAAAAAAAAAAArAQAAGRycy9kb3ducmV2LnhtbFBLBQYAAAAABAAE&#10;APMAAACwBQAAAAA=&#10;" filled="f" stroked="f" strokeweight=".5pt">
              <v:textbox style="mso-fit-shape-to-text:t" inset="0,0,0,0">
                <w:txbxContent>
                  <w:p w:rsidR="00B51BA6" w:rsidRDefault="005D11E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7235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29" w:rsidRDefault="008D1F29">
      <w:r>
        <w:separator/>
      </w:r>
    </w:p>
  </w:footnote>
  <w:footnote w:type="continuationSeparator" w:id="0">
    <w:p w:rsidR="008D1F29" w:rsidRDefault="008D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2ABE03"/>
    <w:multiLevelType w:val="singleLevel"/>
    <w:tmpl w:val="B22ABE0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9BC12AB"/>
    <w:multiLevelType w:val="multilevel"/>
    <w:tmpl w:val="09BC12AB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A0988"/>
    <w:multiLevelType w:val="multilevel"/>
    <w:tmpl w:val="0A7A098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4C8F"/>
    <w:multiLevelType w:val="multilevel"/>
    <w:tmpl w:val="0AED4C8F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C24F28"/>
    <w:multiLevelType w:val="multilevel"/>
    <w:tmpl w:val="0BC24F2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805CA7"/>
    <w:multiLevelType w:val="multilevel"/>
    <w:tmpl w:val="16805CA7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4154F4"/>
    <w:multiLevelType w:val="multilevel"/>
    <w:tmpl w:val="1B4154F4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6C5170B"/>
    <w:multiLevelType w:val="multilevel"/>
    <w:tmpl w:val="26C5170B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220393"/>
    <w:multiLevelType w:val="multilevel"/>
    <w:tmpl w:val="2A220393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041DAD"/>
    <w:multiLevelType w:val="multilevel"/>
    <w:tmpl w:val="38041DAD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81E1DCD"/>
    <w:multiLevelType w:val="multilevel"/>
    <w:tmpl w:val="381E1DCD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9413D92"/>
    <w:multiLevelType w:val="multilevel"/>
    <w:tmpl w:val="39413D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083C80"/>
    <w:multiLevelType w:val="multilevel"/>
    <w:tmpl w:val="3C083C80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D0A6C40"/>
    <w:multiLevelType w:val="multilevel"/>
    <w:tmpl w:val="3D0A6C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511436"/>
    <w:multiLevelType w:val="multilevel"/>
    <w:tmpl w:val="3D51143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F5063E"/>
    <w:multiLevelType w:val="multilevel"/>
    <w:tmpl w:val="3EF5063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EF53F2"/>
    <w:multiLevelType w:val="multilevel"/>
    <w:tmpl w:val="44EF53F2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64E51C8"/>
    <w:multiLevelType w:val="multilevel"/>
    <w:tmpl w:val="464E51C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07181C"/>
    <w:multiLevelType w:val="multilevel"/>
    <w:tmpl w:val="5207181C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4C437D2"/>
    <w:multiLevelType w:val="multilevel"/>
    <w:tmpl w:val="54C437D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09360F"/>
    <w:multiLevelType w:val="multilevel"/>
    <w:tmpl w:val="5709360F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1D262E"/>
    <w:multiLevelType w:val="multilevel"/>
    <w:tmpl w:val="581D262E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6ED5D28"/>
    <w:multiLevelType w:val="multilevel"/>
    <w:tmpl w:val="66ED5D2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9613E9"/>
    <w:multiLevelType w:val="multilevel"/>
    <w:tmpl w:val="689613E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593966"/>
    <w:multiLevelType w:val="multilevel"/>
    <w:tmpl w:val="6959396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2828D8"/>
    <w:multiLevelType w:val="multilevel"/>
    <w:tmpl w:val="762828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526F63"/>
    <w:multiLevelType w:val="multilevel"/>
    <w:tmpl w:val="76526F63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76474B"/>
    <w:multiLevelType w:val="multilevel"/>
    <w:tmpl w:val="7776474B"/>
    <w:lvl w:ilvl="0">
      <w:start w:val="1"/>
      <w:numFmt w:val="taiwaneseCountingThousand"/>
      <w:lvlText w:val="%1、"/>
      <w:lvlJc w:val="left"/>
      <w:pPr>
        <w:ind w:left="1152" w:hanging="115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5D3358"/>
    <w:multiLevelType w:val="multilevel"/>
    <w:tmpl w:val="7D5D3358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0"/>
  </w:num>
  <w:num w:numId="5">
    <w:abstractNumId w:val="2"/>
  </w:num>
  <w:num w:numId="6">
    <w:abstractNumId w:val="23"/>
  </w:num>
  <w:num w:numId="7">
    <w:abstractNumId w:val="25"/>
  </w:num>
  <w:num w:numId="8">
    <w:abstractNumId w:val="24"/>
  </w:num>
  <w:num w:numId="9">
    <w:abstractNumId w:val="16"/>
  </w:num>
  <w:num w:numId="10">
    <w:abstractNumId w:val="1"/>
  </w:num>
  <w:num w:numId="11">
    <w:abstractNumId w:val="18"/>
  </w:num>
  <w:num w:numId="12">
    <w:abstractNumId w:val="19"/>
  </w:num>
  <w:num w:numId="13">
    <w:abstractNumId w:val="9"/>
  </w:num>
  <w:num w:numId="14">
    <w:abstractNumId w:val="8"/>
  </w:num>
  <w:num w:numId="15">
    <w:abstractNumId w:val="6"/>
  </w:num>
  <w:num w:numId="16">
    <w:abstractNumId w:val="15"/>
  </w:num>
  <w:num w:numId="17">
    <w:abstractNumId w:val="10"/>
  </w:num>
  <w:num w:numId="18">
    <w:abstractNumId w:val="11"/>
  </w:num>
  <w:num w:numId="19">
    <w:abstractNumId w:val="21"/>
  </w:num>
  <w:num w:numId="20">
    <w:abstractNumId w:val="14"/>
  </w:num>
  <w:num w:numId="21">
    <w:abstractNumId w:val="12"/>
  </w:num>
  <w:num w:numId="22">
    <w:abstractNumId w:val="22"/>
  </w:num>
  <w:num w:numId="23">
    <w:abstractNumId w:val="28"/>
  </w:num>
  <w:num w:numId="24">
    <w:abstractNumId w:val="4"/>
  </w:num>
  <w:num w:numId="25">
    <w:abstractNumId w:val="26"/>
  </w:num>
  <w:num w:numId="26">
    <w:abstractNumId w:val="3"/>
  </w:num>
  <w:num w:numId="27">
    <w:abstractNumId w:val="7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40"/>
    <w:rsid w:val="000C2E50"/>
    <w:rsid w:val="00160FFE"/>
    <w:rsid w:val="002531C3"/>
    <w:rsid w:val="002C043F"/>
    <w:rsid w:val="003A11B7"/>
    <w:rsid w:val="003D4395"/>
    <w:rsid w:val="005079C8"/>
    <w:rsid w:val="0053150D"/>
    <w:rsid w:val="0057235E"/>
    <w:rsid w:val="00577D08"/>
    <w:rsid w:val="0058326C"/>
    <w:rsid w:val="005D11E9"/>
    <w:rsid w:val="00662424"/>
    <w:rsid w:val="0066640C"/>
    <w:rsid w:val="00847E8D"/>
    <w:rsid w:val="008D1F29"/>
    <w:rsid w:val="00916E0E"/>
    <w:rsid w:val="009872A7"/>
    <w:rsid w:val="00A84004"/>
    <w:rsid w:val="00AB6F7E"/>
    <w:rsid w:val="00B450B7"/>
    <w:rsid w:val="00B51BA6"/>
    <w:rsid w:val="00C30B2E"/>
    <w:rsid w:val="00C77208"/>
    <w:rsid w:val="00E94B40"/>
    <w:rsid w:val="00FB1924"/>
    <w:rsid w:val="00FF55B6"/>
    <w:rsid w:val="0C033FCB"/>
    <w:rsid w:val="0EA30493"/>
    <w:rsid w:val="2B7C14CF"/>
    <w:rsid w:val="3BED3568"/>
    <w:rsid w:val="40090381"/>
    <w:rsid w:val="4F9C33C8"/>
    <w:rsid w:val="50E61CD8"/>
    <w:rsid w:val="5C4B0C84"/>
    <w:rsid w:val="5CD20E50"/>
    <w:rsid w:val="62260B4E"/>
    <w:rsid w:val="648D2831"/>
    <w:rsid w:val="69353AB5"/>
    <w:rsid w:val="6F12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9CAD9CC-D2CC-44F5-A4C5-25654968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qFormat/>
    <w:pPr>
      <w:spacing w:line="280" w:lineRule="atLeast"/>
      <w:jc w:val="center"/>
    </w:pPr>
    <w:rPr>
      <w:rFonts w:eastAsia="標楷體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Subtitle"/>
    <w:basedOn w:val="a"/>
    <w:next w:val="a"/>
    <w:link w:val="aa"/>
    <w:qFormat/>
    <w:pPr>
      <w:spacing w:after="60"/>
      <w:jc w:val="center"/>
      <w:outlineLvl w:val="1"/>
    </w:pPr>
    <w:rPr>
      <w:rFonts w:ascii="Cambria" w:hAnsi="Cambria"/>
      <w:i/>
      <w:iCs/>
    </w:rPr>
  </w:style>
  <w:style w:type="table" w:styleId="ab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頁首 字元"/>
    <w:basedOn w:val="a0"/>
    <w:link w:val="a7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1" w:line="328" w:lineRule="exact"/>
      <w:ind w:left="25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paragraph" w:styleId="ac">
    <w:name w:val="List Paragraph"/>
    <w:basedOn w:val="a"/>
    <w:uiPriority w:val="34"/>
    <w:qFormat/>
    <w:pPr>
      <w:ind w:leftChars="200" w:left="480"/>
    </w:pPr>
  </w:style>
  <w:style w:type="character" w:customStyle="1" w:styleId="aa">
    <w:name w:val="副標題 字元"/>
    <w:basedOn w:val="a0"/>
    <w:link w:val="a9"/>
    <w:qFormat/>
    <w:rPr>
      <w:rFonts w:ascii="Cambria" w:eastAsia="新細明體" w:hAnsi="Cambria" w:cs="Times New Roman"/>
      <w:i/>
      <w:iCs/>
      <w:szCs w:val="24"/>
    </w:rPr>
  </w:style>
  <w:style w:type="character" w:customStyle="1" w:styleId="20">
    <w:name w:val="本文 2 字元"/>
    <w:basedOn w:val="a0"/>
    <w:link w:val="2"/>
    <w:qFormat/>
    <w:rPr>
      <w:rFonts w:ascii="Times New Roman" w:eastAsia="標楷體" w:hAnsi="Times New Roman" w:cs="Times New Roman"/>
      <w:szCs w:val="24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表格格線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格格線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82</Pages>
  <Words>3743</Words>
  <Characters>21339</Characters>
  <Application>Microsoft Office Word</Application>
  <DocSecurity>0</DocSecurity>
  <Lines>177</Lines>
  <Paragraphs>50</Paragraphs>
  <ScaleCrop>false</ScaleCrop>
  <Company/>
  <LinksUpToDate>false</LinksUpToDate>
  <CharactersWithSpaces>25032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林芝以</cp:lastModifiedBy>
  <cp:revision>5</cp:revision>
  <dcterms:created xsi:type="dcterms:W3CDTF">2022-05-26T12:52:00Z</dcterms:created>
  <dcterms:modified xsi:type="dcterms:W3CDTF">2022-11-02T03:00:00Z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68A368A2252C491789A88CC40ADFD04E</vt:lpwstr>
  </property>
</Properties>
</file>