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59EB" w14:textId="7E2F605C" w:rsidR="00960D23" w:rsidRPr="0045348B" w:rsidRDefault="00960D23" w:rsidP="009D21EF">
      <w:pPr>
        <w:suppressAutoHyphens/>
        <w:autoSpaceDN w:val="0"/>
        <w:ind w:leftChars="-295" w:left="355" w:right="-908" w:hangingChars="295" w:hanging="1063"/>
        <w:jc w:val="center"/>
        <w:textAlignment w:val="baseline"/>
        <w:rPr>
          <w:rFonts w:ascii="標楷體" w:eastAsia="標楷體" w:hAnsi="標楷體"/>
          <w:b/>
          <w:bCs/>
          <w:color w:val="000000" w:themeColor="text1"/>
          <w:sz w:val="36"/>
          <w:szCs w:val="36"/>
        </w:rPr>
      </w:pPr>
      <w:r w:rsidRPr="0045348B">
        <w:rPr>
          <w:rFonts w:ascii="標楷體" w:eastAsia="標楷體" w:hAnsi="標楷體" w:hint="eastAsia"/>
          <w:b/>
          <w:bCs/>
          <w:color w:val="000000" w:themeColor="text1"/>
          <w:sz w:val="36"/>
          <w:szCs w:val="36"/>
        </w:rPr>
        <w:t>太陽光電發電設備更換</w:t>
      </w:r>
      <w:r w:rsidR="00CD74CC" w:rsidRPr="0045348B">
        <w:rPr>
          <w:rFonts w:ascii="標楷體" w:eastAsia="標楷體" w:hAnsi="標楷體" w:hint="eastAsia"/>
          <w:b/>
          <w:bCs/>
          <w:color w:val="000000" w:themeColor="text1"/>
          <w:sz w:val="36"/>
          <w:szCs w:val="36"/>
        </w:rPr>
        <w:t>情形說明</w:t>
      </w:r>
      <w:r w:rsidRPr="0045348B">
        <w:rPr>
          <w:rFonts w:ascii="標楷體" w:eastAsia="標楷體" w:hAnsi="標楷體" w:hint="eastAsia"/>
          <w:b/>
          <w:bCs/>
          <w:color w:val="000000" w:themeColor="text1"/>
          <w:sz w:val="36"/>
          <w:szCs w:val="36"/>
        </w:rPr>
        <w:t>表</w:t>
      </w:r>
    </w:p>
    <w:p w14:paraId="12C10F01" w14:textId="5B3B4F6A" w:rsidR="00CD5D83" w:rsidRPr="0045348B" w:rsidRDefault="000201B8" w:rsidP="0063577D">
      <w:pPr>
        <w:suppressAutoHyphens/>
        <w:autoSpaceDN w:val="0"/>
        <w:ind w:leftChars="-177" w:left="-425" w:right="-341"/>
        <w:jc w:val="both"/>
        <w:textAlignment w:val="baseline"/>
        <w:rPr>
          <w:rFonts w:ascii="Times New Roman" w:eastAsia="標楷體" w:hAnsi="Times New Roman" w:cs="Times New Roman"/>
          <w:b/>
          <w:bCs/>
          <w:color w:val="000000" w:themeColor="text1"/>
          <w:szCs w:val="24"/>
        </w:rPr>
      </w:pPr>
      <w:r w:rsidRPr="0045348B">
        <w:rPr>
          <w:rFonts w:ascii="Times New Roman" w:eastAsia="標楷體" w:hAnsi="Times New Roman" w:cs="Times New Roman"/>
          <w:b/>
          <w:bCs/>
          <w:color w:val="000000" w:themeColor="text1"/>
          <w:szCs w:val="24"/>
        </w:rPr>
        <w:t>太陽光電發電設備</w:t>
      </w:r>
      <w:r w:rsidR="00CD5D83" w:rsidRPr="0045348B">
        <w:rPr>
          <w:rFonts w:ascii="Times New Roman" w:eastAsia="標楷體" w:hAnsi="Times New Roman" w:cs="Times New Roman"/>
          <w:b/>
          <w:bCs/>
          <w:color w:val="000000" w:themeColor="text1"/>
          <w:szCs w:val="24"/>
        </w:rPr>
        <w:t>依據電業登記規則第</w:t>
      </w:r>
      <w:r w:rsidR="00B33EC2" w:rsidRPr="0045348B">
        <w:rPr>
          <w:rFonts w:ascii="Times New Roman" w:eastAsia="標楷體" w:hAnsi="Times New Roman" w:cs="Times New Roman"/>
          <w:b/>
          <w:bCs/>
          <w:color w:val="000000" w:themeColor="text1"/>
          <w:szCs w:val="24"/>
        </w:rPr>
        <w:t>3</w:t>
      </w:r>
      <w:r w:rsidR="00CD5D83" w:rsidRPr="0045348B">
        <w:rPr>
          <w:rFonts w:ascii="Times New Roman" w:eastAsia="標楷體" w:hAnsi="Times New Roman" w:cs="Times New Roman"/>
          <w:b/>
          <w:bCs/>
          <w:color w:val="000000" w:themeColor="text1"/>
          <w:szCs w:val="24"/>
        </w:rPr>
        <w:t>條</w:t>
      </w:r>
      <w:r w:rsidR="008869BC" w:rsidRPr="0045348B">
        <w:rPr>
          <w:rFonts w:ascii="Times New Roman" w:eastAsia="標楷體" w:hAnsi="Times New Roman" w:cs="Times New Roman"/>
          <w:b/>
          <w:bCs/>
          <w:color w:val="000000" w:themeColor="text1"/>
          <w:szCs w:val="24"/>
        </w:rPr>
        <w:t>第</w:t>
      </w:r>
      <w:r w:rsidR="00B33EC2" w:rsidRPr="0045348B">
        <w:rPr>
          <w:rFonts w:ascii="Times New Roman" w:eastAsia="標楷體" w:hAnsi="Times New Roman" w:cs="Times New Roman"/>
          <w:b/>
          <w:bCs/>
          <w:color w:val="000000" w:themeColor="text1"/>
          <w:szCs w:val="24"/>
        </w:rPr>
        <w:t>1</w:t>
      </w:r>
      <w:r w:rsidR="008869BC" w:rsidRPr="0045348B">
        <w:rPr>
          <w:rFonts w:ascii="Times New Roman" w:eastAsia="標楷體" w:hAnsi="Times New Roman" w:cs="Times New Roman"/>
          <w:b/>
          <w:bCs/>
          <w:color w:val="000000" w:themeColor="text1"/>
          <w:szCs w:val="24"/>
        </w:rPr>
        <w:t>項第</w:t>
      </w:r>
      <w:r w:rsidR="00B33EC2" w:rsidRPr="0045348B">
        <w:rPr>
          <w:rFonts w:ascii="Times New Roman" w:eastAsia="標楷體" w:hAnsi="Times New Roman" w:cs="Times New Roman"/>
          <w:b/>
          <w:bCs/>
          <w:color w:val="000000" w:themeColor="text1"/>
          <w:szCs w:val="24"/>
        </w:rPr>
        <w:t>4</w:t>
      </w:r>
      <w:r w:rsidR="008869BC" w:rsidRPr="0045348B">
        <w:rPr>
          <w:rFonts w:ascii="Times New Roman" w:eastAsia="標楷體" w:hAnsi="Times New Roman" w:cs="Times New Roman"/>
          <w:b/>
          <w:bCs/>
          <w:color w:val="000000" w:themeColor="text1"/>
          <w:szCs w:val="24"/>
        </w:rPr>
        <w:t>款第</w:t>
      </w:r>
      <w:r w:rsidR="00B33EC2" w:rsidRPr="0045348B">
        <w:rPr>
          <w:rFonts w:ascii="Times New Roman" w:eastAsia="標楷體" w:hAnsi="Times New Roman" w:cs="Times New Roman"/>
          <w:b/>
          <w:bCs/>
          <w:color w:val="000000" w:themeColor="text1"/>
          <w:szCs w:val="24"/>
        </w:rPr>
        <w:t>5</w:t>
      </w:r>
      <w:r w:rsidR="008869BC" w:rsidRPr="0045348B">
        <w:rPr>
          <w:rFonts w:ascii="Times New Roman" w:eastAsia="標楷體" w:hAnsi="Times New Roman" w:cs="Times New Roman"/>
          <w:b/>
          <w:bCs/>
          <w:color w:val="000000" w:themeColor="text1"/>
          <w:szCs w:val="24"/>
        </w:rPr>
        <w:t>目</w:t>
      </w:r>
      <w:r w:rsidR="00B33EC2" w:rsidRPr="0045348B">
        <w:rPr>
          <w:rFonts w:ascii="Times New Roman" w:eastAsia="標楷體" w:hAnsi="Times New Roman" w:cs="Times New Roman"/>
          <w:b/>
          <w:bCs/>
          <w:color w:val="000000" w:themeColor="text1"/>
          <w:szCs w:val="24"/>
        </w:rPr>
        <w:t>但書規定</w:t>
      </w:r>
      <w:r w:rsidRPr="0045348B">
        <w:rPr>
          <w:rFonts w:ascii="Times New Roman" w:eastAsia="標楷體" w:hAnsi="Times New Roman" w:cs="Times New Roman"/>
          <w:b/>
          <w:bCs/>
          <w:color w:val="000000" w:themeColor="text1"/>
          <w:szCs w:val="24"/>
        </w:rPr>
        <w:t>，</w:t>
      </w:r>
      <w:r w:rsidR="00CD5D83" w:rsidRPr="0045348B">
        <w:rPr>
          <w:rFonts w:ascii="Times New Roman" w:eastAsia="標楷體" w:hAnsi="Times New Roman" w:cs="Times New Roman"/>
          <w:b/>
          <w:bCs/>
          <w:color w:val="000000" w:themeColor="text1"/>
          <w:szCs w:val="24"/>
        </w:rPr>
        <w:t>所提「</w:t>
      </w:r>
      <w:r w:rsidRPr="0045348B">
        <w:rPr>
          <w:rFonts w:ascii="Times New Roman" w:eastAsia="標楷體" w:hAnsi="Times New Roman" w:cs="Times New Roman"/>
          <w:b/>
          <w:bCs/>
          <w:color w:val="000000" w:themeColor="text1"/>
          <w:szCs w:val="24"/>
        </w:rPr>
        <w:t>太陽光電發電設備更換</w:t>
      </w:r>
      <w:r w:rsidR="00CD74CC" w:rsidRPr="0045348B">
        <w:rPr>
          <w:rFonts w:ascii="Times New Roman" w:eastAsia="標楷體" w:hAnsi="Times New Roman" w:cs="Times New Roman" w:hint="eastAsia"/>
          <w:b/>
          <w:bCs/>
          <w:color w:val="000000" w:themeColor="text1"/>
          <w:szCs w:val="24"/>
        </w:rPr>
        <w:t>情形說明</w:t>
      </w:r>
      <w:r w:rsidRPr="0045348B">
        <w:rPr>
          <w:rFonts w:ascii="Times New Roman" w:eastAsia="標楷體" w:hAnsi="Times New Roman" w:cs="Times New Roman"/>
          <w:b/>
          <w:bCs/>
          <w:color w:val="000000" w:themeColor="text1"/>
          <w:szCs w:val="24"/>
        </w:rPr>
        <w:t>表</w:t>
      </w:r>
      <w:r w:rsidR="00CD5D83" w:rsidRPr="0045348B">
        <w:rPr>
          <w:rFonts w:ascii="Times New Roman" w:eastAsia="標楷體" w:hAnsi="Times New Roman" w:cs="Times New Roman"/>
          <w:b/>
          <w:bCs/>
          <w:color w:val="000000" w:themeColor="text1"/>
          <w:szCs w:val="24"/>
        </w:rPr>
        <w:t>」應包括下列內容：</w:t>
      </w:r>
    </w:p>
    <w:p w14:paraId="58FA32FA" w14:textId="5368CCBC" w:rsidR="00B55652" w:rsidRPr="0045348B" w:rsidRDefault="00C04410" w:rsidP="0063577D">
      <w:pPr>
        <w:pStyle w:val="ae"/>
        <w:numPr>
          <w:ilvl w:val="0"/>
          <w:numId w:val="6"/>
        </w:numPr>
        <w:suppressAutoHyphens/>
        <w:autoSpaceDN w:val="0"/>
        <w:snapToGrid w:val="0"/>
        <w:spacing w:beforeLines="50" w:before="180" w:line="320" w:lineRule="atLeast"/>
        <w:ind w:leftChars="0" w:right="-341"/>
        <w:textAlignment w:val="baseline"/>
        <w:rPr>
          <w:rFonts w:ascii="Times New Roman" w:eastAsia="標楷體" w:hAnsi="Times New Roman" w:cs="Times New Roman"/>
          <w:i/>
          <w:iCs/>
          <w:color w:val="000000" w:themeColor="text1"/>
          <w:kern w:val="3"/>
          <w:szCs w:val="24"/>
        </w:rPr>
      </w:pPr>
      <w:r w:rsidRPr="0045348B">
        <w:rPr>
          <w:rFonts w:ascii="Times New Roman" w:eastAsia="標楷體" w:hAnsi="Times New Roman" w:cs="Times New Roman" w:hint="eastAsia"/>
          <w:b/>
          <w:bCs/>
          <w:color w:val="000000" w:themeColor="text1"/>
          <w:kern w:val="3"/>
          <w:szCs w:val="24"/>
        </w:rPr>
        <w:t>填表</w:t>
      </w:r>
      <w:r w:rsidR="00B55652" w:rsidRPr="0045348B">
        <w:rPr>
          <w:rFonts w:ascii="Times New Roman" w:eastAsia="標楷體" w:hAnsi="Times New Roman" w:cs="Times New Roman" w:hint="eastAsia"/>
          <w:b/>
          <w:bCs/>
          <w:color w:val="000000" w:themeColor="text1"/>
          <w:kern w:val="3"/>
          <w:szCs w:val="24"/>
        </w:rPr>
        <w:t>日期：</w:t>
      </w:r>
      <w:bookmarkStart w:id="0" w:name="_Hlk119337889"/>
      <w:r w:rsidR="00631B91" w:rsidRPr="0045348B">
        <w:rPr>
          <w:rFonts w:ascii="標楷體" w:eastAsia="標楷體" w:hAnsi="標楷體" w:cs="Times New Roman" w:hint="eastAsia"/>
          <w:b/>
          <w:bCs/>
          <w:color w:val="000000" w:themeColor="text1"/>
          <w:kern w:val="3"/>
          <w:szCs w:val="24"/>
        </w:rPr>
        <w:t>○</w:t>
      </w:r>
      <w:r w:rsidR="00B55652" w:rsidRPr="0045348B">
        <w:rPr>
          <w:rFonts w:ascii="Times New Roman" w:eastAsia="標楷體" w:hAnsi="Times New Roman" w:cs="Times New Roman" w:hint="eastAsia"/>
          <w:b/>
          <w:bCs/>
          <w:color w:val="000000" w:themeColor="text1"/>
          <w:kern w:val="3"/>
          <w:szCs w:val="24"/>
        </w:rPr>
        <w:t>年</w:t>
      </w:r>
      <w:r w:rsidR="00631B91" w:rsidRPr="0045348B">
        <w:rPr>
          <w:rFonts w:ascii="標楷體" w:eastAsia="標楷體" w:hAnsi="標楷體" w:cs="Times New Roman" w:hint="eastAsia"/>
          <w:b/>
          <w:bCs/>
          <w:color w:val="000000" w:themeColor="text1"/>
          <w:kern w:val="3"/>
          <w:szCs w:val="24"/>
        </w:rPr>
        <w:t>○</w:t>
      </w:r>
      <w:r w:rsidR="00B55652" w:rsidRPr="0045348B">
        <w:rPr>
          <w:rFonts w:ascii="Times New Roman" w:eastAsia="標楷體" w:hAnsi="Times New Roman" w:cs="Times New Roman" w:hint="eastAsia"/>
          <w:b/>
          <w:bCs/>
          <w:color w:val="000000" w:themeColor="text1"/>
          <w:kern w:val="3"/>
          <w:szCs w:val="24"/>
        </w:rPr>
        <w:t>月</w:t>
      </w:r>
      <w:r w:rsidR="00631B91" w:rsidRPr="0045348B">
        <w:rPr>
          <w:rFonts w:ascii="標楷體" w:eastAsia="標楷體" w:hAnsi="標楷體" w:cs="Times New Roman" w:hint="eastAsia"/>
          <w:b/>
          <w:bCs/>
          <w:color w:val="000000" w:themeColor="text1"/>
          <w:kern w:val="3"/>
          <w:szCs w:val="24"/>
        </w:rPr>
        <w:t>○</w:t>
      </w:r>
      <w:r w:rsidR="00631B91" w:rsidRPr="0045348B">
        <w:rPr>
          <w:rFonts w:ascii="Times New Roman" w:eastAsia="標楷體" w:hAnsi="Times New Roman" w:cs="Times New Roman" w:hint="eastAsia"/>
          <w:b/>
          <w:bCs/>
          <w:color w:val="000000" w:themeColor="text1"/>
          <w:kern w:val="3"/>
          <w:szCs w:val="24"/>
        </w:rPr>
        <w:t>日</w:t>
      </w:r>
    </w:p>
    <w:bookmarkEnd w:id="0"/>
    <w:p w14:paraId="5A4C374F" w14:textId="3D9F426F" w:rsidR="007A70BD" w:rsidRPr="0045348B" w:rsidRDefault="00E4230C" w:rsidP="00AF3828">
      <w:pPr>
        <w:pStyle w:val="ae"/>
        <w:numPr>
          <w:ilvl w:val="0"/>
          <w:numId w:val="6"/>
        </w:numPr>
        <w:suppressAutoHyphens/>
        <w:autoSpaceDN w:val="0"/>
        <w:snapToGrid w:val="0"/>
        <w:spacing w:beforeLines="50" w:before="180" w:line="320" w:lineRule="atLeast"/>
        <w:ind w:leftChars="0" w:right="-907"/>
        <w:textAlignment w:val="baseline"/>
        <w:rPr>
          <w:rFonts w:ascii="Times New Roman" w:eastAsia="標楷體" w:hAnsi="Times New Roman" w:cs="Times New Roman"/>
          <w:i/>
          <w:iCs/>
          <w:color w:val="000000" w:themeColor="text1"/>
          <w:kern w:val="3"/>
          <w:szCs w:val="24"/>
        </w:rPr>
      </w:pPr>
      <w:r w:rsidRPr="0045348B">
        <w:rPr>
          <w:rFonts w:ascii="Times New Roman" w:eastAsia="標楷體" w:hAnsi="Times New Roman" w:cs="Times New Roman" w:hint="eastAsia"/>
          <w:b/>
          <w:bCs/>
          <w:color w:val="000000" w:themeColor="text1"/>
          <w:kern w:val="3"/>
          <w:szCs w:val="24"/>
        </w:rPr>
        <w:t>完成</w:t>
      </w:r>
      <w:r w:rsidR="00E0312C" w:rsidRPr="0045348B">
        <w:rPr>
          <w:rFonts w:ascii="Times New Roman" w:eastAsia="標楷體" w:hAnsi="Times New Roman" w:cs="Times New Roman" w:hint="eastAsia"/>
          <w:b/>
          <w:bCs/>
          <w:color w:val="000000" w:themeColor="text1"/>
          <w:kern w:val="3"/>
          <w:szCs w:val="24"/>
        </w:rPr>
        <w:t>更換</w:t>
      </w:r>
      <w:r w:rsidR="007A70BD" w:rsidRPr="0045348B">
        <w:rPr>
          <w:rFonts w:ascii="Times New Roman" w:eastAsia="標楷體" w:hAnsi="Times New Roman" w:cs="Times New Roman" w:hint="eastAsia"/>
          <w:b/>
          <w:bCs/>
          <w:color w:val="000000" w:themeColor="text1"/>
          <w:kern w:val="3"/>
          <w:szCs w:val="24"/>
        </w:rPr>
        <w:t>日期：</w:t>
      </w:r>
      <w:r w:rsidR="00631B91" w:rsidRPr="0045348B">
        <w:rPr>
          <w:rFonts w:ascii="標楷體" w:eastAsia="標楷體" w:hAnsi="標楷體" w:cs="Times New Roman" w:hint="eastAsia"/>
          <w:b/>
          <w:bCs/>
          <w:color w:val="000000" w:themeColor="text1"/>
          <w:kern w:val="3"/>
          <w:szCs w:val="24"/>
        </w:rPr>
        <w:t>○</w:t>
      </w:r>
      <w:r w:rsidR="007A70BD" w:rsidRPr="0045348B">
        <w:rPr>
          <w:rFonts w:ascii="Times New Roman" w:eastAsia="標楷體" w:hAnsi="Times New Roman" w:cs="Times New Roman"/>
          <w:b/>
          <w:bCs/>
          <w:color w:val="000000" w:themeColor="text1"/>
          <w:kern w:val="3"/>
          <w:szCs w:val="24"/>
        </w:rPr>
        <w:t>年</w:t>
      </w:r>
      <w:r w:rsidR="00631B91" w:rsidRPr="0045348B">
        <w:rPr>
          <w:rFonts w:ascii="標楷體" w:eastAsia="標楷體" w:hAnsi="標楷體" w:cs="Times New Roman" w:hint="eastAsia"/>
          <w:b/>
          <w:bCs/>
          <w:color w:val="000000" w:themeColor="text1"/>
          <w:kern w:val="3"/>
          <w:szCs w:val="24"/>
        </w:rPr>
        <w:t>○</w:t>
      </w:r>
      <w:r w:rsidR="007A70BD" w:rsidRPr="0045348B">
        <w:rPr>
          <w:rFonts w:ascii="Times New Roman" w:eastAsia="標楷體" w:hAnsi="Times New Roman" w:cs="Times New Roman"/>
          <w:b/>
          <w:bCs/>
          <w:color w:val="000000" w:themeColor="text1"/>
          <w:kern w:val="3"/>
          <w:szCs w:val="24"/>
        </w:rPr>
        <w:t>月</w:t>
      </w:r>
      <w:r w:rsidR="00631B91" w:rsidRPr="0045348B">
        <w:rPr>
          <w:rFonts w:ascii="標楷體" w:eastAsia="標楷體" w:hAnsi="標楷體" w:cs="Times New Roman" w:hint="eastAsia"/>
          <w:b/>
          <w:bCs/>
          <w:color w:val="000000" w:themeColor="text1"/>
          <w:kern w:val="3"/>
          <w:szCs w:val="24"/>
        </w:rPr>
        <w:t>○</w:t>
      </w:r>
      <w:r w:rsidR="00631B91" w:rsidRPr="0045348B">
        <w:rPr>
          <w:rFonts w:ascii="Times New Roman" w:eastAsia="標楷體" w:hAnsi="Times New Roman" w:cs="Times New Roman" w:hint="eastAsia"/>
          <w:b/>
          <w:bCs/>
          <w:color w:val="000000" w:themeColor="text1"/>
          <w:kern w:val="3"/>
          <w:szCs w:val="24"/>
        </w:rPr>
        <w:t>日</w:t>
      </w:r>
    </w:p>
    <w:p w14:paraId="2817F347" w14:textId="7BFC73AB" w:rsidR="00E4230C" w:rsidRPr="0045348B" w:rsidRDefault="00E4230C" w:rsidP="0063577D">
      <w:pPr>
        <w:suppressAutoHyphens/>
        <w:autoSpaceDN w:val="0"/>
        <w:snapToGrid w:val="0"/>
        <w:spacing w:beforeLines="50" w:before="180" w:line="320" w:lineRule="atLeast"/>
        <w:ind w:leftChars="-296" w:left="-285" w:right="-341" w:hangingChars="177" w:hanging="425"/>
        <w:jc w:val="both"/>
        <w:textAlignment w:val="baseline"/>
        <w:rPr>
          <w:rFonts w:ascii="Times New Roman" w:eastAsia="標楷體" w:hAnsi="Times New Roman" w:cs="Times New Roman"/>
          <w:b/>
          <w:bCs/>
          <w:color w:val="000000" w:themeColor="text1"/>
          <w:kern w:val="3"/>
          <w:szCs w:val="24"/>
        </w:rPr>
      </w:pPr>
      <w:r w:rsidRPr="0045348B">
        <w:rPr>
          <w:rFonts w:ascii="Times New Roman" w:eastAsia="標楷體" w:hAnsi="Times New Roman" w:cs="Times New Roman"/>
          <w:b/>
          <w:bCs/>
          <w:color w:val="000000" w:themeColor="text1"/>
          <w:kern w:val="3"/>
          <w:szCs w:val="24"/>
        </w:rPr>
        <w:t>註：依據電業登記規則第</w:t>
      </w:r>
      <w:r w:rsidRPr="0045348B">
        <w:rPr>
          <w:rFonts w:ascii="Times New Roman" w:eastAsia="標楷體" w:hAnsi="Times New Roman" w:cs="Times New Roman"/>
          <w:b/>
          <w:bCs/>
          <w:color w:val="000000" w:themeColor="text1"/>
          <w:kern w:val="3"/>
          <w:szCs w:val="24"/>
        </w:rPr>
        <w:t>3</w:t>
      </w:r>
      <w:r w:rsidRPr="0045348B">
        <w:rPr>
          <w:rFonts w:ascii="Times New Roman" w:eastAsia="標楷體" w:hAnsi="Times New Roman" w:cs="Times New Roman"/>
          <w:b/>
          <w:bCs/>
          <w:color w:val="000000" w:themeColor="text1"/>
          <w:kern w:val="3"/>
          <w:szCs w:val="24"/>
        </w:rPr>
        <w:t>條第</w:t>
      </w:r>
      <w:r w:rsidRPr="0045348B">
        <w:rPr>
          <w:rFonts w:ascii="Times New Roman" w:eastAsia="標楷體" w:hAnsi="Times New Roman" w:cs="Times New Roman"/>
          <w:b/>
          <w:bCs/>
          <w:color w:val="000000" w:themeColor="text1"/>
          <w:kern w:val="3"/>
          <w:szCs w:val="24"/>
        </w:rPr>
        <w:t>1</w:t>
      </w:r>
      <w:r w:rsidRPr="0045348B">
        <w:rPr>
          <w:rFonts w:ascii="Times New Roman" w:eastAsia="標楷體" w:hAnsi="Times New Roman" w:cs="Times New Roman"/>
          <w:b/>
          <w:bCs/>
          <w:color w:val="000000" w:themeColor="text1"/>
          <w:kern w:val="3"/>
          <w:szCs w:val="24"/>
        </w:rPr>
        <w:t>項第</w:t>
      </w:r>
      <w:r w:rsidRPr="0045348B">
        <w:rPr>
          <w:rFonts w:ascii="Times New Roman" w:eastAsia="標楷體" w:hAnsi="Times New Roman" w:cs="Times New Roman"/>
          <w:b/>
          <w:bCs/>
          <w:color w:val="000000" w:themeColor="text1"/>
          <w:kern w:val="3"/>
          <w:szCs w:val="24"/>
        </w:rPr>
        <w:t>4</w:t>
      </w:r>
      <w:r w:rsidRPr="0045348B">
        <w:rPr>
          <w:rFonts w:ascii="Times New Roman" w:eastAsia="標楷體" w:hAnsi="Times New Roman" w:cs="Times New Roman"/>
          <w:b/>
          <w:bCs/>
          <w:color w:val="000000" w:themeColor="text1"/>
          <w:kern w:val="3"/>
          <w:szCs w:val="24"/>
        </w:rPr>
        <w:t>款第</w:t>
      </w:r>
      <w:r w:rsidRPr="0045348B">
        <w:rPr>
          <w:rFonts w:ascii="Times New Roman" w:eastAsia="標楷體" w:hAnsi="Times New Roman" w:cs="Times New Roman"/>
          <w:b/>
          <w:bCs/>
          <w:color w:val="000000" w:themeColor="text1"/>
          <w:kern w:val="3"/>
          <w:szCs w:val="24"/>
        </w:rPr>
        <w:t>5</w:t>
      </w:r>
      <w:r w:rsidRPr="0045348B">
        <w:rPr>
          <w:rFonts w:ascii="Times New Roman" w:eastAsia="標楷體" w:hAnsi="Times New Roman" w:cs="Times New Roman"/>
          <w:b/>
          <w:bCs/>
          <w:color w:val="000000" w:themeColor="text1"/>
          <w:kern w:val="3"/>
          <w:szCs w:val="24"/>
        </w:rPr>
        <w:t>目但書</w:t>
      </w:r>
      <w:r w:rsidRPr="0045348B">
        <w:rPr>
          <w:rFonts w:ascii="Times New Roman" w:eastAsia="標楷體" w:hAnsi="Times New Roman" w:cs="Times New Roman" w:hint="eastAsia"/>
          <w:b/>
          <w:bCs/>
          <w:color w:val="000000" w:themeColor="text1"/>
          <w:kern w:val="3"/>
          <w:szCs w:val="24"/>
        </w:rPr>
        <w:t>之</w:t>
      </w:r>
      <w:r w:rsidRPr="0045348B">
        <w:rPr>
          <w:rFonts w:ascii="Times New Roman" w:eastAsia="標楷體" w:hAnsi="Times New Roman" w:cs="Times New Roman" w:hint="eastAsia"/>
          <w:b/>
          <w:bCs/>
          <w:color w:val="000000" w:themeColor="text1"/>
          <w:kern w:val="3"/>
          <w:szCs w:val="24"/>
        </w:rPr>
        <w:t>2</w:t>
      </w:r>
      <w:r w:rsidRPr="0045348B">
        <w:rPr>
          <w:rFonts w:ascii="Times New Roman" w:eastAsia="標楷體" w:hAnsi="Times New Roman" w:cs="Times New Roman"/>
          <w:b/>
          <w:bCs/>
          <w:color w:val="000000" w:themeColor="text1"/>
          <w:kern w:val="3"/>
          <w:szCs w:val="24"/>
        </w:rPr>
        <w:t>，更換主要發電設備完成後三十日內，應檢具</w:t>
      </w:r>
      <w:r w:rsidRPr="0045348B">
        <w:rPr>
          <w:rFonts w:ascii="Times New Roman" w:eastAsia="標楷體" w:hAnsi="Times New Roman" w:cs="Times New Roman" w:hint="eastAsia"/>
          <w:b/>
          <w:bCs/>
          <w:color w:val="000000" w:themeColor="text1"/>
          <w:kern w:val="3"/>
          <w:szCs w:val="24"/>
        </w:rPr>
        <w:t>本</w:t>
      </w:r>
      <w:r w:rsidRPr="0045348B">
        <w:rPr>
          <w:rFonts w:ascii="Times New Roman" w:eastAsia="標楷體" w:hAnsi="Times New Roman" w:cs="Times New Roman"/>
          <w:b/>
          <w:bCs/>
          <w:color w:val="000000" w:themeColor="text1"/>
          <w:kern w:val="3"/>
          <w:szCs w:val="24"/>
        </w:rPr>
        <w:t>說明表送電業管制機關備查。</w:t>
      </w:r>
    </w:p>
    <w:p w14:paraId="72AACBE4" w14:textId="14460596" w:rsidR="00A91CD6" w:rsidRPr="0045348B" w:rsidRDefault="00E0312C" w:rsidP="00CD74CC">
      <w:pPr>
        <w:suppressAutoHyphens/>
        <w:autoSpaceDN w:val="0"/>
        <w:snapToGrid w:val="0"/>
        <w:spacing w:beforeLines="50" w:before="180" w:line="320" w:lineRule="atLeast"/>
        <w:ind w:leftChars="-295" w:left="1" w:right="-907" w:hangingChars="295" w:hanging="709"/>
        <w:textAlignment w:val="baseline"/>
        <w:rPr>
          <w:rFonts w:ascii="Times New Roman" w:eastAsia="標楷體" w:hAnsi="Times New Roman" w:cs="Times New Roman"/>
          <w:b/>
          <w:bCs/>
          <w:color w:val="000000" w:themeColor="text1"/>
          <w:kern w:val="3"/>
          <w:szCs w:val="24"/>
        </w:rPr>
      </w:pPr>
      <w:r w:rsidRPr="0045348B">
        <w:rPr>
          <w:rFonts w:ascii="Times New Roman" w:eastAsia="標楷體" w:hAnsi="Times New Roman" w:cs="Times New Roman" w:hint="eastAsia"/>
          <w:b/>
          <w:bCs/>
          <w:color w:val="000000" w:themeColor="text1"/>
          <w:kern w:val="3"/>
          <w:szCs w:val="24"/>
        </w:rPr>
        <w:t>三</w:t>
      </w:r>
      <w:r w:rsidR="00E86777" w:rsidRPr="0045348B">
        <w:rPr>
          <w:rFonts w:ascii="Times New Roman" w:eastAsia="標楷體" w:hAnsi="Times New Roman" w:cs="Times New Roman" w:hint="eastAsia"/>
          <w:b/>
          <w:bCs/>
          <w:color w:val="000000" w:themeColor="text1"/>
          <w:kern w:val="3"/>
          <w:szCs w:val="24"/>
        </w:rPr>
        <w:t>、</w:t>
      </w:r>
      <w:r w:rsidRPr="0045348B">
        <w:rPr>
          <w:rFonts w:ascii="Times New Roman" w:eastAsia="標楷體" w:hAnsi="Times New Roman" w:cs="Times New Roman" w:hint="eastAsia"/>
          <w:b/>
          <w:bCs/>
          <w:color w:val="000000" w:themeColor="text1"/>
          <w:kern w:val="3"/>
          <w:szCs w:val="24"/>
        </w:rPr>
        <w:t>預計更換模組</w:t>
      </w:r>
      <w:r w:rsidR="00E86777" w:rsidRPr="0045348B">
        <w:rPr>
          <w:rFonts w:ascii="Times New Roman" w:eastAsia="標楷體" w:hAnsi="Times New Roman" w:cs="Times New Roman" w:hint="eastAsia"/>
          <w:b/>
          <w:bCs/>
          <w:color w:val="000000" w:themeColor="text1"/>
          <w:kern w:val="3"/>
          <w:szCs w:val="24"/>
        </w:rPr>
        <w:t>/</w:t>
      </w:r>
      <w:r w:rsidRPr="0045348B">
        <w:rPr>
          <w:rFonts w:ascii="Times New Roman" w:eastAsia="標楷體" w:hAnsi="Times New Roman" w:cs="Times New Roman" w:hint="eastAsia"/>
          <w:b/>
          <w:bCs/>
          <w:color w:val="000000" w:themeColor="text1"/>
          <w:kern w:val="3"/>
          <w:szCs w:val="24"/>
        </w:rPr>
        <w:t>實際更換模組</w:t>
      </w:r>
      <w:r w:rsidR="00E86777" w:rsidRPr="0045348B">
        <w:rPr>
          <w:rFonts w:ascii="Times New Roman" w:eastAsia="標楷體" w:hAnsi="Times New Roman" w:cs="Times New Roman" w:hint="eastAsia"/>
          <w:b/>
          <w:bCs/>
          <w:color w:val="000000" w:themeColor="text1"/>
          <w:kern w:val="3"/>
          <w:szCs w:val="24"/>
        </w:rPr>
        <w:t>對照表</w:t>
      </w:r>
    </w:p>
    <w:tbl>
      <w:tblPr>
        <w:tblW w:w="5430" w:type="pct"/>
        <w:jc w:val="center"/>
        <w:tblCellMar>
          <w:left w:w="10" w:type="dxa"/>
          <w:right w:w="10" w:type="dxa"/>
        </w:tblCellMar>
        <w:tblLook w:val="0000" w:firstRow="0" w:lastRow="0" w:firstColumn="0" w:lastColumn="0" w:noHBand="0" w:noVBand="0"/>
      </w:tblPr>
      <w:tblGrid>
        <w:gridCol w:w="2713"/>
        <w:gridCol w:w="1000"/>
        <w:gridCol w:w="1002"/>
        <w:gridCol w:w="1000"/>
        <w:gridCol w:w="1000"/>
        <w:gridCol w:w="1000"/>
        <w:gridCol w:w="1294"/>
      </w:tblGrid>
      <w:tr w:rsidR="00E51389" w:rsidRPr="0045348B" w14:paraId="6C329515" w14:textId="77777777" w:rsidTr="00A456B5">
        <w:trPr>
          <w:cantSplit/>
          <w:trHeight w:val="487"/>
          <w:jc w:val="center"/>
        </w:trPr>
        <w:tc>
          <w:tcPr>
            <w:tcW w:w="1506" w:type="pct"/>
            <w:vMerge w:val="restart"/>
            <w:tcBorders>
              <w:top w:val="single" w:sz="4" w:space="0" w:color="auto"/>
              <w:left w:val="single" w:sz="4" w:space="0" w:color="auto"/>
              <w:right w:val="single" w:sz="4" w:space="0" w:color="auto"/>
            </w:tcBorders>
            <w:vAlign w:val="center"/>
          </w:tcPr>
          <w:p w14:paraId="46F5D508" w14:textId="0A445DBB" w:rsidR="00E51389" w:rsidRPr="0045348B" w:rsidRDefault="00E51389" w:rsidP="00E51389">
            <w:pPr>
              <w:pStyle w:val="Standard"/>
              <w:snapToGrid w:val="0"/>
              <w:jc w:val="center"/>
              <w:rPr>
                <w:rFonts w:eastAsia="標楷體"/>
                <w:color w:val="000000" w:themeColor="text1"/>
                <w:vertAlign w:val="superscript"/>
              </w:rPr>
            </w:pPr>
            <w:r w:rsidRPr="0045348B">
              <w:rPr>
                <w:rFonts w:eastAsia="標楷體" w:hint="eastAsia"/>
                <w:color w:val="000000" w:themeColor="text1"/>
              </w:rPr>
              <w:t>電廠名稱</w:t>
            </w:r>
            <w:r w:rsidR="00A456B5" w:rsidRPr="0045348B">
              <w:rPr>
                <w:rFonts w:eastAsia="標楷體" w:hint="eastAsia"/>
                <w:color w:val="000000" w:themeColor="text1"/>
                <w:sz w:val="32"/>
                <w:szCs w:val="32"/>
                <w:vertAlign w:val="superscript"/>
              </w:rPr>
              <w:t>*</w:t>
            </w:r>
          </w:p>
        </w:tc>
        <w:tc>
          <w:tcPr>
            <w:tcW w:w="1111"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086919D" w14:textId="1A5EEEA4" w:rsidR="00E51389" w:rsidRPr="0045348B" w:rsidRDefault="00E51389" w:rsidP="00491363">
            <w:pPr>
              <w:pStyle w:val="Standard"/>
              <w:snapToGrid w:val="0"/>
              <w:jc w:val="center"/>
              <w:rPr>
                <w:rFonts w:eastAsia="標楷體"/>
                <w:color w:val="000000" w:themeColor="text1"/>
              </w:rPr>
            </w:pPr>
            <w:r w:rsidRPr="0045348B">
              <w:rPr>
                <w:rFonts w:eastAsia="標楷體"/>
                <w:color w:val="000000" w:themeColor="text1"/>
              </w:rPr>
              <w:t>太陽光電</w:t>
            </w:r>
          </w:p>
          <w:p w14:paraId="058D00EA" w14:textId="5ABE7F1A" w:rsidR="00E51389" w:rsidRPr="0045348B" w:rsidRDefault="00E51389" w:rsidP="00491363">
            <w:pPr>
              <w:pStyle w:val="Standard"/>
              <w:snapToGrid w:val="0"/>
              <w:jc w:val="center"/>
              <w:rPr>
                <w:rFonts w:eastAsia="標楷體"/>
                <w:color w:val="000000" w:themeColor="text1"/>
              </w:rPr>
            </w:pPr>
            <w:r w:rsidRPr="0045348B">
              <w:rPr>
                <w:rFonts w:eastAsia="標楷體"/>
                <w:color w:val="000000" w:themeColor="text1"/>
              </w:rPr>
              <w:t>模組</w:t>
            </w:r>
            <w:r w:rsidRPr="0045348B">
              <w:rPr>
                <w:rFonts w:eastAsia="標楷體" w:hint="eastAsia"/>
                <w:color w:val="000000" w:themeColor="text1"/>
              </w:rPr>
              <w:t>之廠牌及型號</w:t>
            </w:r>
          </w:p>
        </w:tc>
        <w:tc>
          <w:tcPr>
            <w:tcW w:w="1110"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D68D26C" w14:textId="77777777" w:rsidR="00E51389" w:rsidRPr="0045348B" w:rsidRDefault="00E51389" w:rsidP="00491363">
            <w:pPr>
              <w:pStyle w:val="Standard"/>
              <w:snapToGrid w:val="0"/>
              <w:jc w:val="center"/>
              <w:rPr>
                <w:rFonts w:eastAsia="標楷體"/>
                <w:color w:val="000000" w:themeColor="text1"/>
              </w:rPr>
            </w:pPr>
            <w:r w:rsidRPr="0045348B">
              <w:rPr>
                <w:rFonts w:eastAsia="標楷體"/>
                <w:color w:val="000000" w:themeColor="text1"/>
              </w:rPr>
              <w:t>單</w:t>
            </w:r>
            <w:r w:rsidRPr="0045348B">
              <w:rPr>
                <w:rFonts w:eastAsia="標楷體" w:hint="eastAsia"/>
                <w:color w:val="000000" w:themeColor="text1"/>
              </w:rPr>
              <w:t>片</w:t>
            </w:r>
            <w:r w:rsidRPr="0045348B">
              <w:rPr>
                <w:rFonts w:eastAsia="標楷體"/>
                <w:color w:val="000000" w:themeColor="text1"/>
              </w:rPr>
              <w:t>模組</w:t>
            </w:r>
          </w:p>
          <w:p w14:paraId="095D42AB" w14:textId="77777777" w:rsidR="00E51389" w:rsidRPr="0045348B" w:rsidRDefault="00E51389" w:rsidP="00491363">
            <w:pPr>
              <w:pStyle w:val="Standard"/>
              <w:snapToGrid w:val="0"/>
              <w:jc w:val="center"/>
              <w:rPr>
                <w:rFonts w:eastAsia="標楷體"/>
                <w:color w:val="000000" w:themeColor="text1"/>
              </w:rPr>
            </w:pPr>
            <w:r w:rsidRPr="0045348B">
              <w:rPr>
                <w:rFonts w:eastAsia="標楷體"/>
                <w:color w:val="000000" w:themeColor="text1"/>
              </w:rPr>
              <w:t>容量</w:t>
            </w:r>
            <w:r w:rsidRPr="0045348B">
              <w:rPr>
                <w:rFonts w:eastAsia="標楷體"/>
                <w:color w:val="000000" w:themeColor="text1"/>
              </w:rPr>
              <w:t>(W)</w:t>
            </w:r>
          </w:p>
        </w:tc>
        <w:tc>
          <w:tcPr>
            <w:tcW w:w="1273" w:type="pct"/>
            <w:gridSpan w:val="2"/>
            <w:tcBorders>
              <w:top w:val="single" w:sz="4" w:space="0" w:color="auto"/>
              <w:left w:val="single" w:sz="4" w:space="0" w:color="auto"/>
              <w:bottom w:val="single" w:sz="4" w:space="0" w:color="auto"/>
              <w:right w:val="single" w:sz="4" w:space="0" w:color="auto"/>
            </w:tcBorders>
            <w:vAlign w:val="center"/>
          </w:tcPr>
          <w:p w14:paraId="5A398866" w14:textId="4EDC317A" w:rsidR="00E51389" w:rsidRPr="0045348B" w:rsidRDefault="00E51389" w:rsidP="00E0312C">
            <w:pPr>
              <w:pStyle w:val="Standard"/>
              <w:snapToGrid w:val="0"/>
              <w:jc w:val="center"/>
              <w:rPr>
                <w:rFonts w:eastAsia="標楷體"/>
                <w:color w:val="000000" w:themeColor="text1"/>
              </w:rPr>
            </w:pPr>
            <w:r w:rsidRPr="0045348B">
              <w:rPr>
                <w:rFonts w:eastAsia="標楷體" w:hint="eastAsia"/>
                <w:color w:val="000000" w:themeColor="text1"/>
              </w:rPr>
              <w:t>更換前總裝置容量（</w:t>
            </w:r>
            <w:r w:rsidRPr="0045348B">
              <w:rPr>
                <w:rFonts w:eastAsia="標楷體" w:hint="eastAsia"/>
                <w:color w:val="000000" w:themeColor="text1"/>
              </w:rPr>
              <w:t>kW</w:t>
            </w:r>
            <w:r w:rsidRPr="0045348B">
              <w:rPr>
                <w:rFonts w:eastAsia="標楷體" w:hint="eastAsia"/>
                <w:color w:val="000000" w:themeColor="text1"/>
              </w:rPr>
              <w:t>）</w:t>
            </w:r>
          </w:p>
        </w:tc>
      </w:tr>
      <w:tr w:rsidR="00E51389" w:rsidRPr="0045348B" w14:paraId="4720295A" w14:textId="77777777" w:rsidTr="00A456B5">
        <w:trPr>
          <w:cantSplit/>
          <w:trHeight w:val="449"/>
          <w:jc w:val="center"/>
        </w:trPr>
        <w:tc>
          <w:tcPr>
            <w:tcW w:w="1506" w:type="pct"/>
            <w:vMerge/>
            <w:tcBorders>
              <w:left w:val="single" w:sz="4" w:space="0" w:color="auto"/>
              <w:bottom w:val="single" w:sz="6" w:space="0" w:color="000000"/>
              <w:right w:val="single" w:sz="4" w:space="0" w:color="auto"/>
            </w:tcBorders>
            <w:vAlign w:val="center"/>
          </w:tcPr>
          <w:p w14:paraId="24CFAFE1" w14:textId="6244A041" w:rsidR="00E51389" w:rsidRPr="0045348B" w:rsidRDefault="00E51389" w:rsidP="00E51389">
            <w:pPr>
              <w:pStyle w:val="Standard"/>
              <w:snapToGrid w:val="0"/>
              <w:jc w:val="center"/>
              <w:rPr>
                <w:rFonts w:eastAsia="標楷體"/>
                <w:color w:val="000000" w:themeColor="text1"/>
              </w:rPr>
            </w:pPr>
          </w:p>
        </w:tc>
        <w:tc>
          <w:tcPr>
            <w:tcW w:w="555" w:type="pct"/>
            <w:tcBorders>
              <w:left w:val="single" w:sz="4" w:space="0" w:color="auto"/>
              <w:bottom w:val="single" w:sz="6" w:space="0" w:color="000000"/>
              <w:right w:val="single" w:sz="4" w:space="0" w:color="auto"/>
            </w:tcBorders>
            <w:tcMar>
              <w:top w:w="0" w:type="dxa"/>
              <w:left w:w="28" w:type="dxa"/>
              <w:bottom w:w="0" w:type="dxa"/>
              <w:right w:w="28" w:type="dxa"/>
            </w:tcMar>
            <w:vAlign w:val="center"/>
          </w:tcPr>
          <w:p w14:paraId="0E922825" w14:textId="5FFA6A5F"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預計</w:t>
            </w:r>
          </w:p>
          <w:p w14:paraId="0FD7453C" w14:textId="181ADB00"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更換</w:t>
            </w:r>
          </w:p>
        </w:tc>
        <w:tc>
          <w:tcPr>
            <w:tcW w:w="556" w:type="pct"/>
            <w:tcBorders>
              <w:top w:val="single" w:sz="4" w:space="0" w:color="auto"/>
              <w:left w:val="single" w:sz="4" w:space="0" w:color="auto"/>
              <w:bottom w:val="single" w:sz="4" w:space="0" w:color="auto"/>
              <w:right w:val="single" w:sz="4" w:space="0" w:color="auto"/>
            </w:tcBorders>
            <w:vAlign w:val="center"/>
          </w:tcPr>
          <w:p w14:paraId="59505462" w14:textId="77777777"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實際</w:t>
            </w:r>
          </w:p>
          <w:p w14:paraId="6B8E3346" w14:textId="79C21514"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更換</w:t>
            </w:r>
          </w:p>
        </w:tc>
        <w:tc>
          <w:tcPr>
            <w:tcW w:w="555" w:type="pct"/>
            <w:tcBorders>
              <w:left w:val="single" w:sz="4" w:space="0" w:color="auto"/>
              <w:bottom w:val="single" w:sz="6" w:space="0" w:color="000000"/>
              <w:right w:val="single" w:sz="4" w:space="0" w:color="auto"/>
            </w:tcBorders>
            <w:tcMar>
              <w:top w:w="0" w:type="dxa"/>
              <w:left w:w="28" w:type="dxa"/>
              <w:bottom w:w="0" w:type="dxa"/>
              <w:right w:w="28" w:type="dxa"/>
            </w:tcMar>
            <w:vAlign w:val="center"/>
          </w:tcPr>
          <w:p w14:paraId="0BB28035" w14:textId="77777777"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預計</w:t>
            </w:r>
          </w:p>
          <w:p w14:paraId="74EA6653" w14:textId="592F6E97"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更換</w:t>
            </w:r>
          </w:p>
        </w:tc>
        <w:tc>
          <w:tcPr>
            <w:tcW w:w="555" w:type="pct"/>
            <w:tcBorders>
              <w:top w:val="single" w:sz="4" w:space="0" w:color="auto"/>
              <w:left w:val="single" w:sz="4" w:space="0" w:color="auto"/>
              <w:bottom w:val="single" w:sz="4" w:space="0" w:color="auto"/>
              <w:right w:val="single" w:sz="4" w:space="0" w:color="auto"/>
            </w:tcBorders>
            <w:vAlign w:val="center"/>
          </w:tcPr>
          <w:p w14:paraId="1984075A" w14:textId="77777777"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實際</w:t>
            </w:r>
          </w:p>
          <w:p w14:paraId="4951ECF4" w14:textId="7CF9E2F0"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更換</w:t>
            </w:r>
          </w:p>
        </w:tc>
        <w:tc>
          <w:tcPr>
            <w:tcW w:w="555" w:type="pct"/>
            <w:tcBorders>
              <w:top w:val="single" w:sz="4" w:space="0" w:color="auto"/>
              <w:left w:val="single" w:sz="4" w:space="0" w:color="auto"/>
              <w:bottom w:val="single" w:sz="6" w:space="0" w:color="000000"/>
              <w:right w:val="single" w:sz="4" w:space="0" w:color="auto"/>
            </w:tcBorders>
            <w:vAlign w:val="center"/>
          </w:tcPr>
          <w:p w14:paraId="093C35F2" w14:textId="77777777"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預計</w:t>
            </w:r>
          </w:p>
          <w:p w14:paraId="66348E4C" w14:textId="65EE4AAC"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更換</w:t>
            </w:r>
          </w:p>
        </w:tc>
        <w:tc>
          <w:tcPr>
            <w:tcW w:w="718" w:type="pct"/>
            <w:tcBorders>
              <w:top w:val="single" w:sz="4" w:space="0" w:color="auto"/>
              <w:left w:val="single" w:sz="4" w:space="0" w:color="auto"/>
              <w:bottom w:val="single" w:sz="6" w:space="0" w:color="000000"/>
              <w:right w:val="single" w:sz="4" w:space="0" w:color="auto"/>
            </w:tcBorders>
            <w:vAlign w:val="center"/>
          </w:tcPr>
          <w:p w14:paraId="01B38673" w14:textId="77777777"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實際</w:t>
            </w:r>
          </w:p>
          <w:p w14:paraId="41D2980E" w14:textId="5F3994B6" w:rsidR="00E51389" w:rsidRPr="0045348B" w:rsidRDefault="00E51389" w:rsidP="00E51389">
            <w:pPr>
              <w:pStyle w:val="Standard"/>
              <w:snapToGrid w:val="0"/>
              <w:jc w:val="center"/>
              <w:rPr>
                <w:rFonts w:eastAsia="標楷體"/>
                <w:color w:val="000000" w:themeColor="text1"/>
              </w:rPr>
            </w:pPr>
            <w:r w:rsidRPr="0045348B">
              <w:rPr>
                <w:rFonts w:eastAsia="標楷體" w:hint="eastAsia"/>
                <w:color w:val="000000" w:themeColor="text1"/>
              </w:rPr>
              <w:t>更換</w:t>
            </w:r>
          </w:p>
        </w:tc>
      </w:tr>
      <w:tr w:rsidR="00E51389" w:rsidRPr="0045348B" w14:paraId="60373C6A" w14:textId="77777777" w:rsidTr="00A456B5">
        <w:trPr>
          <w:cantSplit/>
          <w:trHeight w:val="653"/>
          <w:jc w:val="center"/>
        </w:trPr>
        <w:tc>
          <w:tcPr>
            <w:tcW w:w="1506" w:type="pct"/>
            <w:tcBorders>
              <w:top w:val="single" w:sz="4" w:space="0" w:color="auto"/>
              <w:left w:val="single" w:sz="6" w:space="0" w:color="000000"/>
              <w:bottom w:val="single" w:sz="4" w:space="0" w:color="auto"/>
            </w:tcBorders>
          </w:tcPr>
          <w:p w14:paraId="2FD17F35" w14:textId="77777777" w:rsidR="00E51389" w:rsidRPr="0045348B" w:rsidRDefault="00E51389" w:rsidP="00E51389">
            <w:pPr>
              <w:pStyle w:val="Standard"/>
              <w:snapToGrid w:val="0"/>
              <w:jc w:val="center"/>
              <w:rPr>
                <w:rFonts w:eastAsia="標楷體"/>
                <w:color w:val="000000" w:themeColor="text1"/>
                <w:lang w:bidi="sa-IN"/>
              </w:rPr>
            </w:pPr>
          </w:p>
        </w:tc>
        <w:tc>
          <w:tcPr>
            <w:tcW w:w="555" w:type="pct"/>
            <w:tcBorders>
              <w:top w:val="single" w:sz="4" w:space="0" w:color="auto"/>
              <w:left w:val="single" w:sz="6" w:space="0" w:color="000000"/>
              <w:bottom w:val="single" w:sz="4" w:space="0" w:color="auto"/>
            </w:tcBorders>
            <w:tcMar>
              <w:top w:w="0" w:type="dxa"/>
              <w:left w:w="28" w:type="dxa"/>
              <w:bottom w:w="0" w:type="dxa"/>
              <w:right w:w="28" w:type="dxa"/>
            </w:tcMar>
          </w:tcPr>
          <w:p w14:paraId="7A29C942" w14:textId="4E9B1DC2" w:rsidR="00E51389" w:rsidRPr="0045348B" w:rsidRDefault="00E51389" w:rsidP="00E51389">
            <w:pPr>
              <w:pStyle w:val="Standard"/>
              <w:snapToGrid w:val="0"/>
              <w:jc w:val="center"/>
              <w:rPr>
                <w:rFonts w:eastAsia="標楷體"/>
                <w:color w:val="000000" w:themeColor="text1"/>
                <w:lang w:bidi="sa-IN"/>
              </w:rPr>
            </w:pPr>
          </w:p>
        </w:tc>
        <w:tc>
          <w:tcPr>
            <w:tcW w:w="556" w:type="pct"/>
            <w:tcBorders>
              <w:top w:val="single" w:sz="4" w:space="0" w:color="auto"/>
              <w:left w:val="single" w:sz="6" w:space="0" w:color="000000"/>
              <w:bottom w:val="single" w:sz="4" w:space="0" w:color="auto"/>
            </w:tcBorders>
          </w:tcPr>
          <w:p w14:paraId="37DF3A7C" w14:textId="749102EA" w:rsidR="00E51389" w:rsidRPr="0045348B" w:rsidRDefault="00E51389" w:rsidP="00E51389">
            <w:pPr>
              <w:pStyle w:val="Standard"/>
              <w:snapToGrid w:val="0"/>
              <w:jc w:val="center"/>
              <w:rPr>
                <w:rFonts w:eastAsia="標楷體"/>
                <w:color w:val="000000" w:themeColor="text1"/>
                <w:lang w:bidi="sa-IN"/>
              </w:rPr>
            </w:pPr>
          </w:p>
        </w:tc>
        <w:tc>
          <w:tcPr>
            <w:tcW w:w="555" w:type="pct"/>
            <w:tcBorders>
              <w:top w:val="single" w:sz="6" w:space="0" w:color="000000"/>
              <w:left w:val="single" w:sz="4" w:space="0" w:color="000000"/>
              <w:bottom w:val="single" w:sz="4" w:space="0" w:color="auto"/>
            </w:tcBorders>
            <w:tcMar>
              <w:top w:w="0" w:type="dxa"/>
              <w:left w:w="28" w:type="dxa"/>
              <w:bottom w:w="0" w:type="dxa"/>
              <w:right w:w="28" w:type="dxa"/>
            </w:tcMar>
          </w:tcPr>
          <w:p w14:paraId="38B1EA0A" w14:textId="77777777" w:rsidR="00E51389" w:rsidRPr="0045348B" w:rsidRDefault="00E51389" w:rsidP="00E51389">
            <w:pPr>
              <w:pStyle w:val="Standard"/>
              <w:snapToGrid w:val="0"/>
              <w:rPr>
                <w:rFonts w:eastAsia="標楷體"/>
                <w:color w:val="000000" w:themeColor="text1"/>
              </w:rPr>
            </w:pPr>
          </w:p>
        </w:tc>
        <w:tc>
          <w:tcPr>
            <w:tcW w:w="555" w:type="pct"/>
            <w:tcBorders>
              <w:top w:val="single" w:sz="6" w:space="0" w:color="000000"/>
              <w:left w:val="single" w:sz="4" w:space="0" w:color="000000"/>
              <w:bottom w:val="single" w:sz="4" w:space="0" w:color="auto"/>
            </w:tcBorders>
          </w:tcPr>
          <w:p w14:paraId="09D38A41" w14:textId="2933863F" w:rsidR="00E51389" w:rsidRPr="0045348B" w:rsidRDefault="00E51389" w:rsidP="00E51389">
            <w:pPr>
              <w:pStyle w:val="Standard"/>
              <w:snapToGrid w:val="0"/>
              <w:rPr>
                <w:rFonts w:eastAsia="標楷體"/>
                <w:color w:val="000000" w:themeColor="text1"/>
              </w:rPr>
            </w:pPr>
          </w:p>
        </w:tc>
        <w:tc>
          <w:tcPr>
            <w:tcW w:w="555" w:type="pct"/>
            <w:tcBorders>
              <w:top w:val="single" w:sz="6" w:space="0" w:color="000000"/>
              <w:left w:val="single" w:sz="4" w:space="0" w:color="auto"/>
              <w:bottom w:val="single" w:sz="4" w:space="0" w:color="auto"/>
              <w:right w:val="single" w:sz="6" w:space="0" w:color="000000"/>
            </w:tcBorders>
          </w:tcPr>
          <w:p w14:paraId="31939B66" w14:textId="77777777" w:rsidR="00E51389" w:rsidRPr="0045348B" w:rsidRDefault="00E51389" w:rsidP="00E51389">
            <w:pPr>
              <w:pStyle w:val="Standard"/>
              <w:snapToGrid w:val="0"/>
              <w:rPr>
                <w:rFonts w:eastAsia="標楷體"/>
                <w:color w:val="000000" w:themeColor="text1"/>
              </w:rPr>
            </w:pPr>
          </w:p>
        </w:tc>
        <w:tc>
          <w:tcPr>
            <w:tcW w:w="718" w:type="pct"/>
            <w:tcBorders>
              <w:top w:val="single" w:sz="4" w:space="0" w:color="auto"/>
              <w:left w:val="single" w:sz="4" w:space="0" w:color="auto"/>
              <w:bottom w:val="single" w:sz="4" w:space="0" w:color="auto"/>
              <w:right w:val="single" w:sz="6" w:space="0" w:color="000000"/>
            </w:tcBorders>
          </w:tcPr>
          <w:p w14:paraId="6D43E1B8" w14:textId="69B0755F" w:rsidR="00E51389" w:rsidRPr="0045348B" w:rsidRDefault="00E51389" w:rsidP="00E51389">
            <w:pPr>
              <w:pStyle w:val="Standard"/>
              <w:snapToGrid w:val="0"/>
              <w:rPr>
                <w:rFonts w:eastAsia="標楷體"/>
                <w:color w:val="000000" w:themeColor="text1"/>
              </w:rPr>
            </w:pPr>
          </w:p>
        </w:tc>
      </w:tr>
    </w:tbl>
    <w:p w14:paraId="35AA9D8F" w14:textId="275ACE26" w:rsidR="00E51389" w:rsidRPr="0045348B" w:rsidRDefault="00813E2D" w:rsidP="00A456B5">
      <w:pPr>
        <w:suppressAutoHyphens/>
        <w:autoSpaceDN w:val="0"/>
        <w:snapToGrid w:val="0"/>
        <w:spacing w:beforeLines="50" w:before="180" w:line="320" w:lineRule="atLeast"/>
        <w:ind w:leftChars="-178" w:left="-2" w:right="-907" w:hangingChars="177" w:hanging="425"/>
        <w:textAlignment w:val="baseline"/>
        <w:rPr>
          <w:rFonts w:ascii="Times New Roman" w:eastAsia="標楷體" w:hAnsi="Times New Roman" w:cs="Times New Roman"/>
          <w:b/>
          <w:bCs/>
          <w:color w:val="000000" w:themeColor="text1"/>
          <w:kern w:val="3"/>
          <w:szCs w:val="24"/>
        </w:rPr>
      </w:pPr>
      <w:r w:rsidRPr="0045348B">
        <w:rPr>
          <w:rFonts w:ascii="Times New Roman" w:eastAsia="標楷體" w:hAnsi="Times New Roman" w:cs="Times New Roman"/>
          <w:color w:val="000000" w:themeColor="text1"/>
          <w:kern w:val="3"/>
          <w:szCs w:val="24"/>
        </w:rPr>
        <w:t>*</w:t>
      </w:r>
      <w:r w:rsidR="00E51389" w:rsidRPr="0045348B">
        <w:rPr>
          <w:rFonts w:ascii="Times New Roman" w:eastAsia="標楷體" w:hAnsi="Times New Roman" w:cs="Times New Roman"/>
          <w:b/>
          <w:bCs/>
          <w:color w:val="000000" w:themeColor="text1"/>
          <w:kern w:val="3"/>
          <w:szCs w:val="24"/>
        </w:rPr>
        <w:t>請依據</w:t>
      </w:r>
      <w:r w:rsidR="009F043B" w:rsidRPr="0045348B">
        <w:rPr>
          <w:rFonts w:ascii="Times New Roman" w:eastAsia="標楷體" w:hAnsi="Times New Roman" w:cs="Times New Roman" w:hint="eastAsia"/>
          <w:b/>
          <w:bCs/>
          <w:color w:val="000000" w:themeColor="text1"/>
          <w:kern w:val="3"/>
          <w:szCs w:val="24"/>
        </w:rPr>
        <w:t>發電業執照</w:t>
      </w:r>
      <w:r w:rsidR="00E51389" w:rsidRPr="0045348B">
        <w:rPr>
          <w:rFonts w:ascii="Times New Roman" w:eastAsia="標楷體" w:hAnsi="Times New Roman" w:cs="Times New Roman"/>
          <w:b/>
          <w:bCs/>
          <w:color w:val="000000" w:themeColor="text1"/>
          <w:kern w:val="3"/>
          <w:szCs w:val="24"/>
        </w:rPr>
        <w:t>廠址區域清冊</w:t>
      </w:r>
      <w:r w:rsidR="002D6ABC" w:rsidRPr="0045348B">
        <w:rPr>
          <w:rFonts w:ascii="Times New Roman" w:eastAsia="標楷體" w:hAnsi="Times New Roman" w:cs="Times New Roman" w:hint="eastAsia"/>
          <w:b/>
          <w:bCs/>
          <w:color w:val="000000" w:themeColor="text1"/>
          <w:kern w:val="3"/>
          <w:szCs w:val="24"/>
        </w:rPr>
        <w:t>所載</w:t>
      </w:r>
      <w:r w:rsidR="00E51389" w:rsidRPr="0045348B">
        <w:rPr>
          <w:rFonts w:ascii="Times New Roman" w:eastAsia="標楷體" w:hAnsi="Times New Roman" w:cs="Times New Roman"/>
          <w:b/>
          <w:bCs/>
          <w:color w:val="000000" w:themeColor="text1"/>
          <w:kern w:val="3"/>
          <w:szCs w:val="24"/>
        </w:rPr>
        <w:t>之</w:t>
      </w:r>
      <w:r w:rsidR="002D6ABC" w:rsidRPr="0045348B">
        <w:rPr>
          <w:rFonts w:ascii="Times New Roman" w:eastAsia="標楷體" w:hAnsi="Times New Roman" w:cs="Times New Roman" w:hint="eastAsia"/>
          <w:b/>
          <w:bCs/>
          <w:color w:val="000000" w:themeColor="text1"/>
          <w:kern w:val="3"/>
          <w:szCs w:val="24"/>
        </w:rPr>
        <w:t>電廠名稱</w:t>
      </w:r>
      <w:r w:rsidR="00E51389" w:rsidRPr="0045348B">
        <w:rPr>
          <w:rFonts w:ascii="Times New Roman" w:eastAsia="標楷體" w:hAnsi="Times New Roman" w:cs="Times New Roman"/>
          <w:b/>
          <w:bCs/>
          <w:color w:val="000000" w:themeColor="text1"/>
          <w:kern w:val="3"/>
          <w:szCs w:val="24"/>
        </w:rPr>
        <w:t>分列填寫。</w:t>
      </w:r>
    </w:p>
    <w:p w14:paraId="77EA3E6A" w14:textId="4D73A860" w:rsidR="00E86777" w:rsidRPr="0045348B" w:rsidRDefault="00E0312C" w:rsidP="00E4230C">
      <w:pPr>
        <w:suppressAutoHyphens/>
        <w:autoSpaceDN w:val="0"/>
        <w:snapToGrid w:val="0"/>
        <w:spacing w:beforeLines="50" w:before="180" w:line="320" w:lineRule="atLeast"/>
        <w:ind w:leftChars="-295" w:left="1" w:right="-907" w:hangingChars="295" w:hanging="709"/>
        <w:textAlignment w:val="baseline"/>
        <w:rPr>
          <w:rFonts w:ascii="Times New Roman" w:eastAsia="標楷體" w:hAnsi="Times New Roman" w:cs="Times New Roman"/>
          <w:b/>
          <w:bCs/>
          <w:color w:val="000000" w:themeColor="text1"/>
          <w:kern w:val="3"/>
          <w:szCs w:val="24"/>
        </w:rPr>
      </w:pPr>
      <w:r w:rsidRPr="0045348B">
        <w:rPr>
          <w:rFonts w:ascii="Times New Roman" w:eastAsia="標楷體" w:hAnsi="Times New Roman" w:cs="Times New Roman" w:hint="eastAsia"/>
          <w:b/>
          <w:bCs/>
          <w:color w:val="000000" w:themeColor="text1"/>
          <w:kern w:val="3"/>
          <w:szCs w:val="24"/>
        </w:rPr>
        <w:t>四</w:t>
      </w:r>
      <w:r w:rsidR="00E86777" w:rsidRPr="0045348B">
        <w:rPr>
          <w:rFonts w:ascii="Times New Roman" w:eastAsia="標楷體" w:hAnsi="Times New Roman" w:cs="Times New Roman" w:hint="eastAsia"/>
          <w:b/>
          <w:bCs/>
          <w:color w:val="000000" w:themeColor="text1"/>
          <w:kern w:val="3"/>
          <w:szCs w:val="24"/>
        </w:rPr>
        <w:t>、</w:t>
      </w:r>
      <w:r w:rsidR="007A5459" w:rsidRPr="0045348B">
        <w:rPr>
          <w:rFonts w:ascii="Times New Roman" w:eastAsia="標楷體" w:hAnsi="Times New Roman" w:cs="Times New Roman" w:hint="eastAsia"/>
          <w:b/>
          <w:bCs/>
          <w:color w:val="000000" w:themeColor="text1"/>
          <w:kern w:val="3"/>
          <w:szCs w:val="24"/>
        </w:rPr>
        <w:t>應</w:t>
      </w:r>
      <w:r w:rsidR="00E86777" w:rsidRPr="0045348B">
        <w:rPr>
          <w:rFonts w:ascii="Times New Roman" w:eastAsia="標楷體" w:hAnsi="Times New Roman" w:cs="Times New Roman" w:hint="eastAsia"/>
          <w:b/>
          <w:bCs/>
          <w:color w:val="000000" w:themeColor="text1"/>
          <w:kern w:val="3"/>
          <w:szCs w:val="24"/>
        </w:rPr>
        <w:t>檢附文件</w:t>
      </w:r>
      <w:r w:rsidR="00961D01" w:rsidRPr="0045348B">
        <w:rPr>
          <w:rFonts w:ascii="Times New Roman" w:eastAsia="標楷體" w:hAnsi="Times New Roman" w:cs="Times New Roman" w:hint="eastAsia"/>
          <w:b/>
          <w:bCs/>
          <w:color w:val="000000" w:themeColor="text1"/>
          <w:kern w:val="3"/>
          <w:sz w:val="32"/>
          <w:szCs w:val="32"/>
          <w:vertAlign w:val="superscript"/>
        </w:rPr>
        <w:t>*</w:t>
      </w:r>
    </w:p>
    <w:tbl>
      <w:tblPr>
        <w:tblW w:w="9452" w:type="dxa"/>
        <w:jc w:val="center"/>
        <w:tblLayout w:type="fixed"/>
        <w:tblCellMar>
          <w:left w:w="10" w:type="dxa"/>
          <w:right w:w="10" w:type="dxa"/>
        </w:tblCellMar>
        <w:tblLook w:val="0000" w:firstRow="0" w:lastRow="0" w:firstColumn="0" w:lastColumn="0" w:noHBand="0" w:noVBand="0"/>
      </w:tblPr>
      <w:tblGrid>
        <w:gridCol w:w="5521"/>
        <w:gridCol w:w="2600"/>
        <w:gridCol w:w="1331"/>
      </w:tblGrid>
      <w:tr w:rsidR="00491363" w:rsidRPr="0045348B" w14:paraId="4A46B467" w14:textId="3F07B2B9" w:rsidTr="00660BE8">
        <w:trPr>
          <w:cantSplit/>
          <w:trHeight w:val="796"/>
          <w:jc w:val="center"/>
        </w:trPr>
        <w:tc>
          <w:tcPr>
            <w:tcW w:w="5521" w:type="dxa"/>
            <w:tcBorders>
              <w:top w:val="single" w:sz="6" w:space="0" w:color="000000"/>
              <w:left w:val="single" w:sz="6" w:space="0" w:color="000000"/>
              <w:bottom w:val="single" w:sz="4" w:space="0" w:color="auto"/>
              <w:right w:val="single" w:sz="8" w:space="0" w:color="000000"/>
            </w:tcBorders>
            <w:tcMar>
              <w:top w:w="0" w:type="dxa"/>
              <w:left w:w="28" w:type="dxa"/>
              <w:bottom w:w="0" w:type="dxa"/>
              <w:right w:w="28" w:type="dxa"/>
            </w:tcMar>
            <w:vAlign w:val="center"/>
          </w:tcPr>
          <w:p w14:paraId="1D53C374" w14:textId="2018D713" w:rsidR="003D26B4" w:rsidRPr="0045348B" w:rsidRDefault="003D26B4" w:rsidP="00E244AB">
            <w:pPr>
              <w:snapToGrid w:val="0"/>
              <w:jc w:val="center"/>
              <w:rPr>
                <w:rFonts w:ascii="Times New Roman" w:eastAsia="標楷體" w:hAnsi="Times New Roman" w:cs="Times New Roman"/>
                <w:color w:val="000000" w:themeColor="text1"/>
                <w:szCs w:val="24"/>
              </w:rPr>
            </w:pPr>
            <w:r w:rsidRPr="0045348B">
              <w:rPr>
                <w:rFonts w:ascii="Times New Roman" w:eastAsia="標楷體" w:hAnsi="Times New Roman" w:cs="Times New Roman"/>
                <w:b/>
                <w:bCs/>
                <w:color w:val="000000" w:themeColor="text1"/>
                <w:szCs w:val="24"/>
              </w:rPr>
              <w:t>應備文件</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317E0305" w14:textId="35F78BC8" w:rsidR="003D26B4" w:rsidRPr="0045348B" w:rsidRDefault="00E86777" w:rsidP="00382D7F">
            <w:pPr>
              <w:snapToGrid w:val="0"/>
              <w:jc w:val="center"/>
              <w:rPr>
                <w:rFonts w:ascii="Times New Roman" w:eastAsia="標楷體" w:hAnsi="Times New Roman" w:cs="Times New Roman"/>
                <w:b/>
                <w:bCs/>
                <w:color w:val="000000" w:themeColor="text1"/>
                <w:szCs w:val="24"/>
              </w:rPr>
            </w:pPr>
            <w:r w:rsidRPr="0045348B">
              <w:rPr>
                <w:rFonts w:ascii="Times New Roman" w:eastAsia="標楷體" w:hAnsi="Times New Roman" w:cs="Times New Roman" w:hint="eastAsia"/>
                <w:b/>
                <w:bCs/>
                <w:color w:val="000000" w:themeColor="text1"/>
                <w:szCs w:val="24"/>
              </w:rPr>
              <w:t>是否提供</w:t>
            </w:r>
          </w:p>
        </w:tc>
        <w:tc>
          <w:tcPr>
            <w:tcW w:w="1331" w:type="dxa"/>
            <w:tcBorders>
              <w:top w:val="single" w:sz="6" w:space="0" w:color="000000"/>
              <w:left w:val="single" w:sz="4" w:space="0" w:color="auto"/>
              <w:bottom w:val="single" w:sz="6" w:space="0" w:color="000000"/>
              <w:right w:val="single" w:sz="6" w:space="0" w:color="000000"/>
            </w:tcBorders>
            <w:vAlign w:val="center"/>
          </w:tcPr>
          <w:p w14:paraId="25603B8D" w14:textId="346D98B9" w:rsidR="003D26B4" w:rsidRPr="0045348B" w:rsidRDefault="00CD0BBC" w:rsidP="00382D7F">
            <w:pPr>
              <w:snapToGrid w:val="0"/>
              <w:jc w:val="center"/>
              <w:rPr>
                <w:rFonts w:ascii="Times New Roman" w:eastAsia="標楷體" w:hAnsi="Times New Roman" w:cs="Times New Roman"/>
                <w:b/>
                <w:bCs/>
                <w:color w:val="000000" w:themeColor="text1"/>
                <w:szCs w:val="24"/>
              </w:rPr>
            </w:pPr>
            <w:r w:rsidRPr="0045348B">
              <w:rPr>
                <w:rFonts w:ascii="Times New Roman" w:eastAsia="標楷體" w:hAnsi="Times New Roman" w:cs="Times New Roman" w:hint="eastAsia"/>
                <w:b/>
                <w:bCs/>
                <w:color w:val="000000" w:themeColor="text1"/>
                <w:szCs w:val="24"/>
              </w:rPr>
              <w:t>備註</w:t>
            </w:r>
          </w:p>
        </w:tc>
      </w:tr>
      <w:tr w:rsidR="00E0312C" w:rsidRPr="0045348B" w14:paraId="6BABA649" w14:textId="77777777"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2ACED857" w14:textId="12E902C2" w:rsidR="00E0312C" w:rsidRPr="0045348B" w:rsidRDefault="00E0312C"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rPr>
            </w:pPr>
            <w:r w:rsidRPr="0045348B">
              <w:rPr>
                <w:rFonts w:ascii="Times New Roman" w:eastAsia="標楷體" w:hAnsi="Times New Roman" w:cs="Times New Roman" w:hint="eastAsia"/>
                <w:color w:val="000000" w:themeColor="text1"/>
                <w:kern w:val="3"/>
              </w:rPr>
              <w:t>附件一、</w:t>
            </w:r>
            <w:r w:rsidR="0041025D" w:rsidRPr="0045348B">
              <w:rPr>
                <w:rFonts w:ascii="Times New Roman" w:eastAsia="標楷體" w:hAnsi="Times New Roman" w:cs="Times New Roman" w:hint="eastAsia"/>
                <w:color w:val="000000" w:themeColor="text1"/>
                <w:kern w:val="3"/>
              </w:rPr>
              <w:t>本案</w:t>
            </w:r>
            <w:r w:rsidRPr="0045348B">
              <w:rPr>
                <w:rFonts w:ascii="Times New Roman" w:eastAsia="標楷體" w:hAnsi="Times New Roman" w:cs="Times New Roman" w:hint="eastAsia"/>
                <w:color w:val="000000" w:themeColor="text1"/>
                <w:kern w:val="3"/>
              </w:rPr>
              <w:t>經</w:t>
            </w:r>
            <w:r w:rsidR="0055259C" w:rsidRPr="0045348B">
              <w:rPr>
                <w:rFonts w:ascii="Times New Roman" w:eastAsia="標楷體" w:hAnsi="Times New Roman" w:cs="Times New Roman" w:hint="eastAsia"/>
                <w:color w:val="000000" w:themeColor="text1"/>
                <w:kern w:val="3"/>
              </w:rPr>
              <w:t>電業管制機關</w:t>
            </w:r>
            <w:r w:rsidRPr="0045348B">
              <w:rPr>
                <w:rFonts w:ascii="Times New Roman" w:eastAsia="標楷體" w:hAnsi="Times New Roman" w:cs="Times New Roman" w:hint="eastAsia"/>
                <w:color w:val="000000" w:themeColor="text1"/>
                <w:kern w:val="3"/>
              </w:rPr>
              <w:t>同意更換之函文</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5C4E5C31" w14:textId="19DADE51" w:rsidR="00E0312C" w:rsidRPr="0045348B" w:rsidRDefault="00E0312C"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□是</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□否</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4533B4CB" w14:textId="77777777" w:rsidR="00E0312C" w:rsidRPr="0045348B" w:rsidRDefault="00E0312C"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p>
        </w:tc>
      </w:tr>
      <w:tr w:rsidR="00491363" w:rsidRPr="0045348B" w14:paraId="5358D7FC" w14:textId="74BA78DF"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07DF9E0B" w14:textId="05CD691A" w:rsidR="003D26B4" w:rsidRPr="0045348B" w:rsidRDefault="00E86777"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rPr>
              <w:t>附件</w:t>
            </w:r>
            <w:r w:rsidR="00E0312C" w:rsidRPr="0045348B">
              <w:rPr>
                <w:rFonts w:ascii="Times New Roman" w:eastAsia="標楷體" w:hAnsi="Times New Roman" w:cs="Times New Roman" w:hint="eastAsia"/>
                <w:color w:val="000000" w:themeColor="text1"/>
                <w:kern w:val="3"/>
              </w:rPr>
              <w:t>二</w:t>
            </w:r>
            <w:r w:rsidRPr="0045348B">
              <w:rPr>
                <w:rFonts w:ascii="Times New Roman" w:eastAsia="標楷體" w:hAnsi="Times New Roman" w:cs="Times New Roman" w:hint="eastAsia"/>
                <w:color w:val="000000" w:themeColor="text1"/>
                <w:kern w:val="3"/>
              </w:rPr>
              <w:t>、</w:t>
            </w:r>
            <w:r w:rsidR="003D26B4" w:rsidRPr="0045348B">
              <w:rPr>
                <w:rFonts w:ascii="Times New Roman" w:eastAsia="標楷體" w:hAnsi="Times New Roman" w:cs="Times New Roman"/>
                <w:color w:val="000000" w:themeColor="text1"/>
                <w:kern w:val="3"/>
              </w:rPr>
              <w:t>太陽光電發電設備平面配置圖</w:t>
            </w:r>
            <w:r w:rsidR="003D26B4" w:rsidRPr="0045348B">
              <w:rPr>
                <w:rFonts w:ascii="Times New Roman" w:eastAsia="標楷體" w:hAnsi="Times New Roman" w:cs="Times New Roman"/>
                <w:color w:val="000000" w:themeColor="text1"/>
                <w:kern w:val="3"/>
              </w:rPr>
              <w:t>(</w:t>
            </w:r>
            <w:r w:rsidR="00A2196B" w:rsidRPr="0045348B">
              <w:rPr>
                <w:rFonts w:ascii="Times New Roman" w:eastAsia="標楷體" w:hAnsi="Times New Roman" w:cs="Times New Roman" w:hint="eastAsia"/>
                <w:color w:val="000000" w:themeColor="text1"/>
                <w:kern w:val="3"/>
              </w:rPr>
              <w:t>請</w:t>
            </w:r>
            <w:r w:rsidR="003D26B4" w:rsidRPr="0045348B">
              <w:rPr>
                <w:rFonts w:ascii="Times New Roman" w:eastAsia="標楷體" w:hAnsi="Times New Roman" w:cs="Times New Roman" w:hint="eastAsia"/>
                <w:color w:val="000000" w:themeColor="text1"/>
                <w:kern w:val="3"/>
              </w:rPr>
              <w:t>標示更換</w:t>
            </w:r>
            <w:r w:rsidR="007A5459" w:rsidRPr="0045348B">
              <w:rPr>
                <w:rFonts w:ascii="Times New Roman" w:eastAsia="標楷體" w:hAnsi="Times New Roman" w:cs="Times New Roman" w:hint="eastAsia"/>
                <w:color w:val="000000" w:themeColor="text1"/>
                <w:kern w:val="3"/>
              </w:rPr>
              <w:t>模組之</w:t>
            </w:r>
            <w:r w:rsidR="00A2196B" w:rsidRPr="0045348B">
              <w:rPr>
                <w:rFonts w:ascii="Times New Roman" w:eastAsia="標楷體" w:hAnsi="Times New Roman" w:cs="Times New Roman" w:hint="eastAsia"/>
                <w:color w:val="000000" w:themeColor="text1"/>
                <w:kern w:val="3"/>
              </w:rPr>
              <w:t>區域及</w:t>
            </w:r>
            <w:r w:rsidR="007A5459" w:rsidRPr="0045348B">
              <w:rPr>
                <w:rFonts w:ascii="Times New Roman" w:eastAsia="標楷體" w:hAnsi="Times New Roman" w:cs="Times New Roman" w:hint="eastAsia"/>
                <w:color w:val="000000" w:themeColor="text1"/>
                <w:kern w:val="3"/>
              </w:rPr>
              <w:t>數量</w:t>
            </w:r>
            <w:r w:rsidR="0097439B" w:rsidRPr="0045348B">
              <w:rPr>
                <w:rFonts w:eastAsia="標楷體" w:hint="eastAsia"/>
                <w:color w:val="000000" w:themeColor="text1"/>
              </w:rPr>
              <w:t>（</w:t>
            </w:r>
            <w:r w:rsidR="007A5459" w:rsidRPr="0045348B">
              <w:rPr>
                <w:rFonts w:eastAsia="標楷體"/>
                <w:color w:val="000000" w:themeColor="text1"/>
              </w:rPr>
              <w:t>片</w:t>
            </w:r>
            <w:r w:rsidR="0097439B" w:rsidRPr="0045348B">
              <w:rPr>
                <w:rFonts w:eastAsia="標楷體" w:hint="eastAsia"/>
                <w:color w:val="000000" w:themeColor="text1"/>
              </w:rPr>
              <w:t>）</w:t>
            </w:r>
            <w:r w:rsidR="003D26B4" w:rsidRPr="0045348B">
              <w:rPr>
                <w:rFonts w:ascii="Times New Roman" w:eastAsia="標楷體" w:hAnsi="Times New Roman" w:cs="Times New Roman"/>
                <w:color w:val="000000" w:themeColor="text1"/>
                <w:kern w:val="3"/>
              </w:rPr>
              <w:t>)</w:t>
            </w:r>
            <w:r w:rsidR="00A2196B" w:rsidRPr="0045348B">
              <w:rPr>
                <w:rFonts w:ascii="Times New Roman" w:eastAsia="標楷體" w:hAnsi="Times New Roman" w:cs="Times New Roman" w:hint="eastAsia"/>
                <w:color w:val="000000" w:themeColor="text1"/>
                <w:kern w:val="3"/>
              </w:rPr>
              <w:t>及照片</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3A511329" w14:textId="2B2EC752" w:rsidR="003D26B4" w:rsidRPr="0045348B" w:rsidRDefault="003D26B4"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□是</w:t>
            </w:r>
            <w:r w:rsidR="00E86777"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□否</w:t>
            </w:r>
            <w:r w:rsidR="00E86777" w:rsidRPr="0045348B">
              <w:rPr>
                <w:rFonts w:ascii="Times New Roman" w:eastAsia="標楷體" w:hAnsi="Times New Roman" w:cs="Times New Roman" w:hint="eastAsia"/>
                <w:color w:val="000000" w:themeColor="text1"/>
                <w:kern w:val="3"/>
                <w:szCs w:val="24"/>
              </w:rPr>
              <w:t xml:space="preserve">  </w:t>
            </w:r>
            <w:r w:rsidR="00E86777" w:rsidRPr="0045348B">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30BC0B88" w14:textId="2D8D4C8C" w:rsidR="003D26B4" w:rsidRPr="0045348B" w:rsidRDefault="00A2196B" w:rsidP="0063577D">
            <w:pPr>
              <w:suppressAutoHyphens/>
              <w:autoSpaceDN w:val="0"/>
              <w:snapToGrid w:val="0"/>
              <w:jc w:val="both"/>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須</w:t>
            </w:r>
            <w:r w:rsidR="00E0312C" w:rsidRPr="0045348B">
              <w:rPr>
                <w:rFonts w:ascii="Times New Roman" w:eastAsia="標楷體" w:hAnsi="Times New Roman" w:cs="Times New Roman" w:hint="eastAsia"/>
                <w:color w:val="000000" w:themeColor="text1"/>
                <w:kern w:val="3"/>
                <w:szCs w:val="24"/>
              </w:rPr>
              <w:t>與申請時一致</w:t>
            </w:r>
            <w:r w:rsidR="0063577D" w:rsidRPr="0045348B">
              <w:rPr>
                <w:rFonts w:ascii="Times New Roman" w:eastAsia="標楷體" w:hAnsi="Times New Roman" w:cs="Times New Roman" w:hint="eastAsia"/>
                <w:color w:val="000000" w:themeColor="text1"/>
                <w:kern w:val="3"/>
                <w:szCs w:val="24"/>
              </w:rPr>
              <w:t>。</w:t>
            </w:r>
          </w:p>
        </w:tc>
      </w:tr>
      <w:tr w:rsidR="00491363" w:rsidRPr="0045348B" w14:paraId="227B8519" w14:textId="25C20447"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665E2756" w14:textId="5A890E38" w:rsidR="00E86777" w:rsidRPr="0045348B" w:rsidRDefault="00E86777"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rPr>
            </w:pPr>
            <w:r w:rsidRPr="0045348B">
              <w:rPr>
                <w:rFonts w:ascii="Times New Roman" w:eastAsia="標楷體" w:hAnsi="Times New Roman" w:cs="Times New Roman" w:hint="eastAsia"/>
                <w:color w:val="000000" w:themeColor="text1"/>
                <w:kern w:val="3"/>
              </w:rPr>
              <w:t>附件</w:t>
            </w:r>
            <w:r w:rsidR="00E0312C" w:rsidRPr="0045348B">
              <w:rPr>
                <w:rFonts w:ascii="Times New Roman" w:eastAsia="標楷體" w:hAnsi="Times New Roman" w:cs="Times New Roman" w:hint="eastAsia"/>
                <w:color w:val="000000" w:themeColor="text1"/>
                <w:kern w:val="3"/>
              </w:rPr>
              <w:t>三</w:t>
            </w:r>
            <w:r w:rsidRPr="0045348B">
              <w:rPr>
                <w:rFonts w:ascii="Times New Roman" w:eastAsia="標楷體" w:hAnsi="Times New Roman" w:cs="Times New Roman" w:hint="eastAsia"/>
                <w:color w:val="000000" w:themeColor="text1"/>
                <w:kern w:val="3"/>
              </w:rPr>
              <w:t>、</w:t>
            </w:r>
            <w:r w:rsidR="00076D72" w:rsidRPr="0045348B">
              <w:rPr>
                <w:rFonts w:ascii="Times New Roman" w:eastAsia="標楷體" w:hAnsi="Times New Roman" w:cs="Times New Roman"/>
                <w:color w:val="000000" w:themeColor="text1"/>
                <w:kern w:val="3"/>
              </w:rPr>
              <w:t>太陽光電發電設備之型錄</w:t>
            </w:r>
            <w:r w:rsidR="00D34478" w:rsidRPr="0045348B">
              <w:rPr>
                <w:rFonts w:ascii="標楷體" w:eastAsia="標楷體" w:hAnsi="標楷體" w:cs="Times New Roman" w:hint="eastAsia"/>
                <w:color w:val="000000" w:themeColor="text1"/>
                <w:kern w:val="3"/>
              </w:rPr>
              <w:t>、</w:t>
            </w:r>
            <w:r w:rsidR="00E0312C" w:rsidRPr="0045348B">
              <w:rPr>
                <w:rFonts w:ascii="Times New Roman" w:eastAsia="標楷體" w:hAnsi="Times New Roman" w:cs="Times New Roman"/>
                <w:color w:val="000000" w:themeColor="text1"/>
                <w:kern w:val="3"/>
              </w:rPr>
              <w:t>裝置容量證明文件及設備序號電子檔案</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45D549C3" w14:textId="53F6341F" w:rsidR="00E86777" w:rsidRPr="0045348B" w:rsidRDefault="00E86777"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□是</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□否</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1F2ADF94" w14:textId="22ABC6F1" w:rsidR="00E86777" w:rsidRPr="0045348B" w:rsidRDefault="00E0312C" w:rsidP="0063577D">
            <w:pPr>
              <w:suppressAutoHyphens/>
              <w:autoSpaceDN w:val="0"/>
              <w:snapToGrid w:val="0"/>
              <w:jc w:val="both"/>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如屬備品更換，</w:t>
            </w:r>
            <w:r w:rsidR="00D34478" w:rsidRPr="0045348B">
              <w:rPr>
                <w:rFonts w:ascii="Times New Roman" w:eastAsia="標楷體" w:hAnsi="Times New Roman" w:cs="Times New Roman" w:hint="eastAsia"/>
                <w:color w:val="000000" w:themeColor="text1"/>
                <w:kern w:val="3"/>
                <w:szCs w:val="24"/>
              </w:rPr>
              <w:t>且於申請時已提供資料者，</w:t>
            </w:r>
            <w:r w:rsidR="003C7077" w:rsidRPr="0045348B">
              <w:rPr>
                <w:rFonts w:ascii="Times New Roman" w:eastAsia="標楷體" w:hAnsi="Times New Roman" w:cs="Times New Roman" w:hint="eastAsia"/>
                <w:color w:val="000000" w:themeColor="text1"/>
                <w:kern w:val="3"/>
                <w:szCs w:val="24"/>
              </w:rPr>
              <w:t>得敘明情形，無須重複提供</w:t>
            </w:r>
            <w:r w:rsidR="0063577D" w:rsidRPr="0045348B">
              <w:rPr>
                <w:rFonts w:ascii="Times New Roman" w:eastAsia="標楷體" w:hAnsi="Times New Roman" w:cs="Times New Roman" w:hint="eastAsia"/>
                <w:color w:val="000000" w:themeColor="text1"/>
                <w:kern w:val="3"/>
                <w:szCs w:val="24"/>
              </w:rPr>
              <w:t>。</w:t>
            </w:r>
          </w:p>
        </w:tc>
      </w:tr>
      <w:tr w:rsidR="00491363" w:rsidRPr="0045348B" w14:paraId="5AD2E89D" w14:textId="7767A387"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61A59DE6" w14:textId="30052E25" w:rsidR="00E86777" w:rsidRPr="0045348B" w:rsidRDefault="00E86777"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rPr>
              <w:t>附件</w:t>
            </w:r>
            <w:r w:rsidR="00E0312C" w:rsidRPr="0045348B">
              <w:rPr>
                <w:rFonts w:ascii="Times New Roman" w:eastAsia="標楷體" w:hAnsi="Times New Roman" w:cs="Times New Roman" w:hint="eastAsia"/>
                <w:color w:val="000000" w:themeColor="text1"/>
                <w:kern w:val="3"/>
              </w:rPr>
              <w:t>四</w:t>
            </w:r>
            <w:r w:rsidRPr="0045348B">
              <w:rPr>
                <w:rFonts w:ascii="Times New Roman" w:eastAsia="標楷體" w:hAnsi="Times New Roman" w:cs="Times New Roman" w:hint="eastAsia"/>
                <w:color w:val="000000" w:themeColor="text1"/>
                <w:kern w:val="3"/>
              </w:rPr>
              <w:t>、</w:t>
            </w:r>
            <w:r w:rsidRPr="0045348B">
              <w:rPr>
                <w:rFonts w:ascii="Times New Roman" w:eastAsia="標楷體" w:hAnsi="Times New Roman" w:cs="Times New Roman"/>
                <w:color w:val="000000" w:themeColor="text1"/>
                <w:kern w:val="3"/>
              </w:rPr>
              <w:t>太陽光電發電設備適用中華民國國家標準者，應符合該標準並取得商品檢驗主管機關認可之國內外檢驗機構或製造場所出具之證明文件</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14F01E9B" w14:textId="06E183A5" w:rsidR="00E86777" w:rsidRPr="0045348B" w:rsidRDefault="00E86777"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□是</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□否</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5DF95BD7" w14:textId="74922AB9" w:rsidR="00E86777" w:rsidRPr="0045348B" w:rsidRDefault="003C7077" w:rsidP="0063577D">
            <w:pPr>
              <w:suppressAutoHyphens/>
              <w:autoSpaceDN w:val="0"/>
              <w:snapToGrid w:val="0"/>
              <w:jc w:val="both"/>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color w:val="000000" w:themeColor="text1"/>
                <w:kern w:val="3"/>
                <w:szCs w:val="24"/>
              </w:rPr>
              <w:t>如屬備品更換，且於申請時已提供資料者，得敘明情形，無須重複提供</w:t>
            </w:r>
            <w:r w:rsidR="0063577D" w:rsidRPr="0045348B">
              <w:rPr>
                <w:rFonts w:ascii="Times New Roman" w:eastAsia="標楷體" w:hAnsi="Times New Roman" w:cs="Times New Roman" w:hint="eastAsia"/>
                <w:color w:val="000000" w:themeColor="text1"/>
                <w:kern w:val="3"/>
                <w:szCs w:val="24"/>
              </w:rPr>
              <w:t>。</w:t>
            </w:r>
          </w:p>
        </w:tc>
      </w:tr>
      <w:tr w:rsidR="00491363" w:rsidRPr="0045348B" w14:paraId="2E5DEC62" w14:textId="2395B82D"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6CCA40AA" w14:textId="56F355E8" w:rsidR="002256AA" w:rsidRPr="0045348B" w:rsidRDefault="002256AA" w:rsidP="00E0312C">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附件</w:t>
            </w:r>
            <w:r w:rsidR="00E0312C" w:rsidRPr="0045348B">
              <w:rPr>
                <w:rFonts w:ascii="Times New Roman" w:eastAsia="標楷體" w:hAnsi="Times New Roman" w:cs="Times New Roman" w:hint="eastAsia"/>
                <w:color w:val="000000" w:themeColor="text1"/>
                <w:kern w:val="3"/>
                <w:szCs w:val="24"/>
              </w:rPr>
              <w:t>五</w:t>
            </w:r>
            <w:r w:rsidRPr="0045348B">
              <w:rPr>
                <w:rFonts w:ascii="Times New Roman" w:eastAsia="標楷體" w:hAnsi="Times New Roman" w:cs="Times New Roman" w:hint="eastAsia"/>
                <w:color w:val="000000" w:themeColor="text1"/>
                <w:kern w:val="3"/>
                <w:szCs w:val="24"/>
              </w:rPr>
              <w:t>、</w:t>
            </w:r>
            <w:r w:rsidR="00E0312C" w:rsidRPr="0045348B">
              <w:rPr>
                <w:rFonts w:ascii="Times New Roman" w:eastAsia="標楷體" w:hAnsi="Times New Roman" w:cs="Times New Roman" w:hint="eastAsia"/>
                <w:color w:val="000000" w:themeColor="text1"/>
                <w:kern w:val="3"/>
                <w:szCs w:val="24"/>
              </w:rPr>
              <w:t>依法登記執業之電機技師或相關專業技師辦理設計及監造證明，並請敘明</w:t>
            </w:r>
            <w:r w:rsidR="000079FA" w:rsidRPr="0045348B">
              <w:rPr>
                <w:rFonts w:ascii="Times New Roman" w:eastAsia="標楷體" w:hAnsi="Times New Roman" w:cs="Times New Roman" w:hint="eastAsia"/>
                <w:color w:val="000000" w:themeColor="text1"/>
                <w:kern w:val="3"/>
                <w:szCs w:val="24"/>
              </w:rPr>
              <w:t>完成</w:t>
            </w:r>
            <w:r w:rsidR="00E0312C" w:rsidRPr="0045348B">
              <w:rPr>
                <w:rFonts w:ascii="Times New Roman" w:eastAsia="標楷體" w:hAnsi="Times New Roman" w:cs="Times New Roman" w:hint="eastAsia"/>
                <w:color w:val="000000" w:themeColor="text1"/>
                <w:kern w:val="3"/>
                <w:szCs w:val="24"/>
              </w:rPr>
              <w:t>更換日期</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26F2095D" w14:textId="2950DB89" w:rsidR="00E86777" w:rsidRPr="0045348B" w:rsidRDefault="00E86777"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□是</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□否</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41C75C1B" w14:textId="56F67128" w:rsidR="00A91CD6" w:rsidRPr="0045348B" w:rsidRDefault="00A91CD6" w:rsidP="00A91CD6">
            <w:pPr>
              <w:suppressAutoHyphens/>
              <w:autoSpaceDN w:val="0"/>
              <w:snapToGrid w:val="0"/>
              <w:textAlignment w:val="baseline"/>
              <w:rPr>
                <w:rFonts w:ascii="Times New Roman" w:eastAsia="標楷體" w:hAnsi="Times New Roman" w:cs="Times New Roman"/>
                <w:color w:val="000000" w:themeColor="text1"/>
                <w:kern w:val="3"/>
                <w:szCs w:val="24"/>
              </w:rPr>
            </w:pPr>
          </w:p>
        </w:tc>
      </w:tr>
      <w:tr w:rsidR="00491363" w:rsidRPr="0045348B" w14:paraId="6DBC6F0D" w14:textId="77777777"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2798CAE5" w14:textId="34D1C203" w:rsidR="00F35339" w:rsidRPr="0045348B" w:rsidRDefault="00F35339" w:rsidP="00F35339">
            <w:pPr>
              <w:suppressAutoHyphens/>
              <w:autoSpaceDN w:val="0"/>
              <w:snapToGrid w:val="0"/>
              <w:jc w:val="both"/>
              <w:textAlignment w:val="baseline"/>
              <w:rPr>
                <w:rFonts w:ascii="Times New Roman" w:eastAsia="標楷體" w:hAnsi="Times New Roman" w:cs="Times New Roman"/>
                <w:color w:val="000000" w:themeColor="text1"/>
                <w:kern w:val="3"/>
              </w:rPr>
            </w:pPr>
            <w:r w:rsidRPr="0045348B">
              <w:rPr>
                <w:rFonts w:ascii="Times New Roman" w:eastAsia="標楷體" w:hAnsi="Times New Roman" w:cs="Times New Roman" w:hint="eastAsia"/>
                <w:color w:val="000000" w:themeColor="text1"/>
                <w:kern w:val="3"/>
              </w:rPr>
              <w:t>附件</w:t>
            </w:r>
            <w:r w:rsidR="00E0312C" w:rsidRPr="0045348B">
              <w:rPr>
                <w:rFonts w:ascii="Times New Roman" w:eastAsia="標楷體" w:hAnsi="Times New Roman" w:cs="Times New Roman" w:hint="eastAsia"/>
                <w:color w:val="000000" w:themeColor="text1"/>
                <w:kern w:val="3"/>
              </w:rPr>
              <w:t>六</w:t>
            </w:r>
            <w:r w:rsidRPr="0045348B">
              <w:rPr>
                <w:rFonts w:ascii="Times New Roman" w:eastAsia="標楷體" w:hAnsi="Times New Roman" w:cs="Times New Roman" w:hint="eastAsia"/>
                <w:color w:val="000000" w:themeColor="text1"/>
                <w:kern w:val="3"/>
              </w:rPr>
              <w:t>、累積正常運轉</w:t>
            </w:r>
            <w:r w:rsidRPr="0045348B">
              <w:rPr>
                <w:rFonts w:ascii="Times New Roman" w:eastAsia="標楷體" w:hAnsi="Times New Roman" w:cs="Times New Roman" w:hint="eastAsia"/>
                <w:color w:val="000000" w:themeColor="text1"/>
                <w:kern w:val="3"/>
              </w:rPr>
              <w:t>24</w:t>
            </w:r>
            <w:r w:rsidRPr="0045348B">
              <w:rPr>
                <w:rFonts w:ascii="Times New Roman" w:eastAsia="標楷體" w:hAnsi="Times New Roman" w:cs="Times New Roman" w:hint="eastAsia"/>
                <w:color w:val="000000" w:themeColor="text1"/>
                <w:kern w:val="3"/>
              </w:rPr>
              <w:t>小時紀錄</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2BAC7A9A" w14:textId="1C3C99F5" w:rsidR="00F35339" w:rsidRPr="0045348B" w:rsidRDefault="00FB08DA"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□是</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□否</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12E81D65" w14:textId="77777777" w:rsidR="00F35339" w:rsidRPr="0045348B" w:rsidRDefault="00F35339"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p>
        </w:tc>
      </w:tr>
      <w:tr w:rsidR="00491363" w:rsidRPr="0045348B" w14:paraId="1BAB7ADD" w14:textId="77777777" w:rsidTr="00660BE8">
        <w:trPr>
          <w:cantSplit/>
          <w:trHeight w:val="53"/>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75F2D879" w14:textId="394B5134" w:rsidR="0051723E" w:rsidRPr="0045348B" w:rsidRDefault="0051723E"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rPr>
            </w:pPr>
            <w:r w:rsidRPr="0045348B">
              <w:rPr>
                <w:rFonts w:ascii="Times New Roman" w:eastAsia="標楷體" w:hAnsi="Times New Roman" w:cs="Times New Roman" w:hint="eastAsia"/>
                <w:color w:val="000000" w:themeColor="text1"/>
                <w:kern w:val="3"/>
              </w:rPr>
              <w:lastRenderedPageBreak/>
              <w:t>附件</w:t>
            </w:r>
            <w:r w:rsidR="00E0312C" w:rsidRPr="0045348B">
              <w:rPr>
                <w:rFonts w:ascii="Times New Roman" w:eastAsia="標楷體" w:hAnsi="Times New Roman" w:cs="Times New Roman" w:hint="eastAsia"/>
                <w:color w:val="000000" w:themeColor="text1"/>
                <w:kern w:val="3"/>
              </w:rPr>
              <w:t>七</w:t>
            </w:r>
            <w:r w:rsidRPr="0045348B">
              <w:rPr>
                <w:rFonts w:ascii="Times New Roman" w:eastAsia="標楷體" w:hAnsi="Times New Roman" w:cs="Times New Roman" w:hint="eastAsia"/>
                <w:color w:val="000000" w:themeColor="text1"/>
                <w:kern w:val="3"/>
              </w:rPr>
              <w:t>、第一型太陽光電發電設備基本資料暨模組序號表</w:t>
            </w:r>
            <w:r w:rsidRPr="0045348B">
              <w:rPr>
                <w:rFonts w:ascii="Times New Roman" w:eastAsia="標楷體" w:hAnsi="Times New Roman" w:cs="Times New Roman" w:hint="eastAsia"/>
                <w:color w:val="000000" w:themeColor="text1"/>
                <w:kern w:val="3"/>
              </w:rPr>
              <w:t>(</w:t>
            </w:r>
            <w:r w:rsidR="00E0312C" w:rsidRPr="0045348B">
              <w:rPr>
                <w:rFonts w:ascii="Times New Roman" w:eastAsia="標楷體" w:hAnsi="Times New Roman" w:cs="Times New Roman" w:hint="eastAsia"/>
                <w:color w:val="000000" w:themeColor="text1"/>
                <w:kern w:val="3"/>
              </w:rPr>
              <w:t>請將</w:t>
            </w:r>
            <w:r w:rsidR="00CD5052" w:rsidRPr="0045348B">
              <w:rPr>
                <w:rFonts w:ascii="Times New Roman" w:eastAsia="標楷體" w:hAnsi="Times New Roman" w:cs="Times New Roman" w:hint="eastAsia"/>
                <w:color w:val="000000" w:themeColor="text1"/>
                <w:kern w:val="3"/>
              </w:rPr>
              <w:t>本案所拆除及</w:t>
            </w:r>
            <w:r w:rsidR="00E0312C" w:rsidRPr="0045348B">
              <w:rPr>
                <w:rFonts w:ascii="Times New Roman" w:eastAsia="標楷體" w:hAnsi="Times New Roman" w:cs="Times New Roman" w:hint="eastAsia"/>
                <w:color w:val="000000" w:themeColor="text1"/>
                <w:kern w:val="3"/>
              </w:rPr>
              <w:t>更換之</w:t>
            </w:r>
            <w:r w:rsidR="00E0312C" w:rsidRPr="0045348B">
              <w:rPr>
                <w:rFonts w:ascii="Times New Roman" w:eastAsia="標楷體" w:hAnsi="Times New Roman" w:cs="Times New Roman"/>
                <w:color w:val="000000" w:themeColor="text1"/>
                <w:kern w:val="3"/>
              </w:rPr>
              <w:t>模組序號</w:t>
            </w:r>
            <w:r w:rsidR="00E0312C" w:rsidRPr="0045348B">
              <w:rPr>
                <w:rFonts w:ascii="Times New Roman" w:eastAsia="標楷體" w:hAnsi="Times New Roman" w:cs="Times New Roman" w:hint="eastAsia"/>
                <w:color w:val="000000" w:themeColor="text1"/>
                <w:kern w:val="3"/>
              </w:rPr>
              <w:t>分開填列</w:t>
            </w:r>
            <w:r w:rsidRPr="0045348B">
              <w:rPr>
                <w:rFonts w:ascii="Times New Roman" w:eastAsia="標楷體" w:hAnsi="Times New Roman" w:cs="Times New Roman" w:hint="eastAsia"/>
                <w:color w:val="000000" w:themeColor="text1"/>
                <w:kern w:val="3"/>
              </w:rPr>
              <w:t>)</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00677F7D" w14:textId="1AD81FD1" w:rsidR="0051723E" w:rsidRPr="0045348B" w:rsidRDefault="0051723E"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45348B">
              <w:rPr>
                <w:rFonts w:ascii="Times New Roman" w:eastAsia="標楷體" w:hAnsi="Times New Roman" w:cs="Times New Roman" w:hint="eastAsia"/>
                <w:color w:val="000000" w:themeColor="text1"/>
                <w:kern w:val="3"/>
                <w:szCs w:val="24"/>
              </w:rPr>
              <w:t>□是</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□否</w:t>
            </w:r>
            <w:r w:rsidRPr="0045348B">
              <w:rPr>
                <w:rFonts w:ascii="Times New Roman" w:eastAsia="標楷體" w:hAnsi="Times New Roman" w:cs="Times New Roman" w:hint="eastAsia"/>
                <w:color w:val="000000" w:themeColor="text1"/>
                <w:kern w:val="3"/>
                <w:szCs w:val="24"/>
              </w:rPr>
              <w:t xml:space="preserve">  </w:t>
            </w:r>
            <w:r w:rsidRPr="0045348B">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1D9296AF" w14:textId="77777777" w:rsidR="0051723E" w:rsidRPr="0045348B" w:rsidRDefault="0051723E"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p>
        </w:tc>
      </w:tr>
    </w:tbl>
    <w:p w14:paraId="6778F544" w14:textId="4ED87EB0" w:rsidR="00961D01" w:rsidRPr="0045348B" w:rsidRDefault="00813E2D" w:rsidP="00961D01">
      <w:pPr>
        <w:ind w:leftChars="-236" w:hangingChars="236" w:hanging="566"/>
        <w:jc w:val="both"/>
        <w:rPr>
          <w:rFonts w:ascii="Times New Roman" w:eastAsia="標楷體" w:hAnsi="Times New Roman" w:cs="Times New Roman"/>
          <w:b/>
          <w:bCs/>
          <w:color w:val="000000" w:themeColor="text1"/>
          <w:kern w:val="3"/>
          <w:szCs w:val="24"/>
        </w:rPr>
      </w:pPr>
      <w:r w:rsidRPr="0045348B">
        <w:rPr>
          <w:rFonts w:ascii="Times New Roman" w:eastAsia="標楷體" w:hAnsi="Times New Roman" w:cs="Times New Roman"/>
          <w:color w:val="000000" w:themeColor="text1"/>
          <w:kern w:val="3"/>
          <w:szCs w:val="24"/>
        </w:rPr>
        <w:t>*</w:t>
      </w:r>
      <w:r w:rsidR="00961D01" w:rsidRPr="0045348B">
        <w:rPr>
          <w:rFonts w:ascii="Times New Roman" w:eastAsia="標楷體" w:hAnsi="Times New Roman" w:cs="Times New Roman" w:hint="eastAsia"/>
          <w:b/>
          <w:bCs/>
          <w:color w:val="000000" w:themeColor="text1"/>
          <w:kern w:val="3"/>
          <w:szCs w:val="24"/>
        </w:rPr>
        <w:t>如屬不同電廠，請分冊裝訂</w:t>
      </w:r>
      <w:r w:rsidR="00EE4DB5" w:rsidRPr="0045348B">
        <w:rPr>
          <w:rFonts w:ascii="Times New Roman" w:eastAsia="標楷體" w:hAnsi="Times New Roman" w:cs="Times New Roman" w:hint="eastAsia"/>
          <w:b/>
          <w:bCs/>
          <w:color w:val="000000" w:themeColor="text1"/>
          <w:kern w:val="3"/>
          <w:szCs w:val="24"/>
        </w:rPr>
        <w:t>。</w:t>
      </w:r>
    </w:p>
    <w:sectPr w:rsidR="00961D01" w:rsidRPr="0045348B" w:rsidSect="006107D1">
      <w:footerReference w:type="default" r:id="rId8"/>
      <w:pgSz w:w="11906" w:h="16838"/>
      <w:pgMar w:top="709" w:right="1800" w:bottom="851" w:left="180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9D76" w14:textId="77777777" w:rsidR="00C77F6A" w:rsidRDefault="00C77F6A" w:rsidP="003C2D27">
      <w:r>
        <w:separator/>
      </w:r>
    </w:p>
  </w:endnote>
  <w:endnote w:type="continuationSeparator" w:id="0">
    <w:p w14:paraId="3BE70D3E" w14:textId="77777777" w:rsidR="00C77F6A" w:rsidRDefault="00C77F6A" w:rsidP="003C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074407"/>
      <w:docPartObj>
        <w:docPartGallery w:val="Page Numbers (Bottom of Page)"/>
        <w:docPartUnique/>
      </w:docPartObj>
    </w:sdtPr>
    <w:sdtEndPr>
      <w:rPr>
        <w:rFonts w:ascii="Times New Roman" w:hAnsi="Times New Roman" w:cs="Times New Roman"/>
      </w:rPr>
    </w:sdtEndPr>
    <w:sdtContent>
      <w:p w14:paraId="5C000184" w14:textId="7ABBB8B8" w:rsidR="00E244AB" w:rsidRPr="006107D1" w:rsidRDefault="00E244AB">
        <w:pPr>
          <w:pStyle w:val="a5"/>
          <w:jc w:val="center"/>
          <w:rPr>
            <w:rFonts w:ascii="Times New Roman" w:hAnsi="Times New Roman" w:cs="Times New Roman"/>
          </w:rPr>
        </w:pPr>
        <w:r w:rsidRPr="006107D1">
          <w:rPr>
            <w:rFonts w:ascii="Times New Roman" w:hAnsi="Times New Roman" w:cs="Times New Roman"/>
          </w:rPr>
          <w:fldChar w:fldCharType="begin"/>
        </w:r>
        <w:r w:rsidRPr="006107D1">
          <w:rPr>
            <w:rFonts w:ascii="Times New Roman" w:hAnsi="Times New Roman" w:cs="Times New Roman"/>
          </w:rPr>
          <w:instrText>PAGE   \* MERGEFORMAT</w:instrText>
        </w:r>
        <w:r w:rsidRPr="006107D1">
          <w:rPr>
            <w:rFonts w:ascii="Times New Roman" w:hAnsi="Times New Roman" w:cs="Times New Roman"/>
          </w:rPr>
          <w:fldChar w:fldCharType="separate"/>
        </w:r>
        <w:r w:rsidRPr="006107D1">
          <w:rPr>
            <w:rFonts w:ascii="Times New Roman" w:hAnsi="Times New Roman" w:cs="Times New Roman"/>
            <w:lang w:val="zh-TW"/>
          </w:rPr>
          <w:t>2</w:t>
        </w:r>
        <w:r w:rsidRPr="006107D1">
          <w:rPr>
            <w:rFonts w:ascii="Times New Roman" w:hAnsi="Times New Roman" w:cs="Times New Roman"/>
          </w:rPr>
          <w:fldChar w:fldCharType="end"/>
        </w:r>
      </w:p>
    </w:sdtContent>
  </w:sdt>
  <w:p w14:paraId="46D603BB" w14:textId="2E98DC2A" w:rsidR="003C2D27" w:rsidRDefault="003C2D27" w:rsidP="00660B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305D4" w14:textId="77777777" w:rsidR="00C77F6A" w:rsidRDefault="00C77F6A" w:rsidP="003C2D27">
      <w:r>
        <w:separator/>
      </w:r>
    </w:p>
  </w:footnote>
  <w:footnote w:type="continuationSeparator" w:id="0">
    <w:p w14:paraId="44BEBC4B" w14:textId="77777777" w:rsidR="00C77F6A" w:rsidRDefault="00C77F6A" w:rsidP="003C2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B49AC"/>
    <w:multiLevelType w:val="hybridMultilevel"/>
    <w:tmpl w:val="F440BDC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625A84"/>
    <w:multiLevelType w:val="hybridMultilevel"/>
    <w:tmpl w:val="8F22A67E"/>
    <w:lvl w:ilvl="0" w:tplc="94FC3628">
      <w:start w:val="1"/>
      <w:numFmt w:val="taiwaneseCountingThousand"/>
      <w:lvlText w:val="（%1）"/>
      <w:lvlJc w:val="left"/>
      <w:pPr>
        <w:ind w:left="477" w:hanging="480"/>
      </w:pPr>
      <w:rPr>
        <w:rFonts w:ascii="Times New Roman" w:eastAsia="標楷體" w:hAnsi="Times New Roman" w:cs="Times New Roman"/>
        <w:sz w:val="24"/>
        <w:szCs w:val="24"/>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2" w15:restartNumberingAfterBreak="0">
    <w:nsid w:val="4CDB3353"/>
    <w:multiLevelType w:val="hybridMultilevel"/>
    <w:tmpl w:val="91505782"/>
    <w:lvl w:ilvl="0" w:tplc="A5F08B08">
      <w:start w:val="1"/>
      <w:numFmt w:val="taiwaneseCountingThousand"/>
      <w:lvlText w:val="%1、"/>
      <w:lvlJc w:val="left"/>
      <w:pPr>
        <w:ind w:left="-208" w:hanging="500"/>
      </w:pPr>
      <w:rPr>
        <w:rFonts w:hint="default"/>
        <w:b/>
        <w:bCs w:val="0"/>
        <w:i w:val="0"/>
      </w:rPr>
    </w:lvl>
    <w:lvl w:ilvl="1" w:tplc="04090019" w:tentative="1">
      <w:start w:val="1"/>
      <w:numFmt w:val="ideographTraditional"/>
      <w:lvlText w:val="%2、"/>
      <w:lvlJc w:val="left"/>
      <w:pPr>
        <w:ind w:left="252" w:hanging="480"/>
      </w:pPr>
    </w:lvl>
    <w:lvl w:ilvl="2" w:tplc="0409001B" w:tentative="1">
      <w:start w:val="1"/>
      <w:numFmt w:val="lowerRoman"/>
      <w:lvlText w:val="%3."/>
      <w:lvlJc w:val="right"/>
      <w:pPr>
        <w:ind w:left="732" w:hanging="480"/>
      </w:pPr>
    </w:lvl>
    <w:lvl w:ilvl="3" w:tplc="0409000F" w:tentative="1">
      <w:start w:val="1"/>
      <w:numFmt w:val="decimal"/>
      <w:lvlText w:val="%4."/>
      <w:lvlJc w:val="left"/>
      <w:pPr>
        <w:ind w:left="1212" w:hanging="480"/>
      </w:pPr>
    </w:lvl>
    <w:lvl w:ilvl="4" w:tplc="04090019" w:tentative="1">
      <w:start w:val="1"/>
      <w:numFmt w:val="ideographTraditional"/>
      <w:lvlText w:val="%5、"/>
      <w:lvlJc w:val="left"/>
      <w:pPr>
        <w:ind w:left="1692" w:hanging="480"/>
      </w:pPr>
    </w:lvl>
    <w:lvl w:ilvl="5" w:tplc="0409001B" w:tentative="1">
      <w:start w:val="1"/>
      <w:numFmt w:val="lowerRoman"/>
      <w:lvlText w:val="%6."/>
      <w:lvlJc w:val="right"/>
      <w:pPr>
        <w:ind w:left="2172" w:hanging="480"/>
      </w:pPr>
    </w:lvl>
    <w:lvl w:ilvl="6" w:tplc="0409000F" w:tentative="1">
      <w:start w:val="1"/>
      <w:numFmt w:val="decimal"/>
      <w:lvlText w:val="%7."/>
      <w:lvlJc w:val="left"/>
      <w:pPr>
        <w:ind w:left="2652" w:hanging="480"/>
      </w:pPr>
    </w:lvl>
    <w:lvl w:ilvl="7" w:tplc="04090019" w:tentative="1">
      <w:start w:val="1"/>
      <w:numFmt w:val="ideographTraditional"/>
      <w:lvlText w:val="%8、"/>
      <w:lvlJc w:val="left"/>
      <w:pPr>
        <w:ind w:left="3132" w:hanging="480"/>
      </w:pPr>
    </w:lvl>
    <w:lvl w:ilvl="8" w:tplc="0409001B" w:tentative="1">
      <w:start w:val="1"/>
      <w:numFmt w:val="lowerRoman"/>
      <w:lvlText w:val="%9."/>
      <w:lvlJc w:val="right"/>
      <w:pPr>
        <w:ind w:left="3612" w:hanging="480"/>
      </w:pPr>
    </w:lvl>
  </w:abstractNum>
  <w:abstractNum w:abstractNumId="3" w15:restartNumberingAfterBreak="0">
    <w:nsid w:val="575D522B"/>
    <w:multiLevelType w:val="hybridMultilevel"/>
    <w:tmpl w:val="FD2C3D0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B1A3C71"/>
    <w:multiLevelType w:val="hybridMultilevel"/>
    <w:tmpl w:val="F0D6E04C"/>
    <w:lvl w:ilvl="0" w:tplc="70AE5714">
      <w:start w:val="1"/>
      <w:numFmt w:val="taiwaneseCountingThousand"/>
      <w:lvlText w:val="%1、"/>
      <w:lvlJc w:val="left"/>
      <w:pPr>
        <w:ind w:left="477" w:hanging="480"/>
      </w:pPr>
      <w:rPr>
        <w:rFonts w:hint="default"/>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5" w15:restartNumberingAfterBreak="0">
    <w:nsid w:val="5FD65728"/>
    <w:multiLevelType w:val="multilevel"/>
    <w:tmpl w:val="AE187E36"/>
    <w:lvl w:ilvl="0">
      <w:start w:val="1"/>
      <w:numFmt w:val="japaneseCounting"/>
      <w:lvlText w:val="(%1)"/>
      <w:lvlJc w:val="left"/>
      <w:pPr>
        <w:ind w:left="1247" w:hanging="510"/>
      </w:pPr>
      <w:rPr>
        <w:sz w:val="24"/>
      </w:rPr>
    </w:lvl>
    <w:lvl w:ilvl="1">
      <w:start w:val="1"/>
      <w:numFmt w:val="japaneseCounting"/>
      <w:lvlText w:val="%2、"/>
      <w:lvlJc w:val="left"/>
      <w:pPr>
        <w:ind w:left="680" w:hanging="680"/>
      </w:pPr>
      <w:rPr>
        <w:rFonts w:ascii="標楷體" w:eastAsia="標楷體" w:hAnsi="標楷體" w:cs="標楷體"/>
        <w:sz w:val="28"/>
        <w:szCs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82410641">
    <w:abstractNumId w:val="5"/>
  </w:num>
  <w:num w:numId="2" w16cid:durableId="44302831">
    <w:abstractNumId w:val="1"/>
  </w:num>
  <w:num w:numId="3" w16cid:durableId="1868442883">
    <w:abstractNumId w:val="4"/>
  </w:num>
  <w:num w:numId="4" w16cid:durableId="1257595196">
    <w:abstractNumId w:val="3"/>
  </w:num>
  <w:num w:numId="5" w16cid:durableId="1531063169">
    <w:abstractNumId w:val="0"/>
  </w:num>
  <w:num w:numId="6" w16cid:durableId="959410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52"/>
    <w:rsid w:val="000079FA"/>
    <w:rsid w:val="000158C2"/>
    <w:rsid w:val="000201B8"/>
    <w:rsid w:val="00024808"/>
    <w:rsid w:val="00026574"/>
    <w:rsid w:val="000322D3"/>
    <w:rsid w:val="000328B4"/>
    <w:rsid w:val="00046E94"/>
    <w:rsid w:val="00052FD0"/>
    <w:rsid w:val="00054809"/>
    <w:rsid w:val="00054A0B"/>
    <w:rsid w:val="00055F24"/>
    <w:rsid w:val="00076D72"/>
    <w:rsid w:val="000862F5"/>
    <w:rsid w:val="00093912"/>
    <w:rsid w:val="000A4783"/>
    <w:rsid w:val="000B067C"/>
    <w:rsid w:val="000C01F1"/>
    <w:rsid w:val="000D08A5"/>
    <w:rsid w:val="000E0623"/>
    <w:rsid w:val="000E2F1D"/>
    <w:rsid w:val="000E6283"/>
    <w:rsid w:val="000F7BF0"/>
    <w:rsid w:val="00126600"/>
    <w:rsid w:val="00135548"/>
    <w:rsid w:val="0016301B"/>
    <w:rsid w:val="0016346B"/>
    <w:rsid w:val="001707E5"/>
    <w:rsid w:val="00196C4B"/>
    <w:rsid w:val="001B4144"/>
    <w:rsid w:val="001C697C"/>
    <w:rsid w:val="001F689D"/>
    <w:rsid w:val="00214C88"/>
    <w:rsid w:val="002256AA"/>
    <w:rsid w:val="00227B9A"/>
    <w:rsid w:val="00235E7B"/>
    <w:rsid w:val="00247B24"/>
    <w:rsid w:val="00260A33"/>
    <w:rsid w:val="00272C79"/>
    <w:rsid w:val="00283743"/>
    <w:rsid w:val="002928A2"/>
    <w:rsid w:val="00293056"/>
    <w:rsid w:val="00295FD4"/>
    <w:rsid w:val="002A6241"/>
    <w:rsid w:val="002A72B9"/>
    <w:rsid w:val="002B020E"/>
    <w:rsid w:val="002B073C"/>
    <w:rsid w:val="002C4B7D"/>
    <w:rsid w:val="002C7962"/>
    <w:rsid w:val="002D5721"/>
    <w:rsid w:val="002D6ABC"/>
    <w:rsid w:val="00321220"/>
    <w:rsid w:val="00323777"/>
    <w:rsid w:val="003508A1"/>
    <w:rsid w:val="00357B87"/>
    <w:rsid w:val="00361624"/>
    <w:rsid w:val="00380EA8"/>
    <w:rsid w:val="00382D7F"/>
    <w:rsid w:val="003C2D27"/>
    <w:rsid w:val="003C7077"/>
    <w:rsid w:val="003D26B4"/>
    <w:rsid w:val="003D61FD"/>
    <w:rsid w:val="003D6F79"/>
    <w:rsid w:val="003F7C5B"/>
    <w:rsid w:val="004004F2"/>
    <w:rsid w:val="0040395A"/>
    <w:rsid w:val="0041025D"/>
    <w:rsid w:val="00452DA6"/>
    <w:rsid w:val="0045348B"/>
    <w:rsid w:val="0045648F"/>
    <w:rsid w:val="00457583"/>
    <w:rsid w:val="00461689"/>
    <w:rsid w:val="00464C53"/>
    <w:rsid w:val="004748D2"/>
    <w:rsid w:val="00491363"/>
    <w:rsid w:val="004A47C8"/>
    <w:rsid w:val="004C298E"/>
    <w:rsid w:val="004D2FC3"/>
    <w:rsid w:val="004E4A25"/>
    <w:rsid w:val="004F68C1"/>
    <w:rsid w:val="00511EE3"/>
    <w:rsid w:val="0051723E"/>
    <w:rsid w:val="00533B6C"/>
    <w:rsid w:val="00536E13"/>
    <w:rsid w:val="00545627"/>
    <w:rsid w:val="0055259C"/>
    <w:rsid w:val="00554C45"/>
    <w:rsid w:val="005607EA"/>
    <w:rsid w:val="00566B64"/>
    <w:rsid w:val="0057016A"/>
    <w:rsid w:val="005867BF"/>
    <w:rsid w:val="00590BD8"/>
    <w:rsid w:val="00593B7D"/>
    <w:rsid w:val="00593D92"/>
    <w:rsid w:val="005B6C03"/>
    <w:rsid w:val="005D2AC2"/>
    <w:rsid w:val="005E4042"/>
    <w:rsid w:val="006107D1"/>
    <w:rsid w:val="00614982"/>
    <w:rsid w:val="00626C92"/>
    <w:rsid w:val="00627E39"/>
    <w:rsid w:val="00631B91"/>
    <w:rsid w:val="0063577D"/>
    <w:rsid w:val="00636EEC"/>
    <w:rsid w:val="00637768"/>
    <w:rsid w:val="00646469"/>
    <w:rsid w:val="006468B8"/>
    <w:rsid w:val="00647C47"/>
    <w:rsid w:val="00650685"/>
    <w:rsid w:val="00654475"/>
    <w:rsid w:val="00660BE8"/>
    <w:rsid w:val="00682C67"/>
    <w:rsid w:val="00686BFB"/>
    <w:rsid w:val="006B0444"/>
    <w:rsid w:val="006E550C"/>
    <w:rsid w:val="00763785"/>
    <w:rsid w:val="00764BE5"/>
    <w:rsid w:val="007736E6"/>
    <w:rsid w:val="00777966"/>
    <w:rsid w:val="00793044"/>
    <w:rsid w:val="007A5459"/>
    <w:rsid w:val="007A70BD"/>
    <w:rsid w:val="007D4919"/>
    <w:rsid w:val="008036A0"/>
    <w:rsid w:val="00813E2D"/>
    <w:rsid w:val="008164B8"/>
    <w:rsid w:val="008178E7"/>
    <w:rsid w:val="008179EE"/>
    <w:rsid w:val="00844747"/>
    <w:rsid w:val="00846384"/>
    <w:rsid w:val="008601E5"/>
    <w:rsid w:val="00864D19"/>
    <w:rsid w:val="00866B95"/>
    <w:rsid w:val="008869BC"/>
    <w:rsid w:val="00891D03"/>
    <w:rsid w:val="0089658E"/>
    <w:rsid w:val="008B17B1"/>
    <w:rsid w:val="008C175A"/>
    <w:rsid w:val="008D5BB7"/>
    <w:rsid w:val="00915E98"/>
    <w:rsid w:val="00936E9A"/>
    <w:rsid w:val="00946921"/>
    <w:rsid w:val="00953717"/>
    <w:rsid w:val="00957B2F"/>
    <w:rsid w:val="00960D23"/>
    <w:rsid w:val="00961D01"/>
    <w:rsid w:val="0096455C"/>
    <w:rsid w:val="0096596C"/>
    <w:rsid w:val="00966A7A"/>
    <w:rsid w:val="00966B48"/>
    <w:rsid w:val="00971AE8"/>
    <w:rsid w:val="0097439B"/>
    <w:rsid w:val="00985660"/>
    <w:rsid w:val="009876A5"/>
    <w:rsid w:val="009C5A77"/>
    <w:rsid w:val="009D21EF"/>
    <w:rsid w:val="009D3DFB"/>
    <w:rsid w:val="009D4B8E"/>
    <w:rsid w:val="009D64B1"/>
    <w:rsid w:val="009E31A6"/>
    <w:rsid w:val="009F043B"/>
    <w:rsid w:val="009F14F9"/>
    <w:rsid w:val="00A04425"/>
    <w:rsid w:val="00A161A1"/>
    <w:rsid w:val="00A2196B"/>
    <w:rsid w:val="00A248A3"/>
    <w:rsid w:val="00A456B5"/>
    <w:rsid w:val="00A74BCC"/>
    <w:rsid w:val="00A90406"/>
    <w:rsid w:val="00A91CD6"/>
    <w:rsid w:val="00A95EC0"/>
    <w:rsid w:val="00AF1A4C"/>
    <w:rsid w:val="00AF3828"/>
    <w:rsid w:val="00B00671"/>
    <w:rsid w:val="00B07B81"/>
    <w:rsid w:val="00B222F4"/>
    <w:rsid w:val="00B33EC2"/>
    <w:rsid w:val="00B348BE"/>
    <w:rsid w:val="00B34E36"/>
    <w:rsid w:val="00B45F48"/>
    <w:rsid w:val="00B54F32"/>
    <w:rsid w:val="00B55652"/>
    <w:rsid w:val="00B85B21"/>
    <w:rsid w:val="00BC091D"/>
    <w:rsid w:val="00BC5514"/>
    <w:rsid w:val="00BD5ACF"/>
    <w:rsid w:val="00BE340E"/>
    <w:rsid w:val="00C04410"/>
    <w:rsid w:val="00C276B9"/>
    <w:rsid w:val="00C3286E"/>
    <w:rsid w:val="00C34596"/>
    <w:rsid w:val="00C47C5A"/>
    <w:rsid w:val="00C77F6A"/>
    <w:rsid w:val="00CB53A2"/>
    <w:rsid w:val="00CD0BBC"/>
    <w:rsid w:val="00CD5052"/>
    <w:rsid w:val="00CD5D83"/>
    <w:rsid w:val="00CD74CC"/>
    <w:rsid w:val="00CE241E"/>
    <w:rsid w:val="00CF0915"/>
    <w:rsid w:val="00CF30CC"/>
    <w:rsid w:val="00D12117"/>
    <w:rsid w:val="00D2492C"/>
    <w:rsid w:val="00D34478"/>
    <w:rsid w:val="00D462FD"/>
    <w:rsid w:val="00D522DB"/>
    <w:rsid w:val="00D5597E"/>
    <w:rsid w:val="00D86969"/>
    <w:rsid w:val="00D93F52"/>
    <w:rsid w:val="00DA612B"/>
    <w:rsid w:val="00DF490E"/>
    <w:rsid w:val="00E0312C"/>
    <w:rsid w:val="00E13347"/>
    <w:rsid w:val="00E14ACD"/>
    <w:rsid w:val="00E244AB"/>
    <w:rsid w:val="00E3124F"/>
    <w:rsid w:val="00E3272F"/>
    <w:rsid w:val="00E3764F"/>
    <w:rsid w:val="00E40C39"/>
    <w:rsid w:val="00E4230C"/>
    <w:rsid w:val="00E51389"/>
    <w:rsid w:val="00E56C80"/>
    <w:rsid w:val="00E83AB2"/>
    <w:rsid w:val="00E86777"/>
    <w:rsid w:val="00EA2EE1"/>
    <w:rsid w:val="00EB4E37"/>
    <w:rsid w:val="00EB5C60"/>
    <w:rsid w:val="00EC59C9"/>
    <w:rsid w:val="00ED16CC"/>
    <w:rsid w:val="00EE4DB5"/>
    <w:rsid w:val="00EF5388"/>
    <w:rsid w:val="00EF60DE"/>
    <w:rsid w:val="00F141D5"/>
    <w:rsid w:val="00F34E18"/>
    <w:rsid w:val="00F35339"/>
    <w:rsid w:val="00F429D0"/>
    <w:rsid w:val="00F527DA"/>
    <w:rsid w:val="00F56DE4"/>
    <w:rsid w:val="00F60BC5"/>
    <w:rsid w:val="00F6676B"/>
    <w:rsid w:val="00F74BE4"/>
    <w:rsid w:val="00F83B75"/>
    <w:rsid w:val="00F868B1"/>
    <w:rsid w:val="00F928B5"/>
    <w:rsid w:val="00F93599"/>
    <w:rsid w:val="00F94D98"/>
    <w:rsid w:val="00FB08DA"/>
    <w:rsid w:val="00FB735A"/>
    <w:rsid w:val="00FB7E84"/>
    <w:rsid w:val="00FC7FC4"/>
    <w:rsid w:val="00FE09C5"/>
    <w:rsid w:val="00FF7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DB682"/>
  <w15:docId w15:val="{FC100CF6-4695-46E2-896C-771EDFAC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D27"/>
    <w:pPr>
      <w:tabs>
        <w:tab w:val="center" w:pos="4153"/>
        <w:tab w:val="right" w:pos="8306"/>
      </w:tabs>
      <w:snapToGrid w:val="0"/>
    </w:pPr>
    <w:rPr>
      <w:sz w:val="20"/>
      <w:szCs w:val="20"/>
    </w:rPr>
  </w:style>
  <w:style w:type="character" w:customStyle="1" w:styleId="a4">
    <w:name w:val="頁首 字元"/>
    <w:basedOn w:val="a0"/>
    <w:link w:val="a3"/>
    <w:uiPriority w:val="99"/>
    <w:rsid w:val="003C2D27"/>
    <w:rPr>
      <w:sz w:val="20"/>
      <w:szCs w:val="20"/>
    </w:rPr>
  </w:style>
  <w:style w:type="paragraph" w:styleId="a5">
    <w:name w:val="footer"/>
    <w:basedOn w:val="a"/>
    <w:link w:val="a6"/>
    <w:uiPriority w:val="99"/>
    <w:unhideWhenUsed/>
    <w:rsid w:val="003C2D27"/>
    <w:pPr>
      <w:tabs>
        <w:tab w:val="center" w:pos="4153"/>
        <w:tab w:val="right" w:pos="8306"/>
      </w:tabs>
      <w:snapToGrid w:val="0"/>
    </w:pPr>
    <w:rPr>
      <w:sz w:val="20"/>
      <w:szCs w:val="20"/>
    </w:rPr>
  </w:style>
  <w:style w:type="character" w:customStyle="1" w:styleId="a6">
    <w:name w:val="頁尾 字元"/>
    <w:basedOn w:val="a0"/>
    <w:link w:val="a5"/>
    <w:uiPriority w:val="99"/>
    <w:rsid w:val="003C2D27"/>
    <w:rPr>
      <w:sz w:val="20"/>
      <w:szCs w:val="20"/>
    </w:rPr>
  </w:style>
  <w:style w:type="paragraph" w:customStyle="1" w:styleId="Standard">
    <w:name w:val="Standard"/>
    <w:rsid w:val="00E40C39"/>
    <w:pPr>
      <w:widowControl w:val="0"/>
      <w:suppressAutoHyphens/>
      <w:autoSpaceDN w:val="0"/>
      <w:textAlignment w:val="baseline"/>
    </w:pPr>
    <w:rPr>
      <w:rFonts w:ascii="Times New Roman" w:eastAsia="Times New Roman" w:hAnsi="Times New Roman" w:cs="Times New Roman"/>
      <w:kern w:val="3"/>
      <w:szCs w:val="24"/>
    </w:rPr>
  </w:style>
  <w:style w:type="character" w:styleId="a7">
    <w:name w:val="annotation reference"/>
    <w:basedOn w:val="a0"/>
    <w:uiPriority w:val="99"/>
    <w:semiHidden/>
    <w:unhideWhenUsed/>
    <w:rsid w:val="00046E94"/>
    <w:rPr>
      <w:sz w:val="18"/>
      <w:szCs w:val="18"/>
    </w:rPr>
  </w:style>
  <w:style w:type="paragraph" w:styleId="a8">
    <w:name w:val="annotation text"/>
    <w:basedOn w:val="a"/>
    <w:link w:val="a9"/>
    <w:uiPriority w:val="99"/>
    <w:unhideWhenUsed/>
    <w:rsid w:val="00046E94"/>
  </w:style>
  <w:style w:type="character" w:customStyle="1" w:styleId="a9">
    <w:name w:val="註解文字 字元"/>
    <w:basedOn w:val="a0"/>
    <w:link w:val="a8"/>
    <w:uiPriority w:val="99"/>
    <w:rsid w:val="00046E94"/>
  </w:style>
  <w:style w:type="paragraph" w:styleId="aa">
    <w:name w:val="annotation subject"/>
    <w:basedOn w:val="a8"/>
    <w:next w:val="a8"/>
    <w:link w:val="ab"/>
    <w:uiPriority w:val="99"/>
    <w:semiHidden/>
    <w:unhideWhenUsed/>
    <w:rsid w:val="00046E94"/>
    <w:rPr>
      <w:b/>
      <w:bCs/>
    </w:rPr>
  </w:style>
  <w:style w:type="character" w:customStyle="1" w:styleId="ab">
    <w:name w:val="註解主旨 字元"/>
    <w:basedOn w:val="a9"/>
    <w:link w:val="aa"/>
    <w:uiPriority w:val="99"/>
    <w:semiHidden/>
    <w:rsid w:val="00046E94"/>
    <w:rPr>
      <w:b/>
      <w:bCs/>
    </w:rPr>
  </w:style>
  <w:style w:type="paragraph" w:styleId="ac">
    <w:name w:val="Balloon Text"/>
    <w:basedOn w:val="a"/>
    <w:link w:val="ad"/>
    <w:uiPriority w:val="99"/>
    <w:semiHidden/>
    <w:unhideWhenUsed/>
    <w:rsid w:val="00046E9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46E94"/>
    <w:rPr>
      <w:rFonts w:asciiTheme="majorHAnsi" w:eastAsiaTheme="majorEastAsia" w:hAnsiTheme="majorHAnsi" w:cstheme="majorBidi"/>
      <w:sz w:val="18"/>
      <w:szCs w:val="18"/>
    </w:rPr>
  </w:style>
  <w:style w:type="paragraph" w:styleId="ae">
    <w:name w:val="List Paragraph"/>
    <w:basedOn w:val="a"/>
    <w:uiPriority w:val="34"/>
    <w:qFormat/>
    <w:rsid w:val="00936E9A"/>
    <w:pPr>
      <w:ind w:leftChars="200" w:left="480"/>
    </w:pPr>
  </w:style>
  <w:style w:type="paragraph" w:styleId="af">
    <w:name w:val="Revision"/>
    <w:hidden/>
    <w:uiPriority w:val="99"/>
    <w:semiHidden/>
    <w:rsid w:val="00283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34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02EF-F443-446F-A96F-458803F1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d32863</dc:creator>
  <cp:keywords/>
  <dc:description/>
  <cp:lastModifiedBy>研究五所</cp:lastModifiedBy>
  <cp:revision>11</cp:revision>
  <cp:lastPrinted>2026-05-05T03:39:00Z</cp:lastPrinted>
  <dcterms:created xsi:type="dcterms:W3CDTF">2026-05-05T09:45:00Z</dcterms:created>
  <dcterms:modified xsi:type="dcterms:W3CDTF">2026-08-06T02:00:00Z</dcterms:modified>
</cp:coreProperties>
</file>