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59EB" w14:textId="67120F72" w:rsidR="00960D23" w:rsidRPr="00D44A51" w:rsidRDefault="00960D23" w:rsidP="009D21EF">
      <w:pPr>
        <w:suppressAutoHyphens/>
        <w:autoSpaceDN w:val="0"/>
        <w:ind w:leftChars="-295" w:left="355" w:right="-908" w:hangingChars="295" w:hanging="1063"/>
        <w:jc w:val="center"/>
        <w:textAlignment w:val="baseline"/>
        <w:rPr>
          <w:rFonts w:ascii="標楷體" w:eastAsia="標楷體" w:hAnsi="標楷體"/>
          <w:b/>
          <w:bCs/>
          <w:color w:val="000000" w:themeColor="text1"/>
          <w:sz w:val="36"/>
          <w:szCs w:val="36"/>
        </w:rPr>
      </w:pPr>
      <w:r w:rsidRPr="00D44A51">
        <w:rPr>
          <w:rFonts w:ascii="標楷體" w:eastAsia="標楷體" w:hAnsi="標楷體" w:hint="eastAsia"/>
          <w:b/>
          <w:bCs/>
          <w:color w:val="000000" w:themeColor="text1"/>
          <w:sz w:val="36"/>
          <w:szCs w:val="36"/>
        </w:rPr>
        <w:t>太陽光電發電設備更換</w:t>
      </w:r>
      <w:r w:rsidR="00E86DF4" w:rsidRPr="00D44A51">
        <w:rPr>
          <w:rFonts w:ascii="標楷體" w:eastAsia="標楷體" w:hAnsi="標楷體" w:hint="eastAsia"/>
          <w:b/>
          <w:bCs/>
          <w:color w:val="000000" w:themeColor="text1"/>
          <w:sz w:val="36"/>
          <w:szCs w:val="36"/>
        </w:rPr>
        <w:t>同意</w:t>
      </w:r>
      <w:r w:rsidR="0066510D" w:rsidRPr="00D44A51">
        <w:rPr>
          <w:rFonts w:ascii="標楷體" w:eastAsia="標楷體" w:hAnsi="標楷體" w:hint="eastAsia"/>
          <w:b/>
          <w:bCs/>
          <w:color w:val="000000" w:themeColor="text1"/>
          <w:sz w:val="36"/>
          <w:szCs w:val="36"/>
        </w:rPr>
        <w:t>申請</w:t>
      </w:r>
      <w:r w:rsidR="004B08FB" w:rsidRPr="00D44A51">
        <w:rPr>
          <w:rFonts w:ascii="標楷體" w:eastAsia="標楷體" w:hAnsi="標楷體" w:hint="eastAsia"/>
          <w:b/>
          <w:bCs/>
          <w:color w:val="000000" w:themeColor="text1"/>
          <w:sz w:val="36"/>
          <w:szCs w:val="36"/>
        </w:rPr>
        <w:t>表</w:t>
      </w:r>
    </w:p>
    <w:p w14:paraId="38252C20" w14:textId="44B4F047" w:rsidR="0066510D" w:rsidRPr="00D44A51" w:rsidRDefault="0066510D" w:rsidP="0066510D">
      <w:pPr>
        <w:pStyle w:val="ae"/>
        <w:numPr>
          <w:ilvl w:val="0"/>
          <w:numId w:val="6"/>
        </w:numPr>
        <w:suppressAutoHyphens/>
        <w:autoSpaceDN w:val="0"/>
        <w:snapToGrid w:val="0"/>
        <w:spacing w:beforeLines="50" w:before="180" w:line="320" w:lineRule="atLeast"/>
        <w:ind w:leftChars="0" w:right="-907"/>
        <w:textAlignment w:val="baseline"/>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申請</w:t>
      </w:r>
      <w:r w:rsidR="00B55652" w:rsidRPr="00D44A51">
        <w:rPr>
          <w:rFonts w:ascii="Times New Roman" w:eastAsia="標楷體" w:hAnsi="Times New Roman" w:cs="Times New Roman"/>
          <w:b/>
          <w:bCs/>
          <w:color w:val="000000" w:themeColor="text1"/>
          <w:kern w:val="3"/>
          <w:szCs w:val="24"/>
        </w:rPr>
        <w:t>日期：</w:t>
      </w:r>
      <w:r w:rsidR="009936FF" w:rsidRPr="00D44A51">
        <w:rPr>
          <w:rFonts w:ascii="標楷體" w:eastAsia="標楷體" w:hAnsi="標楷體" w:cs="Times New Roman" w:hint="eastAsia"/>
          <w:b/>
          <w:bCs/>
          <w:color w:val="000000" w:themeColor="text1"/>
          <w:kern w:val="3"/>
          <w:szCs w:val="24"/>
        </w:rPr>
        <w:t>○</w:t>
      </w:r>
      <w:r w:rsidR="00B55652" w:rsidRPr="00D44A51">
        <w:rPr>
          <w:rFonts w:ascii="Times New Roman" w:eastAsia="標楷體" w:hAnsi="Times New Roman" w:cs="Times New Roman"/>
          <w:b/>
          <w:bCs/>
          <w:color w:val="000000" w:themeColor="text1"/>
          <w:kern w:val="3"/>
          <w:szCs w:val="24"/>
        </w:rPr>
        <w:t>年</w:t>
      </w:r>
      <w:r w:rsidR="009936FF" w:rsidRPr="00D44A51">
        <w:rPr>
          <w:rFonts w:ascii="標楷體" w:eastAsia="標楷體" w:hAnsi="標楷體" w:cs="Times New Roman" w:hint="eastAsia"/>
          <w:b/>
          <w:bCs/>
          <w:color w:val="000000" w:themeColor="text1"/>
          <w:kern w:val="3"/>
          <w:szCs w:val="24"/>
        </w:rPr>
        <w:t>○</w:t>
      </w:r>
      <w:r w:rsidR="00B55652" w:rsidRPr="00D44A51">
        <w:rPr>
          <w:rFonts w:ascii="Times New Roman" w:eastAsia="標楷體" w:hAnsi="Times New Roman" w:cs="Times New Roman"/>
          <w:b/>
          <w:bCs/>
          <w:color w:val="000000" w:themeColor="text1"/>
          <w:kern w:val="3"/>
          <w:szCs w:val="24"/>
        </w:rPr>
        <w:t>月</w:t>
      </w:r>
      <w:r w:rsidR="009936FF" w:rsidRPr="00D44A51">
        <w:rPr>
          <w:rFonts w:ascii="標楷體" w:eastAsia="標楷體" w:hAnsi="標楷體" w:cs="Times New Roman" w:hint="eastAsia"/>
          <w:b/>
          <w:bCs/>
          <w:color w:val="000000" w:themeColor="text1"/>
          <w:kern w:val="3"/>
          <w:szCs w:val="24"/>
        </w:rPr>
        <w:t>○</w:t>
      </w:r>
      <w:r w:rsidR="009936FF" w:rsidRPr="00D44A51">
        <w:rPr>
          <w:rFonts w:ascii="Times New Roman" w:eastAsia="標楷體" w:hAnsi="Times New Roman" w:cs="Times New Roman" w:hint="eastAsia"/>
          <w:b/>
          <w:bCs/>
          <w:color w:val="000000" w:themeColor="text1"/>
          <w:kern w:val="3"/>
          <w:szCs w:val="24"/>
        </w:rPr>
        <w:t>日</w:t>
      </w:r>
      <w:r w:rsidRPr="00D44A51">
        <w:rPr>
          <w:rFonts w:ascii="Times New Roman" w:eastAsia="標楷體" w:hAnsi="Times New Roman" w:cs="Times New Roman" w:hint="eastAsia"/>
          <w:b/>
          <w:bCs/>
          <w:color w:val="000000" w:themeColor="text1"/>
          <w:kern w:val="3"/>
          <w:szCs w:val="24"/>
        </w:rPr>
        <w:t>（</w:t>
      </w:r>
      <w:r w:rsidRPr="00D44A51">
        <w:rPr>
          <w:rFonts w:ascii="Times New Roman" w:eastAsia="標楷體" w:hAnsi="Times New Roman" w:cs="Times New Roman"/>
          <w:b/>
          <w:bCs/>
          <w:color w:val="000000" w:themeColor="text1"/>
          <w:kern w:val="3"/>
          <w:szCs w:val="24"/>
        </w:rPr>
        <w:t>依據電業登記規則第</w:t>
      </w:r>
      <w:r w:rsidRPr="00D44A51">
        <w:rPr>
          <w:rFonts w:ascii="Times New Roman" w:eastAsia="標楷體" w:hAnsi="Times New Roman" w:cs="Times New Roman"/>
          <w:b/>
          <w:bCs/>
          <w:color w:val="000000" w:themeColor="text1"/>
          <w:kern w:val="3"/>
          <w:szCs w:val="24"/>
        </w:rPr>
        <w:t>3</w:t>
      </w:r>
      <w:r w:rsidRPr="00D44A51">
        <w:rPr>
          <w:rFonts w:ascii="Times New Roman" w:eastAsia="標楷體" w:hAnsi="Times New Roman" w:cs="Times New Roman"/>
          <w:b/>
          <w:bCs/>
          <w:color w:val="000000" w:themeColor="text1"/>
          <w:kern w:val="3"/>
          <w:szCs w:val="24"/>
        </w:rPr>
        <w:t>條第</w:t>
      </w:r>
      <w:r w:rsidRPr="00D44A51">
        <w:rPr>
          <w:rFonts w:ascii="Times New Roman" w:eastAsia="標楷體" w:hAnsi="Times New Roman" w:cs="Times New Roman"/>
          <w:b/>
          <w:bCs/>
          <w:color w:val="000000" w:themeColor="text1"/>
          <w:kern w:val="3"/>
          <w:szCs w:val="24"/>
        </w:rPr>
        <w:t>1</w:t>
      </w:r>
      <w:r w:rsidRPr="00D44A51">
        <w:rPr>
          <w:rFonts w:ascii="Times New Roman" w:eastAsia="標楷體" w:hAnsi="Times New Roman" w:cs="Times New Roman"/>
          <w:b/>
          <w:bCs/>
          <w:color w:val="000000" w:themeColor="text1"/>
          <w:kern w:val="3"/>
          <w:szCs w:val="24"/>
        </w:rPr>
        <w:t>項第</w:t>
      </w:r>
      <w:r w:rsidRPr="00D44A51">
        <w:rPr>
          <w:rFonts w:ascii="Times New Roman" w:eastAsia="標楷體" w:hAnsi="Times New Roman" w:cs="Times New Roman"/>
          <w:b/>
          <w:bCs/>
          <w:color w:val="000000" w:themeColor="text1"/>
          <w:kern w:val="3"/>
          <w:szCs w:val="24"/>
        </w:rPr>
        <w:t>4</w:t>
      </w:r>
      <w:r w:rsidRPr="00D44A51">
        <w:rPr>
          <w:rFonts w:ascii="Times New Roman" w:eastAsia="標楷體" w:hAnsi="Times New Roman" w:cs="Times New Roman"/>
          <w:b/>
          <w:bCs/>
          <w:color w:val="000000" w:themeColor="text1"/>
          <w:kern w:val="3"/>
          <w:szCs w:val="24"/>
        </w:rPr>
        <w:t>款第</w:t>
      </w:r>
      <w:r w:rsidRPr="00D44A51">
        <w:rPr>
          <w:rFonts w:ascii="Times New Roman" w:eastAsia="標楷體" w:hAnsi="Times New Roman" w:cs="Times New Roman"/>
          <w:b/>
          <w:bCs/>
          <w:color w:val="000000" w:themeColor="text1"/>
          <w:kern w:val="3"/>
          <w:szCs w:val="24"/>
        </w:rPr>
        <w:t>5</w:t>
      </w:r>
      <w:r w:rsidRPr="00D44A51">
        <w:rPr>
          <w:rFonts w:ascii="Times New Roman" w:eastAsia="標楷體" w:hAnsi="Times New Roman" w:cs="Times New Roman"/>
          <w:b/>
          <w:bCs/>
          <w:color w:val="000000" w:themeColor="text1"/>
          <w:kern w:val="3"/>
          <w:szCs w:val="24"/>
        </w:rPr>
        <w:t>目但書</w:t>
      </w:r>
      <w:r w:rsidRPr="00D44A51">
        <w:rPr>
          <w:rFonts w:ascii="Times New Roman" w:eastAsia="標楷體" w:hAnsi="Times New Roman" w:cs="Times New Roman" w:hint="eastAsia"/>
          <w:b/>
          <w:bCs/>
          <w:color w:val="000000" w:themeColor="text1"/>
          <w:kern w:val="3"/>
          <w:szCs w:val="24"/>
        </w:rPr>
        <w:t>之</w:t>
      </w:r>
      <w:r w:rsidRPr="00D44A51">
        <w:rPr>
          <w:rFonts w:ascii="Times New Roman" w:eastAsia="標楷體" w:hAnsi="Times New Roman" w:cs="Times New Roman" w:hint="eastAsia"/>
          <w:b/>
          <w:bCs/>
          <w:color w:val="000000" w:themeColor="text1"/>
          <w:kern w:val="3"/>
          <w:szCs w:val="24"/>
        </w:rPr>
        <w:t>1</w:t>
      </w:r>
      <w:r w:rsidRPr="00D44A51">
        <w:rPr>
          <w:rFonts w:ascii="Times New Roman" w:eastAsia="標楷體" w:hAnsi="Times New Roman" w:cs="Times New Roman" w:hint="eastAsia"/>
          <w:b/>
          <w:bCs/>
          <w:color w:val="000000" w:themeColor="text1"/>
          <w:kern w:val="3"/>
          <w:szCs w:val="24"/>
        </w:rPr>
        <w:t>申請）</w:t>
      </w:r>
    </w:p>
    <w:p w14:paraId="1BD30D18" w14:textId="73CADE13" w:rsidR="00E86777" w:rsidRPr="00D44A51" w:rsidRDefault="00B55652" w:rsidP="00382D7F">
      <w:pPr>
        <w:suppressAutoHyphens/>
        <w:autoSpaceDN w:val="0"/>
        <w:snapToGrid w:val="0"/>
        <w:spacing w:beforeLines="50" w:before="180" w:line="320" w:lineRule="atLeast"/>
        <w:ind w:leftChars="-295" w:left="1" w:right="-907" w:hangingChars="295" w:hanging="709"/>
        <w:textAlignment w:val="baseline"/>
        <w:rPr>
          <w:rFonts w:ascii="Times New Roman" w:eastAsia="標楷體" w:hAnsi="Times New Roman" w:cs="Times New Roman"/>
          <w:i/>
          <w:iCs/>
          <w:color w:val="000000" w:themeColor="text1"/>
          <w:kern w:val="3"/>
          <w:szCs w:val="24"/>
        </w:rPr>
      </w:pPr>
      <w:r w:rsidRPr="00D44A51">
        <w:rPr>
          <w:rFonts w:ascii="Times New Roman" w:eastAsia="標楷體" w:hAnsi="Times New Roman" w:cs="Times New Roman"/>
          <w:b/>
          <w:bCs/>
          <w:color w:val="000000" w:themeColor="text1"/>
          <w:kern w:val="3"/>
          <w:szCs w:val="24"/>
        </w:rPr>
        <w:t>二</w:t>
      </w:r>
      <w:r w:rsidRPr="00D44A51">
        <w:rPr>
          <w:rFonts w:ascii="Times New Roman" w:eastAsia="新細明體" w:hAnsi="Times New Roman" w:cs="Times New Roman"/>
          <w:b/>
          <w:bCs/>
          <w:color w:val="000000" w:themeColor="text1"/>
          <w:kern w:val="3"/>
          <w:szCs w:val="24"/>
        </w:rPr>
        <w:t>、</w:t>
      </w:r>
      <w:r w:rsidR="00E86777" w:rsidRPr="00D44A51">
        <w:rPr>
          <w:rFonts w:ascii="Times New Roman" w:eastAsia="標楷體" w:hAnsi="Times New Roman" w:cs="Times New Roman" w:hint="eastAsia"/>
          <w:b/>
          <w:bCs/>
          <w:color w:val="000000" w:themeColor="text1"/>
          <w:kern w:val="3"/>
          <w:szCs w:val="24"/>
        </w:rPr>
        <w:t>更換</w:t>
      </w:r>
      <w:r w:rsidR="00A8118E" w:rsidRPr="00D44A51">
        <w:rPr>
          <w:rFonts w:ascii="Times New Roman" w:eastAsia="標楷體" w:hAnsi="Times New Roman" w:cs="Times New Roman" w:hint="eastAsia"/>
          <w:b/>
          <w:bCs/>
          <w:color w:val="000000" w:themeColor="text1"/>
          <w:kern w:val="3"/>
          <w:szCs w:val="24"/>
        </w:rPr>
        <w:t>事</w:t>
      </w:r>
      <w:r w:rsidR="00E86777" w:rsidRPr="00D44A51">
        <w:rPr>
          <w:rFonts w:ascii="Times New Roman" w:eastAsia="標楷體" w:hAnsi="Times New Roman" w:cs="Times New Roman" w:hint="eastAsia"/>
          <w:b/>
          <w:bCs/>
          <w:color w:val="000000" w:themeColor="text1"/>
          <w:kern w:val="3"/>
          <w:szCs w:val="24"/>
        </w:rPr>
        <w:t>由</w:t>
      </w:r>
      <w:r w:rsidR="00E86777" w:rsidRPr="00D44A51">
        <w:rPr>
          <w:rFonts w:ascii="Times New Roman" w:eastAsia="標楷體" w:hAnsi="Times New Roman" w:cs="Times New Roman" w:hint="eastAsia"/>
          <w:i/>
          <w:iCs/>
          <w:color w:val="000000" w:themeColor="text1"/>
          <w:kern w:val="3"/>
          <w:szCs w:val="24"/>
        </w:rPr>
        <w:t xml:space="preserve"> </w:t>
      </w:r>
      <w:r w:rsidR="00960D23" w:rsidRPr="00D44A51">
        <w:rPr>
          <w:rFonts w:ascii="Times New Roman" w:eastAsia="標楷體" w:hAnsi="Times New Roman" w:cs="Times New Roman"/>
          <w:i/>
          <w:iCs/>
          <w:color w:val="000000" w:themeColor="text1"/>
          <w:kern w:val="3"/>
          <w:szCs w:val="24"/>
        </w:rPr>
        <w:t>(</w:t>
      </w:r>
      <w:r w:rsidR="00E86777" w:rsidRPr="00D44A51">
        <w:rPr>
          <w:rFonts w:ascii="Times New Roman" w:eastAsia="標楷體" w:hAnsi="Times New Roman" w:cs="Times New Roman" w:hint="eastAsia"/>
          <w:i/>
          <w:iCs/>
          <w:color w:val="000000" w:themeColor="text1"/>
          <w:kern w:val="3"/>
          <w:szCs w:val="24"/>
        </w:rPr>
        <w:t>敘明更換原因</w:t>
      </w:r>
      <w:r w:rsidR="00960D23" w:rsidRPr="00D44A51">
        <w:rPr>
          <w:rFonts w:ascii="Times New Roman" w:eastAsia="標楷體" w:hAnsi="Times New Roman" w:cs="Times New Roman" w:hint="eastAsia"/>
          <w:i/>
          <w:iCs/>
          <w:color w:val="000000" w:themeColor="text1"/>
          <w:kern w:val="3"/>
          <w:szCs w:val="24"/>
        </w:rPr>
        <w:t>)</w:t>
      </w:r>
    </w:p>
    <w:p w14:paraId="72AACBE4" w14:textId="25201DB0" w:rsidR="00A91CD6" w:rsidRPr="00D44A51" w:rsidRDefault="00E86777" w:rsidP="00166A5D">
      <w:pPr>
        <w:suppressAutoHyphens/>
        <w:autoSpaceDN w:val="0"/>
        <w:snapToGrid w:val="0"/>
        <w:spacing w:beforeLines="50" w:before="180" w:line="320" w:lineRule="atLeast"/>
        <w:ind w:leftChars="-295" w:left="1" w:right="-907" w:hangingChars="295" w:hanging="709"/>
        <w:textAlignment w:val="baseline"/>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三、更換模組前</w:t>
      </w:r>
      <w:r w:rsidRPr="00D44A51">
        <w:rPr>
          <w:rFonts w:ascii="Times New Roman" w:eastAsia="標楷體" w:hAnsi="Times New Roman" w:cs="Times New Roman" w:hint="eastAsia"/>
          <w:b/>
          <w:bCs/>
          <w:color w:val="000000" w:themeColor="text1"/>
          <w:kern w:val="3"/>
          <w:szCs w:val="24"/>
        </w:rPr>
        <w:t>/</w:t>
      </w:r>
      <w:r w:rsidR="0066510D" w:rsidRPr="00D44A51">
        <w:rPr>
          <w:rFonts w:ascii="Times New Roman" w:eastAsia="標楷體" w:hAnsi="Times New Roman" w:cs="Times New Roman" w:hint="eastAsia"/>
          <w:b/>
          <w:bCs/>
          <w:color w:val="000000" w:themeColor="text1"/>
          <w:kern w:val="3"/>
          <w:szCs w:val="24"/>
        </w:rPr>
        <w:t>預計更換</w:t>
      </w:r>
      <w:r w:rsidRPr="00D44A51">
        <w:rPr>
          <w:rFonts w:ascii="Times New Roman" w:eastAsia="標楷體" w:hAnsi="Times New Roman" w:cs="Times New Roman" w:hint="eastAsia"/>
          <w:b/>
          <w:bCs/>
          <w:color w:val="000000" w:themeColor="text1"/>
          <w:kern w:val="3"/>
          <w:szCs w:val="24"/>
        </w:rPr>
        <w:t>後對照表</w:t>
      </w:r>
      <w:r w:rsidR="00E855E2" w:rsidRPr="00D44A51">
        <w:rPr>
          <w:rFonts w:ascii="Times New Roman" w:eastAsia="標楷體" w:hAnsi="Times New Roman" w:cs="Times New Roman" w:hint="eastAsia"/>
          <w:b/>
          <w:bCs/>
          <w:color w:val="000000" w:themeColor="text1"/>
          <w:kern w:val="3"/>
          <w:szCs w:val="24"/>
        </w:rPr>
        <w:t>(</w:t>
      </w:r>
      <w:r w:rsidR="00E855E2" w:rsidRPr="00D44A51">
        <w:rPr>
          <w:rFonts w:ascii="Times New Roman" w:eastAsia="標楷體" w:hAnsi="Times New Roman" w:cs="Times New Roman" w:hint="eastAsia"/>
          <w:b/>
          <w:bCs/>
          <w:color w:val="000000" w:themeColor="text1"/>
          <w:kern w:val="3"/>
          <w:szCs w:val="24"/>
        </w:rPr>
        <w:t>註</w:t>
      </w:r>
      <w:r w:rsidR="00E855E2" w:rsidRPr="00D44A51">
        <w:rPr>
          <w:rFonts w:ascii="Times New Roman" w:eastAsia="標楷體" w:hAnsi="Times New Roman" w:cs="Times New Roman" w:hint="eastAsia"/>
          <w:b/>
          <w:bCs/>
          <w:color w:val="000000" w:themeColor="text1"/>
          <w:kern w:val="3"/>
          <w:szCs w:val="24"/>
        </w:rPr>
        <w:t>)</w:t>
      </w:r>
    </w:p>
    <w:tbl>
      <w:tblPr>
        <w:tblW w:w="5432" w:type="pct"/>
        <w:jc w:val="center"/>
        <w:tblCellMar>
          <w:left w:w="10" w:type="dxa"/>
          <w:right w:w="10" w:type="dxa"/>
        </w:tblCellMar>
        <w:tblLook w:val="0000" w:firstRow="0" w:lastRow="0" w:firstColumn="0" w:lastColumn="0" w:noHBand="0" w:noVBand="0"/>
      </w:tblPr>
      <w:tblGrid>
        <w:gridCol w:w="1869"/>
        <w:gridCol w:w="1151"/>
        <w:gridCol w:w="1272"/>
        <w:gridCol w:w="1274"/>
        <w:gridCol w:w="1159"/>
        <w:gridCol w:w="1159"/>
        <w:gridCol w:w="1126"/>
      </w:tblGrid>
      <w:tr w:rsidR="00806590" w:rsidRPr="00D44A51" w14:paraId="6C329515" w14:textId="77777777" w:rsidTr="0098637A">
        <w:trPr>
          <w:cantSplit/>
          <w:trHeight w:val="487"/>
          <w:jc w:val="center"/>
        </w:trPr>
        <w:tc>
          <w:tcPr>
            <w:tcW w:w="1037" w:type="pct"/>
            <w:vMerge w:val="restart"/>
            <w:tcBorders>
              <w:top w:val="single" w:sz="6" w:space="0" w:color="000000"/>
              <w:left w:val="single" w:sz="6" w:space="0" w:color="000000"/>
              <w:right w:val="single" w:sz="4" w:space="0" w:color="auto"/>
            </w:tcBorders>
            <w:vAlign w:val="center"/>
          </w:tcPr>
          <w:p w14:paraId="624CBAFD" w14:textId="3ACBE31C" w:rsidR="00806590" w:rsidRPr="00D44A51" w:rsidRDefault="00806590" w:rsidP="00806590">
            <w:pPr>
              <w:pStyle w:val="Standard"/>
              <w:snapToGrid w:val="0"/>
              <w:jc w:val="center"/>
              <w:rPr>
                <w:rFonts w:eastAsia="標楷體"/>
                <w:color w:val="000000" w:themeColor="text1"/>
                <w:vertAlign w:val="superscript"/>
              </w:rPr>
            </w:pPr>
            <w:r w:rsidRPr="00D44A51">
              <w:rPr>
                <w:rFonts w:eastAsia="標楷體" w:hint="eastAsia"/>
                <w:color w:val="000000" w:themeColor="text1"/>
              </w:rPr>
              <w:t>電廠名稱</w:t>
            </w:r>
            <w:r w:rsidR="000C1E04" w:rsidRPr="00D44A51">
              <w:rPr>
                <w:rFonts w:eastAsia="標楷體"/>
                <w:color w:val="000000" w:themeColor="text1"/>
                <w:sz w:val="32"/>
                <w:szCs w:val="32"/>
                <w:vertAlign w:val="superscript"/>
              </w:rPr>
              <w:t>*</w:t>
            </w:r>
          </w:p>
        </w:tc>
        <w:tc>
          <w:tcPr>
            <w:tcW w:w="1345" w:type="pct"/>
            <w:gridSpan w:val="2"/>
            <w:tcBorders>
              <w:top w:val="single" w:sz="6" w:space="0" w:color="000000"/>
              <w:left w:val="single" w:sz="6" w:space="0" w:color="000000"/>
              <w:right w:val="single" w:sz="4" w:space="0" w:color="auto"/>
            </w:tcBorders>
            <w:tcMar>
              <w:top w:w="0" w:type="dxa"/>
              <w:left w:w="28" w:type="dxa"/>
              <w:bottom w:w="0" w:type="dxa"/>
              <w:right w:w="28" w:type="dxa"/>
            </w:tcMar>
            <w:vAlign w:val="center"/>
          </w:tcPr>
          <w:p w14:paraId="4086919D" w14:textId="1EB008C2" w:rsidR="00806590" w:rsidRPr="00D44A51" w:rsidRDefault="00806590">
            <w:pPr>
              <w:pStyle w:val="Standard"/>
              <w:snapToGrid w:val="0"/>
              <w:jc w:val="center"/>
              <w:rPr>
                <w:rFonts w:eastAsia="標楷體"/>
                <w:color w:val="000000" w:themeColor="text1"/>
              </w:rPr>
            </w:pPr>
            <w:r w:rsidRPr="00D44A51">
              <w:rPr>
                <w:rFonts w:eastAsia="標楷體"/>
                <w:color w:val="000000" w:themeColor="text1"/>
              </w:rPr>
              <w:t>太陽光電</w:t>
            </w:r>
          </w:p>
          <w:p w14:paraId="058D00EA" w14:textId="534B5CDF" w:rsidR="00806590" w:rsidRPr="00D44A51" w:rsidRDefault="00806590">
            <w:pPr>
              <w:pStyle w:val="Standard"/>
              <w:snapToGrid w:val="0"/>
              <w:jc w:val="center"/>
              <w:rPr>
                <w:rFonts w:eastAsia="標楷體"/>
                <w:color w:val="000000" w:themeColor="text1"/>
              </w:rPr>
            </w:pPr>
            <w:r w:rsidRPr="00D44A51">
              <w:rPr>
                <w:rFonts w:eastAsia="標楷體"/>
                <w:color w:val="000000" w:themeColor="text1"/>
              </w:rPr>
              <w:t>模組</w:t>
            </w:r>
            <w:r w:rsidRPr="00D44A51">
              <w:rPr>
                <w:rFonts w:eastAsia="標楷體" w:hint="eastAsia"/>
                <w:color w:val="000000" w:themeColor="text1"/>
              </w:rPr>
              <w:t>廠牌及型號</w:t>
            </w:r>
          </w:p>
        </w:tc>
        <w:tc>
          <w:tcPr>
            <w:tcW w:w="1350"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D68D26C" w14:textId="77777777" w:rsidR="00806590" w:rsidRPr="00D44A51" w:rsidRDefault="00806590">
            <w:pPr>
              <w:pStyle w:val="Standard"/>
              <w:snapToGrid w:val="0"/>
              <w:jc w:val="center"/>
              <w:rPr>
                <w:rFonts w:eastAsia="標楷體"/>
                <w:color w:val="000000" w:themeColor="text1"/>
              </w:rPr>
            </w:pPr>
            <w:r w:rsidRPr="00D44A51">
              <w:rPr>
                <w:rFonts w:eastAsia="標楷體"/>
                <w:color w:val="000000" w:themeColor="text1"/>
              </w:rPr>
              <w:t>單</w:t>
            </w:r>
            <w:r w:rsidRPr="00D44A51">
              <w:rPr>
                <w:rFonts w:eastAsia="標楷體" w:hint="eastAsia"/>
                <w:color w:val="000000" w:themeColor="text1"/>
              </w:rPr>
              <w:t>片</w:t>
            </w:r>
            <w:r w:rsidRPr="00D44A51">
              <w:rPr>
                <w:rFonts w:eastAsia="標楷體"/>
                <w:color w:val="000000" w:themeColor="text1"/>
              </w:rPr>
              <w:t>模組</w:t>
            </w:r>
          </w:p>
          <w:p w14:paraId="095D42AB" w14:textId="77777777" w:rsidR="00806590" w:rsidRPr="00D44A51" w:rsidRDefault="00806590">
            <w:pPr>
              <w:pStyle w:val="Standard"/>
              <w:snapToGrid w:val="0"/>
              <w:jc w:val="center"/>
              <w:rPr>
                <w:rFonts w:eastAsia="標楷體"/>
                <w:color w:val="000000" w:themeColor="text1"/>
              </w:rPr>
            </w:pPr>
            <w:r w:rsidRPr="00D44A51">
              <w:rPr>
                <w:rFonts w:eastAsia="標楷體"/>
                <w:color w:val="000000" w:themeColor="text1"/>
              </w:rPr>
              <w:t>容量</w:t>
            </w:r>
            <w:r w:rsidRPr="00D44A51">
              <w:rPr>
                <w:rFonts w:eastAsia="標楷體"/>
                <w:color w:val="000000" w:themeColor="text1"/>
              </w:rPr>
              <w:t>(W)</w:t>
            </w:r>
          </w:p>
        </w:tc>
        <w:tc>
          <w:tcPr>
            <w:tcW w:w="1268" w:type="pct"/>
            <w:gridSpan w:val="2"/>
            <w:tcBorders>
              <w:top w:val="single" w:sz="4" w:space="0" w:color="auto"/>
              <w:left w:val="single" w:sz="4" w:space="0" w:color="auto"/>
              <w:bottom w:val="single" w:sz="4" w:space="0" w:color="auto"/>
              <w:right w:val="single" w:sz="4" w:space="0" w:color="auto"/>
            </w:tcBorders>
            <w:vAlign w:val="center"/>
          </w:tcPr>
          <w:p w14:paraId="5A398866" w14:textId="3656BA25" w:rsidR="00806590" w:rsidRPr="00D44A51" w:rsidRDefault="00806590" w:rsidP="00A8118E">
            <w:pPr>
              <w:pStyle w:val="Standard"/>
              <w:snapToGrid w:val="0"/>
              <w:jc w:val="center"/>
              <w:rPr>
                <w:rFonts w:eastAsia="標楷體"/>
                <w:color w:val="000000" w:themeColor="text1"/>
              </w:rPr>
            </w:pPr>
            <w:r w:rsidRPr="00D44A51">
              <w:rPr>
                <w:rFonts w:eastAsia="標楷體" w:hint="eastAsia"/>
                <w:color w:val="000000" w:themeColor="text1"/>
              </w:rPr>
              <w:t>總裝置容量</w:t>
            </w:r>
            <w:r w:rsidRPr="00D44A51">
              <w:rPr>
                <w:rFonts w:eastAsia="標楷體" w:hint="eastAsia"/>
                <w:color w:val="000000" w:themeColor="text1"/>
              </w:rPr>
              <w:t>(kW)</w:t>
            </w:r>
          </w:p>
        </w:tc>
      </w:tr>
      <w:tr w:rsidR="00806590" w:rsidRPr="00D44A51" w14:paraId="4720295A" w14:textId="77777777" w:rsidTr="0098637A">
        <w:trPr>
          <w:cantSplit/>
          <w:trHeight w:val="449"/>
          <w:jc w:val="center"/>
        </w:trPr>
        <w:tc>
          <w:tcPr>
            <w:tcW w:w="1037" w:type="pct"/>
            <w:vMerge/>
            <w:tcBorders>
              <w:left w:val="single" w:sz="6" w:space="0" w:color="000000"/>
              <w:bottom w:val="single" w:sz="4" w:space="0" w:color="auto"/>
              <w:right w:val="single" w:sz="4" w:space="0" w:color="auto"/>
            </w:tcBorders>
          </w:tcPr>
          <w:p w14:paraId="215E3E6E" w14:textId="77777777" w:rsidR="00806590" w:rsidRPr="00D44A51" w:rsidRDefault="00806590" w:rsidP="0072414E">
            <w:pPr>
              <w:pStyle w:val="Standard"/>
              <w:snapToGrid w:val="0"/>
              <w:jc w:val="center"/>
              <w:rPr>
                <w:rFonts w:eastAsia="標楷體"/>
                <w:color w:val="000000" w:themeColor="text1"/>
              </w:rPr>
            </w:pPr>
          </w:p>
        </w:tc>
        <w:tc>
          <w:tcPr>
            <w:tcW w:w="6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90C3DE" w14:textId="34AE64D0"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更換前</w:t>
            </w:r>
          </w:p>
        </w:tc>
        <w:tc>
          <w:tcPr>
            <w:tcW w:w="706" w:type="pct"/>
            <w:tcBorders>
              <w:top w:val="single" w:sz="4" w:space="0" w:color="auto"/>
              <w:left w:val="single" w:sz="4" w:space="0" w:color="auto"/>
              <w:bottom w:val="single" w:sz="4" w:space="0" w:color="auto"/>
              <w:right w:val="single" w:sz="4" w:space="0" w:color="auto"/>
            </w:tcBorders>
            <w:vAlign w:val="center"/>
          </w:tcPr>
          <w:p w14:paraId="776416EF" w14:textId="77777777"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預計</w:t>
            </w:r>
          </w:p>
          <w:p w14:paraId="6B8E3346" w14:textId="4D635942"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更換後</w:t>
            </w:r>
          </w:p>
        </w:tc>
        <w:tc>
          <w:tcPr>
            <w:tcW w:w="7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755EEE" w14:textId="4848D54A"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更換前</w:t>
            </w:r>
          </w:p>
        </w:tc>
        <w:tc>
          <w:tcPr>
            <w:tcW w:w="643" w:type="pct"/>
            <w:tcBorders>
              <w:top w:val="single" w:sz="4" w:space="0" w:color="auto"/>
              <w:left w:val="single" w:sz="4" w:space="0" w:color="auto"/>
              <w:bottom w:val="single" w:sz="4" w:space="0" w:color="auto"/>
              <w:right w:val="single" w:sz="4" w:space="0" w:color="auto"/>
            </w:tcBorders>
            <w:vAlign w:val="center"/>
          </w:tcPr>
          <w:p w14:paraId="0F3CE372" w14:textId="77777777"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預計</w:t>
            </w:r>
          </w:p>
          <w:p w14:paraId="4951ECF4" w14:textId="6C22D471"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更換後</w:t>
            </w:r>
          </w:p>
        </w:tc>
        <w:tc>
          <w:tcPr>
            <w:tcW w:w="643" w:type="pct"/>
            <w:tcBorders>
              <w:top w:val="single" w:sz="4" w:space="0" w:color="auto"/>
              <w:left w:val="single" w:sz="4" w:space="0" w:color="auto"/>
              <w:bottom w:val="single" w:sz="4" w:space="0" w:color="auto"/>
              <w:right w:val="single" w:sz="4" w:space="0" w:color="auto"/>
            </w:tcBorders>
            <w:vAlign w:val="center"/>
          </w:tcPr>
          <w:p w14:paraId="2A517A4B" w14:textId="55975C8E"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更換前</w:t>
            </w:r>
          </w:p>
        </w:tc>
        <w:tc>
          <w:tcPr>
            <w:tcW w:w="625" w:type="pct"/>
            <w:tcBorders>
              <w:top w:val="single" w:sz="4" w:space="0" w:color="auto"/>
              <w:left w:val="single" w:sz="4" w:space="0" w:color="auto"/>
              <w:bottom w:val="single" w:sz="4" w:space="0" w:color="auto"/>
              <w:right w:val="single" w:sz="4" w:space="0" w:color="auto"/>
            </w:tcBorders>
            <w:vAlign w:val="center"/>
          </w:tcPr>
          <w:p w14:paraId="7731AA12" w14:textId="77777777"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預計</w:t>
            </w:r>
          </w:p>
          <w:p w14:paraId="41D2980E" w14:textId="6074AD85" w:rsidR="00806590" w:rsidRPr="00D44A51" w:rsidRDefault="00806590" w:rsidP="0072414E">
            <w:pPr>
              <w:pStyle w:val="Standard"/>
              <w:snapToGrid w:val="0"/>
              <w:jc w:val="center"/>
              <w:rPr>
                <w:rFonts w:eastAsia="標楷體"/>
                <w:color w:val="000000" w:themeColor="text1"/>
              </w:rPr>
            </w:pPr>
            <w:r w:rsidRPr="00D44A51">
              <w:rPr>
                <w:rFonts w:eastAsia="標楷體" w:hint="eastAsia"/>
                <w:color w:val="000000" w:themeColor="text1"/>
              </w:rPr>
              <w:t>更換後</w:t>
            </w:r>
          </w:p>
        </w:tc>
      </w:tr>
      <w:tr w:rsidR="00806590" w:rsidRPr="00D44A51" w14:paraId="60373C6A" w14:textId="77777777" w:rsidTr="0098637A">
        <w:trPr>
          <w:cantSplit/>
          <w:trHeight w:val="653"/>
          <w:jc w:val="center"/>
        </w:trPr>
        <w:tc>
          <w:tcPr>
            <w:tcW w:w="1037" w:type="pct"/>
            <w:tcBorders>
              <w:top w:val="single" w:sz="6" w:space="0" w:color="000000"/>
              <w:left w:val="single" w:sz="6" w:space="0" w:color="000000"/>
              <w:bottom w:val="single" w:sz="6" w:space="0" w:color="000000"/>
            </w:tcBorders>
          </w:tcPr>
          <w:p w14:paraId="54BDE11B" w14:textId="77777777" w:rsidR="00806590" w:rsidRPr="00D44A51" w:rsidRDefault="00806590">
            <w:pPr>
              <w:pStyle w:val="Standard"/>
              <w:snapToGrid w:val="0"/>
              <w:jc w:val="center"/>
              <w:rPr>
                <w:rFonts w:eastAsia="標楷體"/>
                <w:color w:val="000000" w:themeColor="text1"/>
                <w:lang w:bidi="sa-IN"/>
              </w:rPr>
            </w:pPr>
          </w:p>
        </w:tc>
        <w:tc>
          <w:tcPr>
            <w:tcW w:w="639" w:type="pct"/>
            <w:tcBorders>
              <w:top w:val="single" w:sz="6" w:space="0" w:color="000000"/>
              <w:left w:val="single" w:sz="6" w:space="0" w:color="000000"/>
              <w:bottom w:val="single" w:sz="6" w:space="0" w:color="000000"/>
            </w:tcBorders>
            <w:tcMar>
              <w:top w:w="0" w:type="dxa"/>
              <w:left w:w="28" w:type="dxa"/>
              <w:bottom w:w="0" w:type="dxa"/>
              <w:right w:w="28" w:type="dxa"/>
            </w:tcMar>
          </w:tcPr>
          <w:p w14:paraId="0B616DCE" w14:textId="378DC4A6" w:rsidR="00806590" w:rsidRPr="00D44A51" w:rsidRDefault="00806590">
            <w:pPr>
              <w:pStyle w:val="Standard"/>
              <w:snapToGrid w:val="0"/>
              <w:jc w:val="center"/>
              <w:rPr>
                <w:rFonts w:eastAsia="標楷體"/>
                <w:color w:val="000000" w:themeColor="text1"/>
                <w:lang w:bidi="sa-IN"/>
              </w:rPr>
            </w:pPr>
          </w:p>
        </w:tc>
        <w:tc>
          <w:tcPr>
            <w:tcW w:w="706" w:type="pct"/>
            <w:tcBorders>
              <w:top w:val="single" w:sz="6" w:space="0" w:color="000000"/>
              <w:left w:val="single" w:sz="6" w:space="0" w:color="000000"/>
              <w:bottom w:val="single" w:sz="6" w:space="0" w:color="000000"/>
            </w:tcBorders>
          </w:tcPr>
          <w:p w14:paraId="37DF3A7C" w14:textId="71E222E4" w:rsidR="00806590" w:rsidRPr="00D44A51" w:rsidRDefault="00806590">
            <w:pPr>
              <w:pStyle w:val="Standard"/>
              <w:snapToGrid w:val="0"/>
              <w:jc w:val="center"/>
              <w:rPr>
                <w:rFonts w:eastAsia="標楷體"/>
                <w:color w:val="000000" w:themeColor="text1"/>
                <w:lang w:bidi="sa-IN"/>
              </w:rPr>
            </w:pPr>
          </w:p>
        </w:tc>
        <w:tc>
          <w:tcPr>
            <w:tcW w:w="707" w:type="pct"/>
            <w:tcBorders>
              <w:top w:val="single" w:sz="4" w:space="0" w:color="auto"/>
              <w:left w:val="single" w:sz="4" w:space="0" w:color="000000"/>
              <w:bottom w:val="single" w:sz="4" w:space="0" w:color="auto"/>
            </w:tcBorders>
            <w:tcMar>
              <w:top w:w="0" w:type="dxa"/>
              <w:left w:w="28" w:type="dxa"/>
              <w:bottom w:w="0" w:type="dxa"/>
              <w:right w:w="28" w:type="dxa"/>
            </w:tcMar>
          </w:tcPr>
          <w:p w14:paraId="6C94658E" w14:textId="77777777" w:rsidR="00806590" w:rsidRPr="00D44A51" w:rsidRDefault="00806590">
            <w:pPr>
              <w:pStyle w:val="Standard"/>
              <w:snapToGrid w:val="0"/>
              <w:rPr>
                <w:rFonts w:eastAsia="標楷體"/>
                <w:color w:val="000000" w:themeColor="text1"/>
              </w:rPr>
            </w:pPr>
          </w:p>
        </w:tc>
        <w:tc>
          <w:tcPr>
            <w:tcW w:w="643" w:type="pct"/>
            <w:tcBorders>
              <w:top w:val="single" w:sz="4" w:space="0" w:color="auto"/>
              <w:left w:val="single" w:sz="4" w:space="0" w:color="000000"/>
              <w:bottom w:val="single" w:sz="4" w:space="0" w:color="auto"/>
            </w:tcBorders>
          </w:tcPr>
          <w:p w14:paraId="09D38A41" w14:textId="1749281C" w:rsidR="00806590" w:rsidRPr="00D44A51" w:rsidRDefault="00806590">
            <w:pPr>
              <w:pStyle w:val="Standard"/>
              <w:snapToGrid w:val="0"/>
              <w:rPr>
                <w:rFonts w:eastAsia="標楷體"/>
                <w:color w:val="000000" w:themeColor="text1"/>
              </w:rPr>
            </w:pPr>
          </w:p>
        </w:tc>
        <w:tc>
          <w:tcPr>
            <w:tcW w:w="643" w:type="pct"/>
            <w:tcBorders>
              <w:top w:val="single" w:sz="4" w:space="0" w:color="auto"/>
              <w:left w:val="single" w:sz="4" w:space="0" w:color="auto"/>
              <w:bottom w:val="single" w:sz="4" w:space="0" w:color="auto"/>
              <w:right w:val="single" w:sz="6" w:space="0" w:color="000000"/>
            </w:tcBorders>
          </w:tcPr>
          <w:p w14:paraId="59C50FA7" w14:textId="77777777" w:rsidR="00806590" w:rsidRPr="00D44A51" w:rsidRDefault="00806590">
            <w:pPr>
              <w:pStyle w:val="Standard"/>
              <w:snapToGrid w:val="0"/>
              <w:rPr>
                <w:rFonts w:eastAsia="標楷體"/>
                <w:color w:val="000000" w:themeColor="text1"/>
              </w:rPr>
            </w:pPr>
          </w:p>
        </w:tc>
        <w:tc>
          <w:tcPr>
            <w:tcW w:w="625" w:type="pct"/>
            <w:tcBorders>
              <w:top w:val="single" w:sz="4" w:space="0" w:color="auto"/>
              <w:left w:val="single" w:sz="4" w:space="0" w:color="auto"/>
              <w:bottom w:val="single" w:sz="4" w:space="0" w:color="auto"/>
              <w:right w:val="single" w:sz="6" w:space="0" w:color="000000"/>
            </w:tcBorders>
          </w:tcPr>
          <w:p w14:paraId="6D43E1B8" w14:textId="3B8AE020" w:rsidR="00806590" w:rsidRPr="00D44A51" w:rsidRDefault="00806590">
            <w:pPr>
              <w:pStyle w:val="Standard"/>
              <w:snapToGrid w:val="0"/>
              <w:rPr>
                <w:rFonts w:eastAsia="標楷體"/>
                <w:color w:val="000000" w:themeColor="text1"/>
              </w:rPr>
            </w:pPr>
          </w:p>
        </w:tc>
      </w:tr>
    </w:tbl>
    <w:p w14:paraId="4A0946B5" w14:textId="77777777" w:rsidR="00F611D6" w:rsidRPr="00D44A51" w:rsidRDefault="00E855E2" w:rsidP="00E855E2">
      <w:pPr>
        <w:ind w:leftChars="-177" w:rightChars="-201" w:right="-482" w:hangingChars="177" w:hanging="425"/>
        <w:jc w:val="both"/>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註：依據電業登記規則第</w:t>
      </w:r>
      <w:r w:rsidRPr="00D44A51">
        <w:rPr>
          <w:rFonts w:ascii="Times New Roman" w:eastAsia="標楷體" w:hAnsi="Times New Roman" w:cs="Times New Roman" w:hint="eastAsia"/>
          <w:b/>
          <w:bCs/>
          <w:color w:val="000000" w:themeColor="text1"/>
          <w:kern w:val="3"/>
          <w:szCs w:val="24"/>
        </w:rPr>
        <w:t>3</w:t>
      </w:r>
      <w:r w:rsidRPr="00D44A51">
        <w:rPr>
          <w:rFonts w:ascii="Times New Roman" w:eastAsia="標楷體" w:hAnsi="Times New Roman" w:cs="Times New Roman" w:hint="eastAsia"/>
          <w:b/>
          <w:bCs/>
          <w:color w:val="000000" w:themeColor="text1"/>
          <w:kern w:val="3"/>
          <w:szCs w:val="24"/>
        </w:rPr>
        <w:t>條第</w:t>
      </w:r>
      <w:r w:rsidRPr="00D44A51">
        <w:rPr>
          <w:rFonts w:ascii="Times New Roman" w:eastAsia="標楷體" w:hAnsi="Times New Roman" w:cs="Times New Roman" w:hint="eastAsia"/>
          <w:b/>
          <w:bCs/>
          <w:color w:val="000000" w:themeColor="text1"/>
          <w:kern w:val="3"/>
          <w:szCs w:val="24"/>
        </w:rPr>
        <w:t>1</w:t>
      </w:r>
      <w:r w:rsidRPr="00D44A51">
        <w:rPr>
          <w:rFonts w:ascii="Times New Roman" w:eastAsia="標楷體" w:hAnsi="Times New Roman" w:cs="Times New Roman" w:hint="eastAsia"/>
          <w:b/>
          <w:bCs/>
          <w:color w:val="000000" w:themeColor="text1"/>
          <w:kern w:val="3"/>
          <w:szCs w:val="24"/>
        </w:rPr>
        <w:t>項第</w:t>
      </w:r>
      <w:r w:rsidRPr="00D44A51">
        <w:rPr>
          <w:rFonts w:ascii="Times New Roman" w:eastAsia="標楷體" w:hAnsi="Times New Roman" w:cs="Times New Roman" w:hint="eastAsia"/>
          <w:b/>
          <w:bCs/>
          <w:color w:val="000000" w:themeColor="text1"/>
          <w:kern w:val="3"/>
          <w:szCs w:val="24"/>
        </w:rPr>
        <w:t>4</w:t>
      </w:r>
      <w:r w:rsidRPr="00D44A51">
        <w:rPr>
          <w:rFonts w:ascii="Times New Roman" w:eastAsia="標楷體" w:hAnsi="Times New Roman" w:cs="Times New Roman" w:hint="eastAsia"/>
          <w:b/>
          <w:bCs/>
          <w:color w:val="000000" w:themeColor="text1"/>
          <w:kern w:val="3"/>
          <w:szCs w:val="24"/>
        </w:rPr>
        <w:t>款第</w:t>
      </w:r>
      <w:r w:rsidRPr="00D44A51">
        <w:rPr>
          <w:rFonts w:ascii="Times New Roman" w:eastAsia="標楷體" w:hAnsi="Times New Roman" w:cs="Times New Roman" w:hint="eastAsia"/>
          <w:b/>
          <w:bCs/>
          <w:color w:val="000000" w:themeColor="text1"/>
          <w:kern w:val="3"/>
          <w:szCs w:val="24"/>
        </w:rPr>
        <w:t>5</w:t>
      </w:r>
      <w:r w:rsidRPr="00D44A51">
        <w:rPr>
          <w:rFonts w:ascii="Times New Roman" w:eastAsia="標楷體" w:hAnsi="Times New Roman" w:cs="Times New Roman" w:hint="eastAsia"/>
          <w:b/>
          <w:bCs/>
          <w:color w:val="000000" w:themeColor="text1"/>
          <w:kern w:val="3"/>
          <w:szCs w:val="24"/>
        </w:rPr>
        <w:t>目但書規定</w:t>
      </w:r>
      <w:r w:rsidRPr="00D44A51">
        <w:rPr>
          <w:rFonts w:ascii="標楷體" w:eastAsia="標楷體" w:hAnsi="標楷體" w:cs="Times New Roman" w:hint="eastAsia"/>
          <w:b/>
          <w:bCs/>
          <w:color w:val="000000" w:themeColor="text1"/>
          <w:kern w:val="3"/>
          <w:szCs w:val="24"/>
        </w:rPr>
        <w:t>，</w:t>
      </w:r>
      <w:r w:rsidRPr="00D44A51">
        <w:rPr>
          <w:rFonts w:ascii="Times New Roman" w:eastAsia="標楷體" w:hAnsi="Times New Roman" w:cs="Times New Roman" w:hint="eastAsia"/>
          <w:b/>
          <w:bCs/>
          <w:color w:val="000000" w:themeColor="text1"/>
          <w:kern w:val="3"/>
          <w:szCs w:val="24"/>
        </w:rPr>
        <w:t>更換太陽光電主要發電設備後總裝置容量不得超過原發電業執照所載裝置容量。</w:t>
      </w:r>
    </w:p>
    <w:p w14:paraId="22154CE0" w14:textId="35EEB220" w:rsidR="00E855E2" w:rsidRPr="00D44A51" w:rsidRDefault="00F611D6" w:rsidP="00E855E2">
      <w:pPr>
        <w:ind w:leftChars="-177" w:rightChars="-201" w:right="-482" w:hangingChars="177" w:hanging="425"/>
        <w:jc w:val="both"/>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color w:val="000000" w:themeColor="text1"/>
          <w:kern w:val="3"/>
          <w:szCs w:val="24"/>
        </w:rPr>
        <w:t>*</w:t>
      </w:r>
      <w:r w:rsidR="00806590" w:rsidRPr="00D44A51">
        <w:rPr>
          <w:rFonts w:ascii="Times New Roman" w:eastAsia="標楷體" w:hAnsi="Times New Roman" w:cs="Times New Roman" w:hint="eastAsia"/>
          <w:b/>
          <w:bCs/>
          <w:color w:val="000000" w:themeColor="text1"/>
          <w:kern w:val="3"/>
          <w:szCs w:val="24"/>
        </w:rPr>
        <w:t>請依據</w:t>
      </w:r>
      <w:r w:rsidRPr="00D44A51">
        <w:rPr>
          <w:rFonts w:ascii="Times New Roman" w:eastAsia="標楷體" w:hAnsi="Times New Roman" w:cs="Times New Roman" w:hint="eastAsia"/>
          <w:b/>
          <w:bCs/>
          <w:color w:val="000000" w:themeColor="text1"/>
          <w:kern w:val="3"/>
          <w:szCs w:val="24"/>
        </w:rPr>
        <w:t>發電業執照</w:t>
      </w:r>
      <w:r w:rsidR="00806590" w:rsidRPr="00D44A51">
        <w:rPr>
          <w:rFonts w:ascii="Times New Roman" w:eastAsia="標楷體" w:hAnsi="Times New Roman" w:cs="Times New Roman" w:hint="eastAsia"/>
          <w:b/>
          <w:bCs/>
          <w:color w:val="000000" w:themeColor="text1"/>
          <w:kern w:val="3"/>
          <w:szCs w:val="24"/>
        </w:rPr>
        <w:t>廠址區域清冊</w:t>
      </w:r>
      <w:r w:rsidR="00441436" w:rsidRPr="00D44A51">
        <w:rPr>
          <w:rFonts w:ascii="Times New Roman" w:eastAsia="標楷體" w:hAnsi="Times New Roman" w:cs="Times New Roman" w:hint="eastAsia"/>
          <w:b/>
          <w:bCs/>
          <w:color w:val="000000" w:themeColor="text1"/>
          <w:kern w:val="3"/>
          <w:szCs w:val="24"/>
        </w:rPr>
        <w:t>所載</w:t>
      </w:r>
      <w:r w:rsidR="00806590" w:rsidRPr="00D44A51">
        <w:rPr>
          <w:rFonts w:ascii="Times New Roman" w:eastAsia="標楷體" w:hAnsi="Times New Roman" w:cs="Times New Roman" w:hint="eastAsia"/>
          <w:b/>
          <w:bCs/>
          <w:color w:val="000000" w:themeColor="text1"/>
          <w:kern w:val="3"/>
          <w:szCs w:val="24"/>
        </w:rPr>
        <w:t>之</w:t>
      </w:r>
      <w:r w:rsidR="00441436" w:rsidRPr="00D44A51">
        <w:rPr>
          <w:rFonts w:ascii="Times New Roman" w:eastAsia="標楷體" w:hAnsi="Times New Roman" w:cs="Times New Roman" w:hint="eastAsia"/>
          <w:b/>
          <w:bCs/>
          <w:color w:val="000000" w:themeColor="text1"/>
          <w:kern w:val="3"/>
          <w:szCs w:val="24"/>
        </w:rPr>
        <w:t>電廠名稱</w:t>
      </w:r>
      <w:r w:rsidR="00806590" w:rsidRPr="00D44A51">
        <w:rPr>
          <w:rFonts w:ascii="Times New Roman" w:eastAsia="標楷體" w:hAnsi="Times New Roman" w:cs="Times New Roman" w:hint="eastAsia"/>
          <w:b/>
          <w:bCs/>
          <w:color w:val="000000" w:themeColor="text1"/>
          <w:kern w:val="3"/>
          <w:szCs w:val="24"/>
        </w:rPr>
        <w:t>分列填寫。</w:t>
      </w:r>
    </w:p>
    <w:p w14:paraId="716670AD" w14:textId="5E146943" w:rsidR="0066510D" w:rsidRPr="00D44A51" w:rsidRDefault="0066510D" w:rsidP="00716F07">
      <w:pPr>
        <w:suppressAutoHyphens/>
        <w:autoSpaceDN w:val="0"/>
        <w:snapToGrid w:val="0"/>
        <w:spacing w:beforeLines="50" w:before="180" w:line="320" w:lineRule="atLeast"/>
        <w:ind w:leftChars="-294" w:left="-283" w:right="-483" w:hangingChars="176" w:hanging="423"/>
        <w:jc w:val="both"/>
        <w:textAlignment w:val="baseline"/>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四</w:t>
      </w:r>
      <w:r w:rsidR="000E6283" w:rsidRPr="00D44A51">
        <w:rPr>
          <w:rFonts w:ascii="Times New Roman" w:eastAsia="標楷體" w:hAnsi="Times New Roman" w:cs="Times New Roman" w:hint="eastAsia"/>
          <w:b/>
          <w:bCs/>
          <w:color w:val="000000" w:themeColor="text1"/>
          <w:kern w:val="3"/>
          <w:szCs w:val="24"/>
        </w:rPr>
        <w:t>、</w:t>
      </w:r>
      <w:r w:rsidR="00A8118E" w:rsidRPr="00D44A51">
        <w:rPr>
          <w:rFonts w:ascii="Times New Roman" w:eastAsia="標楷體" w:hAnsi="Times New Roman" w:cs="Times New Roman" w:hint="eastAsia"/>
          <w:b/>
          <w:bCs/>
          <w:color w:val="000000" w:themeColor="text1"/>
          <w:kern w:val="3"/>
          <w:szCs w:val="24"/>
        </w:rPr>
        <w:t>請說明貴公司</w:t>
      </w:r>
      <w:r w:rsidR="002D03B2" w:rsidRPr="00D44A51">
        <w:rPr>
          <w:rFonts w:ascii="Times New Roman" w:eastAsia="標楷體" w:hAnsi="Times New Roman" w:cs="Times New Roman" w:hint="eastAsia"/>
          <w:b/>
          <w:bCs/>
          <w:color w:val="000000" w:themeColor="text1"/>
          <w:kern w:val="3"/>
          <w:szCs w:val="24"/>
        </w:rPr>
        <w:t>最近一年內</w:t>
      </w:r>
      <w:r w:rsidR="00066CF6" w:rsidRPr="00D44A51">
        <w:rPr>
          <w:rFonts w:ascii="Times New Roman" w:eastAsia="標楷體" w:hAnsi="Times New Roman" w:cs="Times New Roman" w:hint="eastAsia"/>
          <w:b/>
          <w:bCs/>
          <w:color w:val="000000" w:themeColor="text1"/>
          <w:kern w:val="3"/>
          <w:szCs w:val="24"/>
        </w:rPr>
        <w:t>更換</w:t>
      </w:r>
      <w:r w:rsidR="002D03B2" w:rsidRPr="00D44A51">
        <w:rPr>
          <w:rFonts w:ascii="Times New Roman" w:eastAsia="標楷體" w:hAnsi="Times New Roman" w:cs="Times New Roman" w:hint="eastAsia"/>
          <w:b/>
          <w:bCs/>
          <w:color w:val="000000" w:themeColor="text1"/>
          <w:kern w:val="3"/>
          <w:szCs w:val="24"/>
        </w:rPr>
        <w:t>太陽光電</w:t>
      </w:r>
      <w:r w:rsidR="008E7D7A" w:rsidRPr="00D44A51">
        <w:rPr>
          <w:rFonts w:ascii="Times New Roman" w:eastAsia="標楷體" w:hAnsi="Times New Roman" w:cs="Times New Roman" w:hint="eastAsia"/>
          <w:b/>
          <w:bCs/>
          <w:color w:val="000000" w:themeColor="text1"/>
          <w:kern w:val="3"/>
          <w:szCs w:val="24"/>
        </w:rPr>
        <w:t>主要發電</w:t>
      </w:r>
      <w:r w:rsidR="002D03B2" w:rsidRPr="00D44A51">
        <w:rPr>
          <w:rFonts w:ascii="Times New Roman" w:eastAsia="標楷體" w:hAnsi="Times New Roman" w:cs="Times New Roman" w:hint="eastAsia"/>
          <w:b/>
          <w:bCs/>
          <w:color w:val="000000" w:themeColor="text1"/>
          <w:kern w:val="3"/>
          <w:szCs w:val="24"/>
        </w:rPr>
        <w:t>設備之情形</w:t>
      </w:r>
      <w:r w:rsidR="002D03B2" w:rsidRPr="00D44A51">
        <w:rPr>
          <w:rFonts w:ascii="標楷體" w:eastAsia="標楷體" w:hAnsi="標楷體" w:cs="Times New Roman" w:hint="eastAsia"/>
          <w:b/>
          <w:bCs/>
          <w:color w:val="000000" w:themeColor="text1"/>
          <w:kern w:val="3"/>
          <w:szCs w:val="24"/>
        </w:rPr>
        <w:t>（</w:t>
      </w:r>
      <w:r w:rsidR="00A06ECC" w:rsidRPr="00D44A51">
        <w:rPr>
          <w:rFonts w:ascii="Times New Roman" w:eastAsia="標楷體" w:hAnsi="Times New Roman" w:cs="Times New Roman" w:hint="eastAsia"/>
          <w:b/>
          <w:bCs/>
          <w:color w:val="000000" w:themeColor="text1"/>
          <w:kern w:val="3"/>
          <w:szCs w:val="24"/>
        </w:rPr>
        <w:t>即一年內</w:t>
      </w:r>
      <w:r w:rsidR="00806590" w:rsidRPr="00D44A51">
        <w:rPr>
          <w:rFonts w:ascii="Times New Roman" w:eastAsia="標楷體" w:hAnsi="Times New Roman" w:cs="Times New Roman" w:hint="eastAsia"/>
          <w:b/>
          <w:bCs/>
          <w:color w:val="000000" w:themeColor="text1"/>
          <w:kern w:val="3"/>
          <w:szCs w:val="24"/>
        </w:rPr>
        <w:t>各電廠</w:t>
      </w:r>
      <w:r w:rsidR="00062CA0" w:rsidRPr="00D44A51">
        <w:rPr>
          <w:rFonts w:ascii="Times New Roman" w:eastAsia="標楷體" w:hAnsi="Times New Roman" w:cs="Times New Roman" w:hint="eastAsia"/>
          <w:b/>
          <w:bCs/>
          <w:color w:val="000000" w:themeColor="text1"/>
          <w:kern w:val="3"/>
          <w:szCs w:val="24"/>
        </w:rPr>
        <w:t>更換太陽光電模組</w:t>
      </w:r>
      <w:r w:rsidR="00A8118E" w:rsidRPr="00D44A51">
        <w:rPr>
          <w:rFonts w:ascii="Times New Roman" w:eastAsia="標楷體" w:hAnsi="Times New Roman" w:cs="Times New Roman" w:hint="eastAsia"/>
          <w:b/>
          <w:bCs/>
          <w:color w:val="000000" w:themeColor="text1"/>
          <w:kern w:val="3"/>
          <w:szCs w:val="24"/>
        </w:rPr>
        <w:t>是否未</w:t>
      </w:r>
      <w:r w:rsidR="00A8118E" w:rsidRPr="00D44A51">
        <w:rPr>
          <w:rFonts w:ascii="Times New Roman" w:eastAsia="標楷體" w:hAnsi="Times New Roman" w:cs="Times New Roman"/>
          <w:b/>
          <w:bCs/>
          <w:color w:val="000000" w:themeColor="text1"/>
          <w:kern w:val="3"/>
          <w:szCs w:val="24"/>
        </w:rPr>
        <w:t>超過二千瓩並未達總裝置容量百分之五十</w:t>
      </w:r>
      <w:r w:rsidR="00066CF6" w:rsidRPr="00D44A51">
        <w:rPr>
          <w:rFonts w:ascii="Times New Roman" w:eastAsia="標楷體" w:hAnsi="Times New Roman" w:cs="Times New Roman" w:hint="eastAsia"/>
          <w:b/>
          <w:bCs/>
          <w:color w:val="000000" w:themeColor="text1"/>
          <w:kern w:val="3"/>
          <w:szCs w:val="24"/>
        </w:rPr>
        <w:t>。</w:t>
      </w:r>
      <w:r w:rsidR="008E7D7A" w:rsidRPr="00D44A51">
        <w:rPr>
          <w:rFonts w:ascii="Times New Roman" w:eastAsia="標楷體" w:hAnsi="Times New Roman" w:cs="Times New Roman" w:hint="eastAsia"/>
          <w:b/>
          <w:bCs/>
          <w:color w:val="000000" w:themeColor="text1"/>
          <w:kern w:val="3"/>
          <w:szCs w:val="24"/>
        </w:rPr>
        <w:t>有關</w:t>
      </w:r>
      <w:r w:rsidR="00066CF6" w:rsidRPr="00D44A51">
        <w:rPr>
          <w:rFonts w:ascii="標楷體" w:eastAsia="標楷體" w:hAnsi="標楷體" w:cs="Times New Roman" w:hint="eastAsia"/>
          <w:b/>
          <w:bCs/>
          <w:color w:val="000000" w:themeColor="text1"/>
          <w:kern w:val="3"/>
          <w:szCs w:val="24"/>
        </w:rPr>
        <w:t>一年內</w:t>
      </w:r>
      <w:r w:rsidR="008E7D7A" w:rsidRPr="00D44A51">
        <w:rPr>
          <w:rFonts w:ascii="標楷體" w:eastAsia="標楷體" w:hAnsi="標楷體" w:cs="Times New Roman" w:hint="eastAsia"/>
          <w:b/>
          <w:bCs/>
          <w:color w:val="000000" w:themeColor="text1"/>
          <w:kern w:val="3"/>
          <w:szCs w:val="24"/>
        </w:rPr>
        <w:t>之計算，如屬採獨立型直供之太陽光電發電</w:t>
      </w:r>
      <w:r w:rsidR="00CF6D29" w:rsidRPr="00D44A51">
        <w:rPr>
          <w:rFonts w:ascii="標楷體" w:eastAsia="標楷體" w:hAnsi="標楷體" w:cs="Times New Roman" w:hint="eastAsia"/>
          <w:b/>
          <w:bCs/>
          <w:color w:val="000000" w:themeColor="text1"/>
          <w:kern w:val="3"/>
          <w:szCs w:val="24"/>
        </w:rPr>
        <w:t>廠</w:t>
      </w:r>
      <w:r w:rsidR="008E7D7A" w:rsidRPr="00D44A51">
        <w:rPr>
          <w:rFonts w:ascii="標楷體" w:eastAsia="標楷體" w:hAnsi="標楷體" w:cs="Times New Roman" w:hint="eastAsia"/>
          <w:b/>
          <w:bCs/>
          <w:color w:val="000000" w:themeColor="text1"/>
          <w:kern w:val="3"/>
          <w:szCs w:val="24"/>
        </w:rPr>
        <w:t>，係以</w:t>
      </w:r>
      <w:r w:rsidR="00CF6D29" w:rsidRPr="00D44A51">
        <w:rPr>
          <w:rFonts w:ascii="標楷體" w:eastAsia="標楷體" w:hAnsi="標楷體" w:cs="Times New Roman" w:hint="eastAsia"/>
          <w:b/>
          <w:bCs/>
          <w:color w:val="000000" w:themeColor="text1"/>
          <w:kern w:val="3"/>
          <w:szCs w:val="24"/>
        </w:rPr>
        <w:t>業者</w:t>
      </w:r>
      <w:r w:rsidR="008E7D7A" w:rsidRPr="00D44A51">
        <w:rPr>
          <w:rFonts w:ascii="標楷體" w:eastAsia="標楷體" w:hAnsi="標楷體" w:cs="Times New Roman" w:hint="eastAsia"/>
          <w:b/>
          <w:bCs/>
          <w:color w:val="000000" w:themeColor="text1"/>
          <w:kern w:val="3"/>
          <w:szCs w:val="24"/>
        </w:rPr>
        <w:t>向經濟部提出申請之日起算回溯一年；非屬</w:t>
      </w:r>
      <w:r w:rsidR="008E7D7A" w:rsidRPr="00D44A51">
        <w:rPr>
          <w:rFonts w:ascii="標楷體" w:eastAsia="標楷體" w:hAnsi="標楷體" w:cs="Times New Roman"/>
          <w:b/>
          <w:bCs/>
          <w:color w:val="000000" w:themeColor="text1"/>
          <w:kern w:val="3"/>
          <w:szCs w:val="24"/>
        </w:rPr>
        <w:t>獨立型直供之太陽光電發電</w:t>
      </w:r>
      <w:r w:rsidR="00CF6D29" w:rsidRPr="00D44A51">
        <w:rPr>
          <w:rFonts w:ascii="標楷體" w:eastAsia="標楷體" w:hAnsi="標楷體" w:cs="Times New Roman" w:hint="eastAsia"/>
          <w:b/>
          <w:bCs/>
          <w:color w:val="000000" w:themeColor="text1"/>
          <w:kern w:val="3"/>
          <w:szCs w:val="24"/>
        </w:rPr>
        <w:t>廠</w:t>
      </w:r>
      <w:r w:rsidR="008E7D7A" w:rsidRPr="00D44A51">
        <w:rPr>
          <w:rFonts w:ascii="標楷體" w:eastAsia="標楷體" w:hAnsi="標楷體" w:cs="Times New Roman" w:hint="eastAsia"/>
          <w:b/>
          <w:bCs/>
          <w:color w:val="000000" w:themeColor="text1"/>
          <w:kern w:val="3"/>
          <w:szCs w:val="24"/>
        </w:rPr>
        <w:t>，</w:t>
      </w:r>
      <w:r w:rsidR="00066CF6" w:rsidRPr="00D44A51">
        <w:rPr>
          <w:rFonts w:ascii="標楷體" w:eastAsia="標楷體" w:hAnsi="標楷體" w:cs="Times New Roman" w:hint="eastAsia"/>
          <w:b/>
          <w:bCs/>
          <w:color w:val="000000" w:themeColor="text1"/>
          <w:kern w:val="3"/>
          <w:szCs w:val="24"/>
        </w:rPr>
        <w:t>係以業者報請輸配電業核轉之日起算回溯一年</w:t>
      </w:r>
      <w:r w:rsidR="00A06ECC" w:rsidRPr="00D44A51">
        <w:rPr>
          <w:rFonts w:ascii="標楷體" w:eastAsia="標楷體" w:hAnsi="標楷體" w:cs="Times New Roman" w:hint="eastAsia"/>
          <w:b/>
          <w:bCs/>
          <w:color w:val="000000" w:themeColor="text1"/>
          <w:kern w:val="3"/>
          <w:szCs w:val="24"/>
        </w:rPr>
        <w:t>）</w:t>
      </w:r>
      <w:r w:rsidR="00066CF6" w:rsidRPr="00D44A51">
        <w:rPr>
          <w:rFonts w:ascii="標楷體" w:eastAsia="標楷體" w:hAnsi="標楷體" w:cs="Times New Roman" w:hint="eastAsia"/>
          <w:b/>
          <w:bCs/>
          <w:color w:val="000000" w:themeColor="text1"/>
          <w:kern w:val="3"/>
          <w:szCs w:val="24"/>
        </w:rPr>
        <w:t>。</w:t>
      </w:r>
    </w:p>
    <w:p w14:paraId="67279970" w14:textId="1DDDC135" w:rsidR="00E86777" w:rsidRPr="00D44A51" w:rsidRDefault="00A8118E" w:rsidP="00A91CD6">
      <w:pPr>
        <w:suppressAutoHyphens/>
        <w:autoSpaceDN w:val="0"/>
        <w:snapToGrid w:val="0"/>
        <w:spacing w:beforeLines="50" w:before="180" w:line="320" w:lineRule="atLeast"/>
        <w:ind w:leftChars="-295" w:left="1" w:right="-907" w:hangingChars="295" w:hanging="709"/>
        <w:textAlignment w:val="baseline"/>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五、預計完</w:t>
      </w:r>
      <w:r w:rsidR="004503F4" w:rsidRPr="00D44A51">
        <w:rPr>
          <w:rFonts w:ascii="Times New Roman" w:eastAsia="標楷體" w:hAnsi="Times New Roman" w:cs="Times New Roman" w:hint="eastAsia"/>
          <w:b/>
          <w:bCs/>
          <w:color w:val="000000" w:themeColor="text1"/>
          <w:kern w:val="3"/>
          <w:szCs w:val="24"/>
        </w:rPr>
        <w:t>成更換時間</w:t>
      </w:r>
    </w:p>
    <w:p w14:paraId="77EA3E6A" w14:textId="1E5F7F2E" w:rsidR="00E86777" w:rsidRPr="00D44A51" w:rsidRDefault="00A8118E" w:rsidP="001B7D3C">
      <w:pPr>
        <w:suppressAutoHyphens/>
        <w:autoSpaceDN w:val="0"/>
        <w:snapToGrid w:val="0"/>
        <w:spacing w:beforeLines="50" w:before="180" w:line="320" w:lineRule="atLeast"/>
        <w:ind w:leftChars="-295" w:left="-285" w:right="-907" w:hangingChars="176" w:hanging="423"/>
        <w:textAlignment w:val="baseline"/>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hint="eastAsia"/>
          <w:b/>
          <w:bCs/>
          <w:color w:val="000000" w:themeColor="text1"/>
          <w:kern w:val="3"/>
          <w:szCs w:val="24"/>
        </w:rPr>
        <w:t>六</w:t>
      </w:r>
      <w:r w:rsidR="00E86777" w:rsidRPr="00D44A51">
        <w:rPr>
          <w:rFonts w:ascii="Times New Roman" w:eastAsia="標楷體" w:hAnsi="Times New Roman" w:cs="Times New Roman" w:hint="eastAsia"/>
          <w:b/>
          <w:bCs/>
          <w:color w:val="000000" w:themeColor="text1"/>
          <w:kern w:val="3"/>
          <w:szCs w:val="24"/>
        </w:rPr>
        <w:t>、</w:t>
      </w:r>
      <w:r w:rsidR="00D97A7E" w:rsidRPr="00D44A51">
        <w:rPr>
          <w:rFonts w:ascii="Times New Roman" w:eastAsia="標楷體" w:hAnsi="Times New Roman" w:cs="Times New Roman" w:hint="eastAsia"/>
          <w:b/>
          <w:bCs/>
          <w:color w:val="000000" w:themeColor="text1"/>
          <w:kern w:val="3"/>
          <w:szCs w:val="24"/>
        </w:rPr>
        <w:t>應</w:t>
      </w:r>
      <w:r w:rsidR="00E86777" w:rsidRPr="00D44A51">
        <w:rPr>
          <w:rFonts w:ascii="Times New Roman" w:eastAsia="標楷體" w:hAnsi="Times New Roman" w:cs="Times New Roman" w:hint="eastAsia"/>
          <w:b/>
          <w:bCs/>
          <w:color w:val="000000" w:themeColor="text1"/>
          <w:kern w:val="3"/>
          <w:szCs w:val="24"/>
        </w:rPr>
        <w:t>檢附文件</w:t>
      </w:r>
      <w:r w:rsidR="0098637A" w:rsidRPr="00D44A51">
        <w:rPr>
          <w:rFonts w:ascii="Times New Roman" w:eastAsia="標楷體" w:hAnsi="Times New Roman" w:cs="Times New Roman" w:hint="eastAsia"/>
          <w:b/>
          <w:bCs/>
          <w:color w:val="000000" w:themeColor="text1"/>
          <w:kern w:val="3"/>
          <w:sz w:val="32"/>
          <w:szCs w:val="32"/>
          <w:vertAlign w:val="superscript"/>
        </w:rPr>
        <w:t>*</w:t>
      </w:r>
    </w:p>
    <w:tbl>
      <w:tblPr>
        <w:tblW w:w="9452" w:type="dxa"/>
        <w:jc w:val="center"/>
        <w:tblLayout w:type="fixed"/>
        <w:tblCellMar>
          <w:left w:w="10" w:type="dxa"/>
          <w:right w:w="10" w:type="dxa"/>
        </w:tblCellMar>
        <w:tblLook w:val="0000" w:firstRow="0" w:lastRow="0" w:firstColumn="0" w:lastColumn="0" w:noHBand="0" w:noVBand="0"/>
      </w:tblPr>
      <w:tblGrid>
        <w:gridCol w:w="5521"/>
        <w:gridCol w:w="2600"/>
        <w:gridCol w:w="1331"/>
      </w:tblGrid>
      <w:tr w:rsidR="003D26B4" w:rsidRPr="00D44A51" w14:paraId="4A46B467" w14:textId="3F07B2B9" w:rsidTr="00660BE8">
        <w:trPr>
          <w:cantSplit/>
          <w:trHeight w:val="796"/>
          <w:jc w:val="center"/>
        </w:trPr>
        <w:tc>
          <w:tcPr>
            <w:tcW w:w="5521" w:type="dxa"/>
            <w:tcBorders>
              <w:top w:val="single" w:sz="6" w:space="0" w:color="000000"/>
              <w:left w:val="single" w:sz="6" w:space="0" w:color="000000"/>
              <w:bottom w:val="single" w:sz="4" w:space="0" w:color="auto"/>
              <w:right w:val="single" w:sz="8" w:space="0" w:color="000000"/>
            </w:tcBorders>
            <w:tcMar>
              <w:top w:w="0" w:type="dxa"/>
              <w:left w:w="28" w:type="dxa"/>
              <w:bottom w:w="0" w:type="dxa"/>
              <w:right w:w="28" w:type="dxa"/>
            </w:tcMar>
            <w:vAlign w:val="center"/>
          </w:tcPr>
          <w:p w14:paraId="1D53C374" w14:textId="3E09DCBC" w:rsidR="003D26B4" w:rsidRPr="00D44A51" w:rsidRDefault="003D26B4" w:rsidP="009936FF">
            <w:pPr>
              <w:snapToGrid w:val="0"/>
              <w:jc w:val="center"/>
              <w:rPr>
                <w:rFonts w:ascii="Times New Roman" w:eastAsia="標楷體" w:hAnsi="Times New Roman" w:cs="Times New Roman"/>
                <w:b/>
                <w:bCs/>
                <w:color w:val="000000" w:themeColor="text1"/>
                <w:szCs w:val="24"/>
              </w:rPr>
            </w:pPr>
            <w:r w:rsidRPr="00D44A51">
              <w:rPr>
                <w:rFonts w:ascii="Times New Roman" w:eastAsia="標楷體" w:hAnsi="Times New Roman" w:cs="Times New Roman"/>
                <w:b/>
                <w:bCs/>
                <w:color w:val="000000" w:themeColor="text1"/>
                <w:szCs w:val="24"/>
              </w:rPr>
              <w:t>應備文件</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317E0305" w14:textId="35F78BC8" w:rsidR="003D26B4" w:rsidRPr="00D44A51" w:rsidRDefault="00E86777" w:rsidP="00382D7F">
            <w:pPr>
              <w:snapToGrid w:val="0"/>
              <w:jc w:val="center"/>
              <w:rPr>
                <w:rFonts w:ascii="Times New Roman" w:eastAsia="標楷體" w:hAnsi="Times New Roman" w:cs="Times New Roman"/>
                <w:b/>
                <w:bCs/>
                <w:color w:val="000000" w:themeColor="text1"/>
                <w:szCs w:val="24"/>
              </w:rPr>
            </w:pPr>
            <w:r w:rsidRPr="00D44A51">
              <w:rPr>
                <w:rFonts w:ascii="Times New Roman" w:eastAsia="標楷體" w:hAnsi="Times New Roman" w:cs="Times New Roman" w:hint="eastAsia"/>
                <w:b/>
                <w:bCs/>
                <w:color w:val="000000" w:themeColor="text1"/>
                <w:szCs w:val="24"/>
              </w:rPr>
              <w:t>是否提供</w:t>
            </w:r>
          </w:p>
        </w:tc>
        <w:tc>
          <w:tcPr>
            <w:tcW w:w="1331" w:type="dxa"/>
            <w:tcBorders>
              <w:top w:val="single" w:sz="6" w:space="0" w:color="000000"/>
              <w:left w:val="single" w:sz="4" w:space="0" w:color="auto"/>
              <w:bottom w:val="single" w:sz="6" w:space="0" w:color="000000"/>
              <w:right w:val="single" w:sz="6" w:space="0" w:color="000000"/>
            </w:tcBorders>
            <w:vAlign w:val="center"/>
          </w:tcPr>
          <w:p w14:paraId="25603B8D" w14:textId="346D98B9" w:rsidR="003D26B4" w:rsidRPr="00D44A51" w:rsidRDefault="00CD0BBC" w:rsidP="00382D7F">
            <w:pPr>
              <w:snapToGrid w:val="0"/>
              <w:jc w:val="center"/>
              <w:rPr>
                <w:rFonts w:ascii="Times New Roman" w:eastAsia="標楷體" w:hAnsi="Times New Roman" w:cs="Times New Roman"/>
                <w:b/>
                <w:bCs/>
                <w:color w:val="000000" w:themeColor="text1"/>
                <w:szCs w:val="24"/>
              </w:rPr>
            </w:pPr>
            <w:r w:rsidRPr="00D44A51">
              <w:rPr>
                <w:rFonts w:ascii="Times New Roman" w:eastAsia="標楷體" w:hAnsi="Times New Roman" w:cs="Times New Roman" w:hint="eastAsia"/>
                <w:b/>
                <w:bCs/>
                <w:color w:val="000000" w:themeColor="text1"/>
                <w:szCs w:val="24"/>
              </w:rPr>
              <w:t>備註</w:t>
            </w:r>
          </w:p>
        </w:tc>
      </w:tr>
      <w:tr w:rsidR="00CE64C5" w:rsidRPr="00D44A51" w14:paraId="24CEC0B4" w14:textId="7777777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278B4109" w14:textId="78F5093B" w:rsidR="00CE64C5" w:rsidRPr="00D44A51" w:rsidRDefault="00CE64C5"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rPr>
            </w:pPr>
            <w:r w:rsidRPr="00D44A51">
              <w:rPr>
                <w:rFonts w:ascii="Times New Roman" w:eastAsia="標楷體" w:hAnsi="Times New Roman" w:cs="Times New Roman"/>
                <w:color w:val="000000" w:themeColor="text1"/>
                <w:kern w:val="3"/>
              </w:rPr>
              <w:t>附件一、</w:t>
            </w:r>
            <w:r w:rsidR="00895DA1" w:rsidRPr="00D44A51">
              <w:rPr>
                <w:rFonts w:ascii="Times New Roman" w:eastAsia="標楷體" w:hAnsi="Times New Roman" w:cs="Times New Roman" w:hint="eastAsia"/>
                <w:color w:val="000000" w:themeColor="text1"/>
                <w:kern w:val="3"/>
              </w:rPr>
              <w:t>一年內更換太陽光電</w:t>
            </w:r>
            <w:r w:rsidR="00062CA0" w:rsidRPr="00D44A51">
              <w:rPr>
                <w:rFonts w:ascii="Times New Roman" w:eastAsia="標楷體" w:hAnsi="Times New Roman" w:cs="Times New Roman" w:hint="eastAsia"/>
                <w:color w:val="000000" w:themeColor="text1"/>
                <w:kern w:val="3"/>
              </w:rPr>
              <w:t>模組之佐證文件</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244AB210" w14:textId="41DA7720" w:rsidR="00CE64C5" w:rsidRPr="00D44A51" w:rsidRDefault="00CE64C5"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□是</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□否</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609DE7B4" w14:textId="121484F1" w:rsidR="00CE64C5" w:rsidRPr="00D44A51" w:rsidRDefault="00DB72CE" w:rsidP="00AC45E7">
            <w:pPr>
              <w:suppressAutoHyphens/>
              <w:autoSpaceDN w:val="0"/>
              <w:snapToGrid w:val="0"/>
              <w:jc w:val="both"/>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一年內如</w:t>
            </w:r>
            <w:r w:rsidR="00667327" w:rsidRPr="00D44A51">
              <w:rPr>
                <w:rFonts w:ascii="Times New Roman" w:eastAsia="標楷體" w:hAnsi="Times New Roman" w:cs="Times New Roman" w:hint="eastAsia"/>
                <w:color w:val="000000" w:themeColor="text1"/>
                <w:kern w:val="3"/>
                <w:szCs w:val="24"/>
              </w:rPr>
              <w:t>未</w:t>
            </w:r>
            <w:r w:rsidRPr="00D44A51">
              <w:rPr>
                <w:rFonts w:ascii="Times New Roman" w:eastAsia="標楷體" w:hAnsi="Times New Roman" w:cs="Times New Roman" w:hint="eastAsia"/>
                <w:color w:val="000000" w:themeColor="text1"/>
                <w:kern w:val="3"/>
                <w:szCs w:val="24"/>
              </w:rPr>
              <w:t>更換太陽光電模組，免具。</w:t>
            </w:r>
          </w:p>
        </w:tc>
      </w:tr>
      <w:tr w:rsidR="003D26B4" w:rsidRPr="00D44A51" w14:paraId="5358D7FC" w14:textId="74BA78DF"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07DF9E0B" w14:textId="310AC2BE" w:rsidR="003D26B4" w:rsidRPr="00D44A51"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rPr>
              <w:t>附件</w:t>
            </w:r>
            <w:r w:rsidR="00CE64C5" w:rsidRPr="00D44A51">
              <w:rPr>
                <w:rFonts w:ascii="Times New Roman" w:eastAsia="標楷體" w:hAnsi="Times New Roman" w:cs="Times New Roman" w:hint="eastAsia"/>
                <w:color w:val="000000" w:themeColor="text1"/>
                <w:kern w:val="3"/>
              </w:rPr>
              <w:t>二</w:t>
            </w:r>
            <w:r w:rsidRPr="00D44A51">
              <w:rPr>
                <w:rFonts w:ascii="Times New Roman" w:eastAsia="標楷體" w:hAnsi="Times New Roman" w:cs="Times New Roman" w:hint="eastAsia"/>
                <w:color w:val="000000" w:themeColor="text1"/>
                <w:kern w:val="3"/>
              </w:rPr>
              <w:t>、</w:t>
            </w:r>
            <w:r w:rsidR="003D26B4" w:rsidRPr="00D44A51">
              <w:rPr>
                <w:rFonts w:ascii="Times New Roman" w:eastAsia="標楷體" w:hAnsi="Times New Roman" w:cs="Times New Roman"/>
                <w:color w:val="000000" w:themeColor="text1"/>
                <w:kern w:val="3"/>
              </w:rPr>
              <w:t>太陽光電發電設備平面配置圖</w:t>
            </w:r>
            <w:r w:rsidR="003D26B4" w:rsidRPr="00D44A51">
              <w:rPr>
                <w:rFonts w:ascii="Times New Roman" w:eastAsia="標楷體" w:hAnsi="Times New Roman" w:cs="Times New Roman"/>
                <w:color w:val="000000" w:themeColor="text1"/>
                <w:kern w:val="3"/>
              </w:rPr>
              <w:t>(</w:t>
            </w:r>
            <w:r w:rsidR="003A526A" w:rsidRPr="00D44A51">
              <w:rPr>
                <w:rFonts w:ascii="Times New Roman" w:eastAsia="標楷體" w:hAnsi="Times New Roman" w:cs="Times New Roman" w:hint="eastAsia"/>
                <w:color w:val="000000" w:themeColor="text1"/>
                <w:kern w:val="3"/>
              </w:rPr>
              <w:t>請</w:t>
            </w:r>
            <w:r w:rsidR="003D26B4" w:rsidRPr="00D44A51">
              <w:rPr>
                <w:rFonts w:ascii="Times New Roman" w:eastAsia="標楷體" w:hAnsi="Times New Roman" w:cs="Times New Roman" w:hint="eastAsia"/>
                <w:color w:val="000000" w:themeColor="text1"/>
                <w:kern w:val="3"/>
              </w:rPr>
              <w:t>標示</w:t>
            </w:r>
            <w:r w:rsidR="00A8118E" w:rsidRPr="00D44A51">
              <w:rPr>
                <w:rFonts w:ascii="Times New Roman" w:eastAsia="標楷體" w:hAnsi="Times New Roman" w:cs="Times New Roman" w:hint="eastAsia"/>
                <w:color w:val="000000" w:themeColor="text1"/>
                <w:kern w:val="3"/>
              </w:rPr>
              <w:t>預計</w:t>
            </w:r>
            <w:r w:rsidR="003D26B4" w:rsidRPr="00D44A51">
              <w:rPr>
                <w:rFonts w:ascii="Times New Roman" w:eastAsia="標楷體" w:hAnsi="Times New Roman" w:cs="Times New Roman" w:hint="eastAsia"/>
                <w:color w:val="000000" w:themeColor="text1"/>
                <w:kern w:val="3"/>
              </w:rPr>
              <w:t>更換</w:t>
            </w:r>
            <w:r w:rsidR="00F454D3" w:rsidRPr="00D44A51">
              <w:rPr>
                <w:rFonts w:ascii="Times New Roman" w:eastAsia="標楷體" w:hAnsi="Times New Roman" w:cs="Times New Roman" w:hint="eastAsia"/>
                <w:color w:val="000000" w:themeColor="text1"/>
                <w:kern w:val="3"/>
              </w:rPr>
              <w:t>之</w:t>
            </w:r>
            <w:r w:rsidR="00D97A7E" w:rsidRPr="00D44A51">
              <w:rPr>
                <w:rFonts w:ascii="Times New Roman" w:eastAsia="標楷體" w:hAnsi="Times New Roman" w:cs="Times New Roman" w:hint="eastAsia"/>
                <w:color w:val="000000" w:themeColor="text1"/>
                <w:kern w:val="3"/>
              </w:rPr>
              <w:t>模組數量</w:t>
            </w:r>
            <w:r w:rsidR="00D97A7E" w:rsidRPr="00D44A51">
              <w:rPr>
                <w:rFonts w:ascii="Times New Roman" w:eastAsia="標楷體" w:hAnsi="Times New Roman" w:cs="Times New Roman" w:hint="eastAsia"/>
                <w:color w:val="000000" w:themeColor="text1"/>
                <w:kern w:val="3"/>
              </w:rPr>
              <w:t>(</w:t>
            </w:r>
            <w:r w:rsidR="00D97A7E" w:rsidRPr="00D44A51">
              <w:rPr>
                <w:rFonts w:ascii="Times New Roman" w:eastAsia="標楷體" w:hAnsi="Times New Roman" w:cs="Times New Roman" w:hint="eastAsia"/>
                <w:color w:val="000000" w:themeColor="text1"/>
                <w:kern w:val="3"/>
              </w:rPr>
              <w:t>片</w:t>
            </w:r>
            <w:r w:rsidR="00D97A7E" w:rsidRPr="00D44A51">
              <w:rPr>
                <w:rFonts w:ascii="Times New Roman" w:eastAsia="標楷體" w:hAnsi="Times New Roman" w:cs="Times New Roman" w:hint="eastAsia"/>
                <w:color w:val="000000" w:themeColor="text1"/>
                <w:kern w:val="3"/>
              </w:rPr>
              <w:t>)</w:t>
            </w:r>
            <w:r w:rsidR="00D97A7E" w:rsidRPr="00D44A51">
              <w:rPr>
                <w:rFonts w:ascii="Times New Roman" w:eastAsia="標楷體" w:hAnsi="Times New Roman" w:cs="Times New Roman" w:hint="eastAsia"/>
                <w:color w:val="000000" w:themeColor="text1"/>
                <w:kern w:val="3"/>
              </w:rPr>
              <w:t>及位置</w:t>
            </w:r>
            <w:r w:rsidR="003D26B4" w:rsidRPr="00D44A51">
              <w:rPr>
                <w:rFonts w:ascii="Times New Roman" w:eastAsia="標楷體" w:hAnsi="Times New Roman" w:cs="Times New Roman"/>
                <w:color w:val="000000" w:themeColor="text1"/>
                <w:kern w:val="3"/>
              </w:rPr>
              <w:t>)</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3A511329" w14:textId="2B2EC752" w:rsidR="003D26B4" w:rsidRPr="00D44A51" w:rsidRDefault="003D26B4"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□是</w:t>
            </w:r>
            <w:r w:rsidR="00E86777"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□否</w:t>
            </w:r>
            <w:r w:rsidR="00E86777" w:rsidRPr="00D44A51">
              <w:rPr>
                <w:rFonts w:ascii="Times New Roman" w:eastAsia="標楷體" w:hAnsi="Times New Roman" w:cs="Times New Roman" w:hint="eastAsia"/>
                <w:color w:val="000000" w:themeColor="text1"/>
                <w:kern w:val="3"/>
                <w:szCs w:val="24"/>
              </w:rPr>
              <w:t xml:space="preserve">  </w:t>
            </w:r>
            <w:r w:rsidR="00E86777" w:rsidRPr="00D44A51">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30BC0B88" w14:textId="77777777" w:rsidR="003D26B4" w:rsidRPr="00D44A51" w:rsidRDefault="003D26B4"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p>
        </w:tc>
      </w:tr>
      <w:tr w:rsidR="00E86777" w:rsidRPr="00D44A51" w14:paraId="227B8519" w14:textId="25C2044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65E2756" w14:textId="21B0F238" w:rsidR="00E86777" w:rsidRPr="00D44A51"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rPr>
            </w:pPr>
            <w:r w:rsidRPr="00D44A51">
              <w:rPr>
                <w:rFonts w:ascii="Times New Roman" w:eastAsia="標楷體" w:hAnsi="Times New Roman" w:cs="Times New Roman" w:hint="eastAsia"/>
                <w:color w:val="000000" w:themeColor="text1"/>
                <w:kern w:val="3"/>
              </w:rPr>
              <w:t>附件</w:t>
            </w:r>
            <w:r w:rsidR="00CE64C5" w:rsidRPr="00D44A51">
              <w:rPr>
                <w:rFonts w:ascii="Times New Roman" w:eastAsia="標楷體" w:hAnsi="Times New Roman" w:cs="Times New Roman" w:hint="eastAsia"/>
                <w:color w:val="000000" w:themeColor="text1"/>
                <w:kern w:val="3"/>
              </w:rPr>
              <w:t>三</w:t>
            </w:r>
            <w:r w:rsidRPr="00D44A51">
              <w:rPr>
                <w:rFonts w:ascii="Times New Roman" w:eastAsia="標楷體" w:hAnsi="Times New Roman" w:cs="Times New Roman" w:hint="eastAsia"/>
                <w:color w:val="000000" w:themeColor="text1"/>
                <w:kern w:val="3"/>
              </w:rPr>
              <w:t>、</w:t>
            </w:r>
            <w:r w:rsidR="004109A8" w:rsidRPr="00D44A51">
              <w:rPr>
                <w:rFonts w:ascii="Times New Roman" w:eastAsia="標楷體" w:hAnsi="Times New Roman" w:cs="Times New Roman" w:hint="eastAsia"/>
                <w:color w:val="000000" w:themeColor="text1"/>
                <w:kern w:val="3"/>
              </w:rPr>
              <w:t>太陽光電發電設備</w:t>
            </w:r>
            <w:r w:rsidR="00441D8C" w:rsidRPr="00D44A51">
              <w:rPr>
                <w:rFonts w:ascii="Times New Roman" w:eastAsia="標楷體" w:hAnsi="Times New Roman" w:cs="Times New Roman" w:hint="eastAsia"/>
                <w:color w:val="000000" w:themeColor="text1"/>
                <w:kern w:val="3"/>
              </w:rPr>
              <w:t>之</w:t>
            </w:r>
            <w:r w:rsidR="00260760" w:rsidRPr="00D44A51">
              <w:rPr>
                <w:rFonts w:ascii="Times New Roman" w:eastAsia="標楷體" w:hAnsi="Times New Roman" w:cs="Times New Roman" w:hint="eastAsia"/>
                <w:color w:val="000000" w:themeColor="text1"/>
                <w:kern w:val="3"/>
              </w:rPr>
              <w:t>型錄及裝置容量佐證文件。</w:t>
            </w:r>
            <w:r w:rsidR="00A8118E" w:rsidRPr="00D44A51">
              <w:rPr>
                <w:rFonts w:ascii="Times New Roman" w:eastAsia="標楷體" w:hAnsi="Times New Roman" w:cs="Times New Roman" w:hint="eastAsia"/>
                <w:color w:val="000000" w:themeColor="text1"/>
                <w:kern w:val="3"/>
              </w:rPr>
              <w:t>如屬更換備品，</w:t>
            </w:r>
            <w:r w:rsidR="00260760" w:rsidRPr="00D44A51">
              <w:rPr>
                <w:rFonts w:ascii="Times New Roman" w:eastAsia="標楷體" w:hAnsi="Times New Roman" w:cs="Times New Roman" w:hint="eastAsia"/>
                <w:color w:val="000000" w:themeColor="text1"/>
                <w:kern w:val="3"/>
              </w:rPr>
              <w:t>請</w:t>
            </w:r>
            <w:r w:rsidR="00A8118E" w:rsidRPr="00D44A51">
              <w:rPr>
                <w:rFonts w:ascii="Times New Roman" w:eastAsia="標楷體" w:hAnsi="Times New Roman" w:cs="Times New Roman" w:hint="eastAsia"/>
                <w:color w:val="000000" w:themeColor="text1"/>
                <w:kern w:val="3"/>
              </w:rPr>
              <w:t>檢附</w:t>
            </w:r>
            <w:r w:rsidRPr="00D44A51">
              <w:rPr>
                <w:rFonts w:ascii="Times New Roman" w:eastAsia="標楷體" w:hAnsi="Times New Roman" w:cs="Times New Roman"/>
                <w:color w:val="000000" w:themeColor="text1"/>
                <w:kern w:val="3"/>
              </w:rPr>
              <w:t>太陽光電發電設備業者出具之裝置容量證明文件、產品型錄及設備序號電子檔案</w:t>
            </w:r>
            <w:r w:rsidR="00A8118E" w:rsidRPr="00D44A51">
              <w:rPr>
                <w:rFonts w:ascii="Times New Roman" w:eastAsia="標楷體" w:hAnsi="Times New Roman" w:cs="Times New Roman" w:hint="eastAsia"/>
                <w:color w:val="000000" w:themeColor="text1"/>
                <w:kern w:val="3"/>
              </w:rPr>
              <w:t>；如屬新購置模組，請檢附</w:t>
            </w:r>
            <w:r w:rsidR="00A8118E" w:rsidRPr="00D44A51">
              <w:rPr>
                <w:rFonts w:ascii="Times New Roman" w:eastAsia="標楷體" w:hAnsi="Times New Roman" w:cs="Times New Roman"/>
                <w:color w:val="000000" w:themeColor="text1"/>
                <w:kern w:val="3"/>
              </w:rPr>
              <w:t>太陽光電發電設備業者出具之產品型錄</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45D549C3" w14:textId="53F6341F" w:rsidR="00E86777" w:rsidRPr="00D44A51"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□是</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□否</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1F2ADF94" w14:textId="77777777" w:rsidR="00E86777" w:rsidRPr="00D44A51"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p>
        </w:tc>
      </w:tr>
      <w:tr w:rsidR="00E86777" w:rsidRPr="00D44A51" w14:paraId="5AD2E89D" w14:textId="7767A387"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1A59DE6" w14:textId="1C490472" w:rsidR="00E86777" w:rsidRPr="00D44A51" w:rsidRDefault="00E86777"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rPr>
              <w:t>附件</w:t>
            </w:r>
            <w:r w:rsidR="00CE64C5" w:rsidRPr="00D44A51">
              <w:rPr>
                <w:rFonts w:ascii="Times New Roman" w:eastAsia="標楷體" w:hAnsi="Times New Roman" w:cs="Times New Roman" w:hint="eastAsia"/>
                <w:color w:val="000000" w:themeColor="text1"/>
                <w:kern w:val="3"/>
              </w:rPr>
              <w:t>四</w:t>
            </w:r>
            <w:r w:rsidRPr="00D44A51">
              <w:rPr>
                <w:rFonts w:ascii="Times New Roman" w:eastAsia="標楷體" w:hAnsi="Times New Roman" w:cs="Times New Roman" w:hint="eastAsia"/>
                <w:color w:val="000000" w:themeColor="text1"/>
                <w:kern w:val="3"/>
              </w:rPr>
              <w:t>、</w:t>
            </w:r>
            <w:r w:rsidRPr="00D44A51">
              <w:rPr>
                <w:rFonts w:ascii="Times New Roman" w:eastAsia="標楷體" w:hAnsi="Times New Roman" w:cs="Times New Roman"/>
                <w:color w:val="000000" w:themeColor="text1"/>
                <w:kern w:val="3"/>
              </w:rPr>
              <w:t>太陽光電發電設備適用中華民國國家標準者，應符合該標準並取得商品檢驗主管機關認可之國內外檢驗機構或製造場所出具之證明文件</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14F01E9B" w14:textId="06E183A5" w:rsidR="00E86777" w:rsidRPr="00D44A51"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□是</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□否</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5DF95BD7" w14:textId="4B15E989" w:rsidR="00E86777" w:rsidRPr="00D44A51" w:rsidRDefault="00D862DF" w:rsidP="00AC45E7">
            <w:pPr>
              <w:suppressAutoHyphens/>
              <w:autoSpaceDN w:val="0"/>
              <w:snapToGrid w:val="0"/>
              <w:jc w:val="both"/>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color w:val="000000" w:themeColor="text1"/>
                <w:kern w:val="3"/>
              </w:rPr>
              <w:t>如屬新購置模組，請於申請備查時檢附</w:t>
            </w:r>
            <w:r w:rsidRPr="00D44A51">
              <w:rPr>
                <w:rFonts w:ascii="Times New Roman" w:eastAsia="標楷體" w:hAnsi="Times New Roman" w:cs="Times New Roman" w:hint="eastAsia"/>
                <w:color w:val="000000" w:themeColor="text1"/>
                <w:kern w:val="3"/>
              </w:rPr>
              <w:t>。</w:t>
            </w:r>
          </w:p>
        </w:tc>
      </w:tr>
      <w:tr w:rsidR="00E86777" w:rsidRPr="00D44A51" w14:paraId="2E5DEC62" w14:textId="2395B82D" w:rsidTr="00660BE8">
        <w:trPr>
          <w:cantSplit/>
          <w:trHeight w:val="796"/>
          <w:jc w:val="center"/>
        </w:trPr>
        <w:tc>
          <w:tcPr>
            <w:tcW w:w="5521" w:type="dxa"/>
            <w:tcBorders>
              <w:top w:val="single" w:sz="4" w:space="0" w:color="auto"/>
              <w:left w:val="single" w:sz="6" w:space="0" w:color="000000"/>
              <w:bottom w:val="single" w:sz="4" w:space="0" w:color="auto"/>
              <w:right w:val="single" w:sz="8" w:space="0" w:color="000000"/>
            </w:tcBorders>
            <w:tcMar>
              <w:top w:w="0" w:type="dxa"/>
              <w:left w:w="28" w:type="dxa"/>
              <w:bottom w:w="0" w:type="dxa"/>
              <w:right w:w="28" w:type="dxa"/>
            </w:tcMar>
            <w:vAlign w:val="center"/>
          </w:tcPr>
          <w:p w14:paraId="6CCA40AA" w14:textId="42509186" w:rsidR="002256AA" w:rsidRPr="00D44A51" w:rsidRDefault="002256AA" w:rsidP="00382D7F">
            <w:pPr>
              <w:suppressAutoHyphens/>
              <w:autoSpaceDN w:val="0"/>
              <w:snapToGrid w:val="0"/>
              <w:ind w:left="953" w:hangingChars="397" w:hanging="953"/>
              <w:jc w:val="both"/>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附件</w:t>
            </w:r>
            <w:r w:rsidR="00CE64C5" w:rsidRPr="00D44A51">
              <w:rPr>
                <w:rFonts w:ascii="Times New Roman" w:eastAsia="標楷體" w:hAnsi="Times New Roman" w:cs="Times New Roman" w:hint="eastAsia"/>
                <w:color w:val="000000" w:themeColor="text1"/>
                <w:kern w:val="3"/>
                <w:szCs w:val="24"/>
              </w:rPr>
              <w:t>五</w:t>
            </w:r>
            <w:r w:rsidRPr="00D44A51">
              <w:rPr>
                <w:rFonts w:ascii="Times New Roman" w:eastAsia="標楷體" w:hAnsi="Times New Roman" w:cs="Times New Roman" w:hint="eastAsia"/>
                <w:color w:val="000000" w:themeColor="text1"/>
                <w:kern w:val="3"/>
                <w:szCs w:val="24"/>
              </w:rPr>
              <w:t>、</w:t>
            </w:r>
            <w:r w:rsidR="00D97A7E" w:rsidRPr="00D44A51">
              <w:rPr>
                <w:rFonts w:ascii="Times New Roman" w:eastAsia="標楷體" w:hAnsi="Times New Roman" w:cs="Times New Roman" w:hint="eastAsia"/>
                <w:color w:val="000000" w:themeColor="text1"/>
                <w:kern w:val="3"/>
                <w:szCs w:val="24"/>
              </w:rPr>
              <w:t>太陽光電發電設備</w:t>
            </w:r>
            <w:r w:rsidRPr="00D44A51">
              <w:rPr>
                <w:rFonts w:ascii="Times New Roman" w:eastAsia="標楷體" w:hAnsi="Times New Roman" w:cs="Times New Roman" w:hint="eastAsia"/>
                <w:color w:val="000000" w:themeColor="text1"/>
                <w:kern w:val="3"/>
                <w:szCs w:val="24"/>
              </w:rPr>
              <w:t>系統單線圖</w:t>
            </w:r>
            <w:r w:rsidRPr="00D44A51">
              <w:rPr>
                <w:rFonts w:ascii="Times New Roman" w:eastAsia="標楷體" w:hAnsi="Times New Roman" w:cs="Times New Roman" w:hint="eastAsia"/>
                <w:color w:val="000000" w:themeColor="text1"/>
                <w:kern w:val="3"/>
                <w:szCs w:val="24"/>
              </w:rPr>
              <w:t>(</w:t>
            </w:r>
            <w:r w:rsidR="001673AD" w:rsidRPr="00D44A51">
              <w:rPr>
                <w:rFonts w:ascii="Times New Roman" w:eastAsia="標楷體" w:hAnsi="Times New Roman" w:cs="Times New Roman" w:hint="eastAsia"/>
                <w:color w:val="000000" w:themeColor="text1"/>
                <w:kern w:val="3"/>
                <w:szCs w:val="24"/>
              </w:rPr>
              <w:t>請標示預計</w:t>
            </w:r>
            <w:r w:rsidR="0026698A" w:rsidRPr="00D44A51">
              <w:rPr>
                <w:rFonts w:ascii="Times New Roman" w:eastAsia="標楷體" w:hAnsi="Times New Roman" w:cs="Times New Roman" w:hint="eastAsia"/>
                <w:color w:val="000000" w:themeColor="text1"/>
                <w:kern w:val="3"/>
                <w:szCs w:val="24"/>
              </w:rPr>
              <w:t>更換之</w:t>
            </w:r>
            <w:r w:rsidR="00481725" w:rsidRPr="00D44A51">
              <w:rPr>
                <w:rFonts w:ascii="Times New Roman" w:eastAsia="標楷體" w:hAnsi="Times New Roman" w:cs="Times New Roman" w:hint="eastAsia"/>
                <w:color w:val="000000" w:themeColor="text1"/>
                <w:kern w:val="3"/>
                <w:szCs w:val="24"/>
              </w:rPr>
              <w:t>部分，並</w:t>
            </w:r>
            <w:r w:rsidR="00D97A7E" w:rsidRPr="00D44A51">
              <w:rPr>
                <w:rFonts w:ascii="Times New Roman" w:eastAsia="標楷體" w:hAnsi="Times New Roman" w:cs="Times New Roman" w:hint="eastAsia"/>
                <w:color w:val="000000" w:themeColor="text1"/>
                <w:kern w:val="3"/>
                <w:szCs w:val="24"/>
              </w:rPr>
              <w:t>由主任技術員核章署名蓋章，</w:t>
            </w:r>
            <w:r w:rsidR="00481725" w:rsidRPr="00D44A51">
              <w:rPr>
                <w:rFonts w:ascii="Times New Roman" w:eastAsia="標楷體" w:hAnsi="Times New Roman" w:cs="Times New Roman" w:hint="eastAsia"/>
                <w:color w:val="000000" w:themeColor="text1"/>
                <w:kern w:val="3"/>
                <w:szCs w:val="24"/>
              </w:rPr>
              <w:t>另</w:t>
            </w:r>
            <w:r w:rsidR="00D97A7E" w:rsidRPr="00D44A51">
              <w:rPr>
                <w:rFonts w:ascii="Times New Roman" w:eastAsia="標楷體" w:hAnsi="Times New Roman" w:cs="Times New Roman" w:hint="eastAsia"/>
                <w:color w:val="000000" w:themeColor="text1"/>
                <w:kern w:val="3"/>
                <w:szCs w:val="24"/>
              </w:rPr>
              <w:t>須有電機技師及相關技師簽證</w:t>
            </w:r>
            <w:r w:rsidRPr="00D44A51">
              <w:rPr>
                <w:rFonts w:ascii="Times New Roman" w:eastAsia="標楷體" w:hAnsi="Times New Roman" w:cs="Times New Roman" w:hint="eastAsia"/>
                <w:color w:val="000000" w:themeColor="text1"/>
                <w:kern w:val="3"/>
                <w:szCs w:val="24"/>
              </w:rPr>
              <w:t>)</w:t>
            </w:r>
          </w:p>
        </w:tc>
        <w:tc>
          <w:tcPr>
            <w:tcW w:w="2600" w:type="dxa"/>
            <w:tcBorders>
              <w:top w:val="single" w:sz="6" w:space="0" w:color="000000"/>
              <w:left w:val="single" w:sz="4" w:space="0" w:color="000000"/>
              <w:bottom w:val="single" w:sz="6" w:space="0" w:color="000000"/>
              <w:right w:val="single" w:sz="4" w:space="0" w:color="auto"/>
            </w:tcBorders>
            <w:tcMar>
              <w:top w:w="0" w:type="dxa"/>
              <w:left w:w="28" w:type="dxa"/>
              <w:bottom w:w="0" w:type="dxa"/>
              <w:right w:w="28" w:type="dxa"/>
            </w:tcMar>
            <w:vAlign w:val="center"/>
          </w:tcPr>
          <w:p w14:paraId="26F2095D" w14:textId="2950DB89" w:rsidR="00E86777" w:rsidRPr="00D44A51" w:rsidRDefault="00E86777" w:rsidP="00382D7F">
            <w:pPr>
              <w:suppressAutoHyphens/>
              <w:autoSpaceDN w:val="0"/>
              <w:snapToGrid w:val="0"/>
              <w:jc w:val="center"/>
              <w:textAlignment w:val="baseline"/>
              <w:rPr>
                <w:rFonts w:ascii="Times New Roman" w:eastAsia="標楷體" w:hAnsi="Times New Roman" w:cs="Times New Roman"/>
                <w:color w:val="000000" w:themeColor="text1"/>
                <w:kern w:val="3"/>
                <w:szCs w:val="24"/>
              </w:rPr>
            </w:pPr>
            <w:r w:rsidRPr="00D44A51">
              <w:rPr>
                <w:rFonts w:ascii="Times New Roman" w:eastAsia="標楷體" w:hAnsi="Times New Roman" w:cs="Times New Roman" w:hint="eastAsia"/>
                <w:color w:val="000000" w:themeColor="text1"/>
                <w:kern w:val="3"/>
                <w:szCs w:val="24"/>
              </w:rPr>
              <w:t>□是</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□否</w:t>
            </w:r>
            <w:r w:rsidRPr="00D44A51">
              <w:rPr>
                <w:rFonts w:ascii="Times New Roman" w:eastAsia="標楷體" w:hAnsi="Times New Roman" w:cs="Times New Roman" w:hint="eastAsia"/>
                <w:color w:val="000000" w:themeColor="text1"/>
                <w:kern w:val="3"/>
                <w:szCs w:val="24"/>
              </w:rPr>
              <w:t xml:space="preserve">  </w:t>
            </w:r>
            <w:r w:rsidRPr="00D44A51">
              <w:rPr>
                <w:rFonts w:ascii="Times New Roman" w:eastAsia="標楷體" w:hAnsi="Times New Roman" w:cs="Times New Roman" w:hint="eastAsia"/>
                <w:color w:val="000000" w:themeColor="text1"/>
                <w:kern w:val="3"/>
                <w:szCs w:val="24"/>
              </w:rPr>
              <w:t>□不適用</w:t>
            </w:r>
          </w:p>
        </w:tc>
        <w:tc>
          <w:tcPr>
            <w:tcW w:w="1331" w:type="dxa"/>
            <w:tcBorders>
              <w:top w:val="single" w:sz="6" w:space="0" w:color="000000"/>
              <w:left w:val="single" w:sz="4" w:space="0" w:color="auto"/>
              <w:bottom w:val="single" w:sz="6" w:space="0" w:color="000000"/>
              <w:right w:val="single" w:sz="6" w:space="0" w:color="000000"/>
            </w:tcBorders>
            <w:vAlign w:val="center"/>
          </w:tcPr>
          <w:p w14:paraId="41C75C1B" w14:textId="2E725B7D" w:rsidR="00A91CD6" w:rsidRPr="00D44A51" w:rsidRDefault="00A91CD6" w:rsidP="00A91CD6">
            <w:pPr>
              <w:suppressAutoHyphens/>
              <w:autoSpaceDN w:val="0"/>
              <w:snapToGrid w:val="0"/>
              <w:textAlignment w:val="baseline"/>
              <w:rPr>
                <w:rFonts w:ascii="Times New Roman" w:eastAsia="標楷體" w:hAnsi="Times New Roman" w:cs="Times New Roman"/>
                <w:strike/>
                <w:color w:val="000000" w:themeColor="text1"/>
                <w:kern w:val="3"/>
                <w:szCs w:val="24"/>
              </w:rPr>
            </w:pPr>
          </w:p>
        </w:tc>
      </w:tr>
    </w:tbl>
    <w:p w14:paraId="7100DB48" w14:textId="6101F274" w:rsidR="002256AA" w:rsidRPr="00D44A51" w:rsidRDefault="004B42ED" w:rsidP="00502472">
      <w:pPr>
        <w:ind w:leftChars="-236" w:hangingChars="236" w:hanging="566"/>
        <w:jc w:val="both"/>
        <w:rPr>
          <w:rFonts w:ascii="Times New Roman" w:eastAsia="標楷體" w:hAnsi="Times New Roman" w:cs="Times New Roman"/>
          <w:b/>
          <w:bCs/>
          <w:color w:val="000000" w:themeColor="text1"/>
          <w:kern w:val="3"/>
          <w:szCs w:val="24"/>
        </w:rPr>
      </w:pPr>
      <w:r w:rsidRPr="00D44A51">
        <w:rPr>
          <w:rFonts w:ascii="Times New Roman" w:eastAsia="標楷體" w:hAnsi="Times New Roman" w:cs="Times New Roman"/>
          <w:color w:val="000000" w:themeColor="text1"/>
          <w:kern w:val="3"/>
          <w:szCs w:val="24"/>
        </w:rPr>
        <w:t>*</w:t>
      </w:r>
      <w:r w:rsidR="0098637A" w:rsidRPr="00D44A51">
        <w:rPr>
          <w:rFonts w:ascii="Times New Roman" w:eastAsia="標楷體" w:hAnsi="Times New Roman" w:cs="Times New Roman" w:hint="eastAsia"/>
          <w:b/>
          <w:bCs/>
          <w:color w:val="000000" w:themeColor="text1"/>
          <w:kern w:val="3"/>
          <w:szCs w:val="24"/>
        </w:rPr>
        <w:t>如屬不同電廠，請分冊裝訂</w:t>
      </w:r>
      <w:r w:rsidRPr="00D44A51">
        <w:rPr>
          <w:rFonts w:ascii="Times New Roman" w:eastAsia="標楷體" w:hAnsi="Times New Roman" w:cs="Times New Roman" w:hint="eastAsia"/>
          <w:b/>
          <w:bCs/>
          <w:color w:val="000000" w:themeColor="text1"/>
          <w:kern w:val="3"/>
          <w:szCs w:val="24"/>
        </w:rPr>
        <w:t>。</w:t>
      </w:r>
    </w:p>
    <w:sectPr w:rsidR="002256AA" w:rsidRPr="00D44A51" w:rsidSect="00B45F48">
      <w:pgSz w:w="11906" w:h="16838"/>
      <w:pgMar w:top="709" w:right="1800" w:bottom="851"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8B54" w14:textId="77777777" w:rsidR="004A15B1" w:rsidRDefault="004A15B1" w:rsidP="003C2D27">
      <w:r>
        <w:separator/>
      </w:r>
    </w:p>
  </w:endnote>
  <w:endnote w:type="continuationSeparator" w:id="0">
    <w:p w14:paraId="13BEE624" w14:textId="77777777" w:rsidR="004A15B1" w:rsidRDefault="004A15B1" w:rsidP="003C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8B6C" w14:textId="77777777" w:rsidR="004A15B1" w:rsidRDefault="004A15B1" w:rsidP="003C2D27">
      <w:r>
        <w:separator/>
      </w:r>
    </w:p>
  </w:footnote>
  <w:footnote w:type="continuationSeparator" w:id="0">
    <w:p w14:paraId="18E87843" w14:textId="77777777" w:rsidR="004A15B1" w:rsidRDefault="004A15B1" w:rsidP="003C2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C5AF1"/>
    <w:multiLevelType w:val="hybridMultilevel"/>
    <w:tmpl w:val="3CA04414"/>
    <w:lvl w:ilvl="0" w:tplc="3F70F53A">
      <w:start w:val="1"/>
      <w:numFmt w:val="taiwaneseCountingThousand"/>
      <w:lvlText w:val="%1、"/>
      <w:lvlJc w:val="left"/>
      <w:pPr>
        <w:ind w:left="-208" w:hanging="500"/>
      </w:pPr>
      <w:rPr>
        <w:rFonts w:hint="default"/>
      </w:rPr>
    </w:lvl>
    <w:lvl w:ilvl="1" w:tplc="04090019" w:tentative="1">
      <w:start w:val="1"/>
      <w:numFmt w:val="ideographTraditional"/>
      <w:lvlText w:val="%2、"/>
      <w:lvlJc w:val="left"/>
      <w:pPr>
        <w:ind w:left="252" w:hanging="480"/>
      </w:pPr>
    </w:lvl>
    <w:lvl w:ilvl="2" w:tplc="0409001B" w:tentative="1">
      <w:start w:val="1"/>
      <w:numFmt w:val="lowerRoman"/>
      <w:lvlText w:val="%3."/>
      <w:lvlJc w:val="right"/>
      <w:pPr>
        <w:ind w:left="732" w:hanging="480"/>
      </w:pPr>
    </w:lvl>
    <w:lvl w:ilvl="3" w:tplc="0409000F" w:tentative="1">
      <w:start w:val="1"/>
      <w:numFmt w:val="decimal"/>
      <w:lvlText w:val="%4."/>
      <w:lvlJc w:val="left"/>
      <w:pPr>
        <w:ind w:left="1212" w:hanging="480"/>
      </w:pPr>
    </w:lvl>
    <w:lvl w:ilvl="4" w:tplc="04090019" w:tentative="1">
      <w:start w:val="1"/>
      <w:numFmt w:val="ideographTraditional"/>
      <w:lvlText w:val="%5、"/>
      <w:lvlJc w:val="left"/>
      <w:pPr>
        <w:ind w:left="1692" w:hanging="480"/>
      </w:pPr>
    </w:lvl>
    <w:lvl w:ilvl="5" w:tplc="0409001B" w:tentative="1">
      <w:start w:val="1"/>
      <w:numFmt w:val="lowerRoman"/>
      <w:lvlText w:val="%6."/>
      <w:lvlJc w:val="right"/>
      <w:pPr>
        <w:ind w:left="2172" w:hanging="480"/>
      </w:pPr>
    </w:lvl>
    <w:lvl w:ilvl="6" w:tplc="0409000F" w:tentative="1">
      <w:start w:val="1"/>
      <w:numFmt w:val="decimal"/>
      <w:lvlText w:val="%7."/>
      <w:lvlJc w:val="left"/>
      <w:pPr>
        <w:ind w:left="2652" w:hanging="480"/>
      </w:pPr>
    </w:lvl>
    <w:lvl w:ilvl="7" w:tplc="04090019" w:tentative="1">
      <w:start w:val="1"/>
      <w:numFmt w:val="ideographTraditional"/>
      <w:lvlText w:val="%8、"/>
      <w:lvlJc w:val="left"/>
      <w:pPr>
        <w:ind w:left="3132" w:hanging="480"/>
      </w:pPr>
    </w:lvl>
    <w:lvl w:ilvl="8" w:tplc="0409001B" w:tentative="1">
      <w:start w:val="1"/>
      <w:numFmt w:val="lowerRoman"/>
      <w:lvlText w:val="%9."/>
      <w:lvlJc w:val="right"/>
      <w:pPr>
        <w:ind w:left="3612" w:hanging="480"/>
      </w:pPr>
    </w:lvl>
  </w:abstractNum>
  <w:abstractNum w:abstractNumId="1" w15:restartNumberingAfterBreak="0">
    <w:nsid w:val="3BFB49AC"/>
    <w:multiLevelType w:val="hybridMultilevel"/>
    <w:tmpl w:val="F440BD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2625A84"/>
    <w:multiLevelType w:val="hybridMultilevel"/>
    <w:tmpl w:val="8F22A67E"/>
    <w:lvl w:ilvl="0" w:tplc="94FC3628">
      <w:start w:val="1"/>
      <w:numFmt w:val="taiwaneseCountingThousand"/>
      <w:lvlText w:val="（%1）"/>
      <w:lvlJc w:val="left"/>
      <w:pPr>
        <w:ind w:left="477" w:hanging="480"/>
      </w:pPr>
      <w:rPr>
        <w:rFonts w:ascii="Times New Roman" w:eastAsia="標楷體" w:hAnsi="Times New Roman" w:cs="Times New Roman"/>
        <w:sz w:val="24"/>
        <w:szCs w:val="24"/>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3" w15:restartNumberingAfterBreak="0">
    <w:nsid w:val="575D522B"/>
    <w:multiLevelType w:val="hybridMultilevel"/>
    <w:tmpl w:val="FD2C3D0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B1A3C71"/>
    <w:multiLevelType w:val="hybridMultilevel"/>
    <w:tmpl w:val="F0D6E04C"/>
    <w:lvl w:ilvl="0" w:tplc="70AE5714">
      <w:start w:val="1"/>
      <w:numFmt w:val="taiwaneseCountingThousand"/>
      <w:lvlText w:val="%1、"/>
      <w:lvlJc w:val="left"/>
      <w:pPr>
        <w:ind w:left="477" w:hanging="480"/>
      </w:pPr>
      <w:rPr>
        <w:rFonts w:hint="default"/>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5" w15:restartNumberingAfterBreak="0">
    <w:nsid w:val="5FD65728"/>
    <w:multiLevelType w:val="multilevel"/>
    <w:tmpl w:val="AE187E36"/>
    <w:lvl w:ilvl="0">
      <w:start w:val="1"/>
      <w:numFmt w:val="japaneseCounting"/>
      <w:lvlText w:val="(%1)"/>
      <w:lvlJc w:val="left"/>
      <w:pPr>
        <w:ind w:left="1247" w:hanging="510"/>
      </w:pPr>
      <w:rPr>
        <w:sz w:val="24"/>
      </w:rPr>
    </w:lvl>
    <w:lvl w:ilvl="1">
      <w:start w:val="1"/>
      <w:numFmt w:val="japaneseCounting"/>
      <w:lvlText w:val="%2、"/>
      <w:lvlJc w:val="left"/>
      <w:pPr>
        <w:ind w:left="680" w:hanging="680"/>
      </w:pPr>
      <w:rPr>
        <w:rFonts w:ascii="標楷體" w:eastAsia="標楷體" w:hAnsi="標楷體" w:cs="標楷體"/>
        <w:sz w:val="28"/>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2410641">
    <w:abstractNumId w:val="5"/>
  </w:num>
  <w:num w:numId="2" w16cid:durableId="44302831">
    <w:abstractNumId w:val="2"/>
  </w:num>
  <w:num w:numId="3" w16cid:durableId="1868442883">
    <w:abstractNumId w:val="4"/>
  </w:num>
  <w:num w:numId="4" w16cid:durableId="1257595196">
    <w:abstractNumId w:val="3"/>
  </w:num>
  <w:num w:numId="5" w16cid:durableId="1531063169">
    <w:abstractNumId w:val="1"/>
  </w:num>
  <w:num w:numId="6" w16cid:durableId="175200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52"/>
    <w:rsid w:val="000158C2"/>
    <w:rsid w:val="00016F92"/>
    <w:rsid w:val="000201B8"/>
    <w:rsid w:val="00021CDE"/>
    <w:rsid w:val="00026574"/>
    <w:rsid w:val="00044E99"/>
    <w:rsid w:val="00046E94"/>
    <w:rsid w:val="00054A0B"/>
    <w:rsid w:val="00055F24"/>
    <w:rsid w:val="00057E6D"/>
    <w:rsid w:val="00062CA0"/>
    <w:rsid w:val="00066CF6"/>
    <w:rsid w:val="000A4783"/>
    <w:rsid w:val="000C01F1"/>
    <w:rsid w:val="000C07D1"/>
    <w:rsid w:val="000C1E04"/>
    <w:rsid w:val="000D4E90"/>
    <w:rsid w:val="000E0623"/>
    <w:rsid w:val="000E2F1D"/>
    <w:rsid w:val="000E6283"/>
    <w:rsid w:val="000F06C6"/>
    <w:rsid w:val="000F5E71"/>
    <w:rsid w:val="000F7BF0"/>
    <w:rsid w:val="00103C2F"/>
    <w:rsid w:val="001138EB"/>
    <w:rsid w:val="00125274"/>
    <w:rsid w:val="00126600"/>
    <w:rsid w:val="00135548"/>
    <w:rsid w:val="00145F95"/>
    <w:rsid w:val="0016346B"/>
    <w:rsid w:val="00166A5D"/>
    <w:rsid w:val="001673AD"/>
    <w:rsid w:val="001707E5"/>
    <w:rsid w:val="001827DD"/>
    <w:rsid w:val="0018662E"/>
    <w:rsid w:val="001B5AFD"/>
    <w:rsid w:val="001B7D3C"/>
    <w:rsid w:val="001E2470"/>
    <w:rsid w:val="001E6136"/>
    <w:rsid w:val="001F1E58"/>
    <w:rsid w:val="001F4A10"/>
    <w:rsid w:val="001F7066"/>
    <w:rsid w:val="00214B1C"/>
    <w:rsid w:val="002256AA"/>
    <w:rsid w:val="00235E7B"/>
    <w:rsid w:val="002372B0"/>
    <w:rsid w:val="00247B24"/>
    <w:rsid w:val="00260760"/>
    <w:rsid w:val="0026698A"/>
    <w:rsid w:val="00272C79"/>
    <w:rsid w:val="002815F1"/>
    <w:rsid w:val="00281FCB"/>
    <w:rsid w:val="00283743"/>
    <w:rsid w:val="002A49E7"/>
    <w:rsid w:val="002C4B7D"/>
    <w:rsid w:val="002C7962"/>
    <w:rsid w:val="002D03B2"/>
    <w:rsid w:val="002D7EC9"/>
    <w:rsid w:val="002E351B"/>
    <w:rsid w:val="00321220"/>
    <w:rsid w:val="00334480"/>
    <w:rsid w:val="00336C5B"/>
    <w:rsid w:val="003508A1"/>
    <w:rsid w:val="00357B87"/>
    <w:rsid w:val="00382D7F"/>
    <w:rsid w:val="00392ADB"/>
    <w:rsid w:val="003A526A"/>
    <w:rsid w:val="003B521A"/>
    <w:rsid w:val="003C2D27"/>
    <w:rsid w:val="003D26B4"/>
    <w:rsid w:val="003D6F79"/>
    <w:rsid w:val="003F06D8"/>
    <w:rsid w:val="003F2743"/>
    <w:rsid w:val="003F5F35"/>
    <w:rsid w:val="004004F2"/>
    <w:rsid w:val="0040395A"/>
    <w:rsid w:val="004109A8"/>
    <w:rsid w:val="00434B72"/>
    <w:rsid w:val="0044123D"/>
    <w:rsid w:val="00441436"/>
    <w:rsid w:val="00441D8C"/>
    <w:rsid w:val="00443339"/>
    <w:rsid w:val="00443A73"/>
    <w:rsid w:val="004503F4"/>
    <w:rsid w:val="0045648F"/>
    <w:rsid w:val="00456C20"/>
    <w:rsid w:val="00461689"/>
    <w:rsid w:val="004748D2"/>
    <w:rsid w:val="00481725"/>
    <w:rsid w:val="004A15B1"/>
    <w:rsid w:val="004A47C8"/>
    <w:rsid w:val="004B08FB"/>
    <w:rsid w:val="004B42ED"/>
    <w:rsid w:val="004B5309"/>
    <w:rsid w:val="004D2FC3"/>
    <w:rsid w:val="004E4A25"/>
    <w:rsid w:val="004F63A0"/>
    <w:rsid w:val="004F68C1"/>
    <w:rsid w:val="00502472"/>
    <w:rsid w:val="0051723E"/>
    <w:rsid w:val="00536E13"/>
    <w:rsid w:val="00554C45"/>
    <w:rsid w:val="005607EA"/>
    <w:rsid w:val="005668AA"/>
    <w:rsid w:val="00566B64"/>
    <w:rsid w:val="005867BF"/>
    <w:rsid w:val="005900A1"/>
    <w:rsid w:val="00590BD8"/>
    <w:rsid w:val="00593D92"/>
    <w:rsid w:val="005A1B8E"/>
    <w:rsid w:val="005F00A8"/>
    <w:rsid w:val="005F3922"/>
    <w:rsid w:val="00606EAA"/>
    <w:rsid w:val="00607023"/>
    <w:rsid w:val="00614982"/>
    <w:rsid w:val="00626C92"/>
    <w:rsid w:val="00635054"/>
    <w:rsid w:val="00636EEC"/>
    <w:rsid w:val="006421E4"/>
    <w:rsid w:val="00646469"/>
    <w:rsid w:val="00647C47"/>
    <w:rsid w:val="00654475"/>
    <w:rsid w:val="00660BE8"/>
    <w:rsid w:val="0066510D"/>
    <w:rsid w:val="00667327"/>
    <w:rsid w:val="00686BFB"/>
    <w:rsid w:val="006938B2"/>
    <w:rsid w:val="006B0444"/>
    <w:rsid w:val="006D77F5"/>
    <w:rsid w:val="006E550C"/>
    <w:rsid w:val="006F7375"/>
    <w:rsid w:val="00716F07"/>
    <w:rsid w:val="0072414E"/>
    <w:rsid w:val="00763785"/>
    <w:rsid w:val="00764BE5"/>
    <w:rsid w:val="00784D09"/>
    <w:rsid w:val="00794842"/>
    <w:rsid w:val="007B4C94"/>
    <w:rsid w:val="007E4B56"/>
    <w:rsid w:val="007F3A97"/>
    <w:rsid w:val="00806590"/>
    <w:rsid w:val="00807336"/>
    <w:rsid w:val="00846384"/>
    <w:rsid w:val="00851777"/>
    <w:rsid w:val="008601E5"/>
    <w:rsid w:val="00866B95"/>
    <w:rsid w:val="00871875"/>
    <w:rsid w:val="00882069"/>
    <w:rsid w:val="008869BC"/>
    <w:rsid w:val="00891D03"/>
    <w:rsid w:val="0089277C"/>
    <w:rsid w:val="00895DA1"/>
    <w:rsid w:val="008A2D3C"/>
    <w:rsid w:val="008B17B1"/>
    <w:rsid w:val="008C175A"/>
    <w:rsid w:val="008C7C29"/>
    <w:rsid w:val="008D5BB7"/>
    <w:rsid w:val="008E3016"/>
    <w:rsid w:val="008E7D7A"/>
    <w:rsid w:val="008F47F3"/>
    <w:rsid w:val="00901AAD"/>
    <w:rsid w:val="00936E9A"/>
    <w:rsid w:val="00957B2F"/>
    <w:rsid w:val="00960D23"/>
    <w:rsid w:val="0096455C"/>
    <w:rsid w:val="00966B48"/>
    <w:rsid w:val="0098637A"/>
    <w:rsid w:val="009876A5"/>
    <w:rsid w:val="009936FF"/>
    <w:rsid w:val="009B7411"/>
    <w:rsid w:val="009D21EF"/>
    <w:rsid w:val="009D3DFB"/>
    <w:rsid w:val="009D64B1"/>
    <w:rsid w:val="009D7130"/>
    <w:rsid w:val="009E31A6"/>
    <w:rsid w:val="009F14F9"/>
    <w:rsid w:val="00A06ECC"/>
    <w:rsid w:val="00A16CFA"/>
    <w:rsid w:val="00A2429D"/>
    <w:rsid w:val="00A55799"/>
    <w:rsid w:val="00A605C2"/>
    <w:rsid w:val="00A73877"/>
    <w:rsid w:val="00A74BCC"/>
    <w:rsid w:val="00A8118E"/>
    <w:rsid w:val="00A90406"/>
    <w:rsid w:val="00A9194D"/>
    <w:rsid w:val="00A91CD6"/>
    <w:rsid w:val="00A95EC0"/>
    <w:rsid w:val="00AC2999"/>
    <w:rsid w:val="00AC45E7"/>
    <w:rsid w:val="00AC5B93"/>
    <w:rsid w:val="00AD2367"/>
    <w:rsid w:val="00AD3EC1"/>
    <w:rsid w:val="00B00671"/>
    <w:rsid w:val="00B153BC"/>
    <w:rsid w:val="00B222F4"/>
    <w:rsid w:val="00B33EC2"/>
    <w:rsid w:val="00B348BE"/>
    <w:rsid w:val="00B34E36"/>
    <w:rsid w:val="00B45F48"/>
    <w:rsid w:val="00B46933"/>
    <w:rsid w:val="00B5464D"/>
    <w:rsid w:val="00B55652"/>
    <w:rsid w:val="00B61181"/>
    <w:rsid w:val="00B77089"/>
    <w:rsid w:val="00B810A9"/>
    <w:rsid w:val="00B81ABD"/>
    <w:rsid w:val="00B85B21"/>
    <w:rsid w:val="00B879D6"/>
    <w:rsid w:val="00BA0FC9"/>
    <w:rsid w:val="00BA4682"/>
    <w:rsid w:val="00BA51C9"/>
    <w:rsid w:val="00BC091D"/>
    <w:rsid w:val="00BC5514"/>
    <w:rsid w:val="00BC64E0"/>
    <w:rsid w:val="00BC66C7"/>
    <w:rsid w:val="00BD5ACF"/>
    <w:rsid w:val="00C233FF"/>
    <w:rsid w:val="00C276B9"/>
    <w:rsid w:val="00C3286E"/>
    <w:rsid w:val="00C33FD2"/>
    <w:rsid w:val="00C34596"/>
    <w:rsid w:val="00C43D8B"/>
    <w:rsid w:val="00C47C5A"/>
    <w:rsid w:val="00C63BBD"/>
    <w:rsid w:val="00CA192C"/>
    <w:rsid w:val="00CB2780"/>
    <w:rsid w:val="00CB53A2"/>
    <w:rsid w:val="00CD0BBC"/>
    <w:rsid w:val="00CD1D1C"/>
    <w:rsid w:val="00CD5D83"/>
    <w:rsid w:val="00CE241E"/>
    <w:rsid w:val="00CE64C5"/>
    <w:rsid w:val="00CF0915"/>
    <w:rsid w:val="00CF30CC"/>
    <w:rsid w:val="00CF6D29"/>
    <w:rsid w:val="00D05536"/>
    <w:rsid w:val="00D15FCA"/>
    <w:rsid w:val="00D25D62"/>
    <w:rsid w:val="00D3773A"/>
    <w:rsid w:val="00D40353"/>
    <w:rsid w:val="00D447AA"/>
    <w:rsid w:val="00D44A51"/>
    <w:rsid w:val="00D513E0"/>
    <w:rsid w:val="00D522DB"/>
    <w:rsid w:val="00D862DF"/>
    <w:rsid w:val="00D93F52"/>
    <w:rsid w:val="00D97A7E"/>
    <w:rsid w:val="00DA4876"/>
    <w:rsid w:val="00DB02DA"/>
    <w:rsid w:val="00DB30EE"/>
    <w:rsid w:val="00DB72CE"/>
    <w:rsid w:val="00DD3921"/>
    <w:rsid w:val="00E01996"/>
    <w:rsid w:val="00E13347"/>
    <w:rsid w:val="00E3124F"/>
    <w:rsid w:val="00E3272F"/>
    <w:rsid w:val="00E3298E"/>
    <w:rsid w:val="00E3764F"/>
    <w:rsid w:val="00E40C39"/>
    <w:rsid w:val="00E56C80"/>
    <w:rsid w:val="00E571E3"/>
    <w:rsid w:val="00E61681"/>
    <w:rsid w:val="00E75A1B"/>
    <w:rsid w:val="00E855E2"/>
    <w:rsid w:val="00E865F2"/>
    <w:rsid w:val="00E86777"/>
    <w:rsid w:val="00E86DF4"/>
    <w:rsid w:val="00E902CD"/>
    <w:rsid w:val="00E92896"/>
    <w:rsid w:val="00EA2949"/>
    <w:rsid w:val="00EA2EE1"/>
    <w:rsid w:val="00EB3EA6"/>
    <w:rsid w:val="00EC59C9"/>
    <w:rsid w:val="00ED16CC"/>
    <w:rsid w:val="00ED74E8"/>
    <w:rsid w:val="00EE720A"/>
    <w:rsid w:val="00EF60DE"/>
    <w:rsid w:val="00F10F28"/>
    <w:rsid w:val="00F35339"/>
    <w:rsid w:val="00F429D0"/>
    <w:rsid w:val="00F454D3"/>
    <w:rsid w:val="00F527DA"/>
    <w:rsid w:val="00F60BC5"/>
    <w:rsid w:val="00F611D6"/>
    <w:rsid w:val="00F868B1"/>
    <w:rsid w:val="00F928B5"/>
    <w:rsid w:val="00F93599"/>
    <w:rsid w:val="00F94D98"/>
    <w:rsid w:val="00FB735A"/>
    <w:rsid w:val="00FB7E84"/>
    <w:rsid w:val="00FC4BE7"/>
    <w:rsid w:val="00FF3AC4"/>
    <w:rsid w:val="00FF7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B682"/>
  <w15:docId w15:val="{3710EFBD-B8D9-4F3E-9AE6-778ED560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D27"/>
    <w:pPr>
      <w:tabs>
        <w:tab w:val="center" w:pos="4153"/>
        <w:tab w:val="right" w:pos="8306"/>
      </w:tabs>
      <w:snapToGrid w:val="0"/>
    </w:pPr>
    <w:rPr>
      <w:sz w:val="20"/>
      <w:szCs w:val="20"/>
    </w:rPr>
  </w:style>
  <w:style w:type="character" w:customStyle="1" w:styleId="a4">
    <w:name w:val="頁首 字元"/>
    <w:basedOn w:val="a0"/>
    <w:link w:val="a3"/>
    <w:uiPriority w:val="99"/>
    <w:rsid w:val="003C2D27"/>
    <w:rPr>
      <w:sz w:val="20"/>
      <w:szCs w:val="20"/>
    </w:rPr>
  </w:style>
  <w:style w:type="paragraph" w:styleId="a5">
    <w:name w:val="footer"/>
    <w:basedOn w:val="a"/>
    <w:link w:val="a6"/>
    <w:uiPriority w:val="99"/>
    <w:unhideWhenUsed/>
    <w:rsid w:val="003C2D27"/>
    <w:pPr>
      <w:tabs>
        <w:tab w:val="center" w:pos="4153"/>
        <w:tab w:val="right" w:pos="8306"/>
      </w:tabs>
      <w:snapToGrid w:val="0"/>
    </w:pPr>
    <w:rPr>
      <w:sz w:val="20"/>
      <w:szCs w:val="20"/>
    </w:rPr>
  </w:style>
  <w:style w:type="character" w:customStyle="1" w:styleId="a6">
    <w:name w:val="頁尾 字元"/>
    <w:basedOn w:val="a0"/>
    <w:link w:val="a5"/>
    <w:uiPriority w:val="99"/>
    <w:rsid w:val="003C2D27"/>
    <w:rPr>
      <w:sz w:val="20"/>
      <w:szCs w:val="20"/>
    </w:rPr>
  </w:style>
  <w:style w:type="paragraph" w:customStyle="1" w:styleId="Standard">
    <w:name w:val="Standard"/>
    <w:rsid w:val="00E40C39"/>
    <w:pPr>
      <w:widowControl w:val="0"/>
      <w:suppressAutoHyphens/>
      <w:autoSpaceDN w:val="0"/>
      <w:textAlignment w:val="baseline"/>
    </w:pPr>
    <w:rPr>
      <w:rFonts w:ascii="Times New Roman" w:eastAsia="Times New Roman" w:hAnsi="Times New Roman" w:cs="Times New Roman"/>
      <w:kern w:val="3"/>
      <w:szCs w:val="24"/>
    </w:rPr>
  </w:style>
  <w:style w:type="character" w:styleId="a7">
    <w:name w:val="annotation reference"/>
    <w:basedOn w:val="a0"/>
    <w:uiPriority w:val="99"/>
    <w:semiHidden/>
    <w:unhideWhenUsed/>
    <w:rsid w:val="00046E94"/>
    <w:rPr>
      <w:sz w:val="18"/>
      <w:szCs w:val="18"/>
    </w:rPr>
  </w:style>
  <w:style w:type="paragraph" w:styleId="a8">
    <w:name w:val="annotation text"/>
    <w:basedOn w:val="a"/>
    <w:link w:val="a9"/>
    <w:uiPriority w:val="99"/>
    <w:unhideWhenUsed/>
    <w:rsid w:val="00046E94"/>
  </w:style>
  <w:style w:type="character" w:customStyle="1" w:styleId="a9">
    <w:name w:val="註解文字 字元"/>
    <w:basedOn w:val="a0"/>
    <w:link w:val="a8"/>
    <w:uiPriority w:val="99"/>
    <w:rsid w:val="00046E94"/>
  </w:style>
  <w:style w:type="paragraph" w:styleId="aa">
    <w:name w:val="annotation subject"/>
    <w:basedOn w:val="a8"/>
    <w:next w:val="a8"/>
    <w:link w:val="ab"/>
    <w:uiPriority w:val="99"/>
    <w:semiHidden/>
    <w:unhideWhenUsed/>
    <w:rsid w:val="00046E94"/>
    <w:rPr>
      <w:b/>
      <w:bCs/>
    </w:rPr>
  </w:style>
  <w:style w:type="character" w:customStyle="1" w:styleId="ab">
    <w:name w:val="註解主旨 字元"/>
    <w:basedOn w:val="a9"/>
    <w:link w:val="aa"/>
    <w:uiPriority w:val="99"/>
    <w:semiHidden/>
    <w:rsid w:val="00046E94"/>
    <w:rPr>
      <w:b/>
      <w:bCs/>
    </w:rPr>
  </w:style>
  <w:style w:type="paragraph" w:styleId="ac">
    <w:name w:val="Balloon Text"/>
    <w:basedOn w:val="a"/>
    <w:link w:val="ad"/>
    <w:uiPriority w:val="99"/>
    <w:semiHidden/>
    <w:unhideWhenUsed/>
    <w:rsid w:val="00046E9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46E94"/>
    <w:rPr>
      <w:rFonts w:asciiTheme="majorHAnsi" w:eastAsiaTheme="majorEastAsia" w:hAnsiTheme="majorHAnsi" w:cstheme="majorBidi"/>
      <w:sz w:val="18"/>
      <w:szCs w:val="18"/>
    </w:rPr>
  </w:style>
  <w:style w:type="paragraph" w:styleId="ae">
    <w:name w:val="List Paragraph"/>
    <w:basedOn w:val="a"/>
    <w:uiPriority w:val="34"/>
    <w:qFormat/>
    <w:rsid w:val="00936E9A"/>
    <w:pPr>
      <w:ind w:leftChars="200" w:left="480"/>
    </w:pPr>
  </w:style>
  <w:style w:type="paragraph" w:styleId="af">
    <w:name w:val="Revision"/>
    <w:hidden/>
    <w:uiPriority w:val="99"/>
    <w:semiHidden/>
    <w:rsid w:val="00283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34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02EF-F443-446F-A96F-458803F1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d32863</dc:creator>
  <cp:keywords/>
  <dc:description/>
  <cp:lastModifiedBy>研究五所</cp:lastModifiedBy>
  <cp:revision>8</cp:revision>
  <cp:lastPrinted>2026-08-04T02:45:00Z</cp:lastPrinted>
  <dcterms:created xsi:type="dcterms:W3CDTF">2026-05-15T07:26:00Z</dcterms:created>
  <dcterms:modified xsi:type="dcterms:W3CDTF">2026-08-06T01:59:00Z</dcterms:modified>
</cp:coreProperties>
</file>