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88C1" w14:textId="1F8601CD" w:rsidR="00292AE2" w:rsidRPr="00CA68BA" w:rsidRDefault="00370F86" w:rsidP="00540788">
      <w:pPr>
        <w:pStyle w:val="021"/>
        <w:jc w:val="center"/>
        <w:rPr>
          <w:rFonts w:ascii="標楷體" w:eastAsia="標楷體" w:hAnsi="標楷體" w:cs="Times New Roman"/>
          <w:sz w:val="40"/>
          <w:szCs w:val="40"/>
        </w:rPr>
      </w:pPr>
      <w:r w:rsidRPr="00CA68BA">
        <w:rPr>
          <w:rFonts w:ascii="Times New Roman" w:eastAsia="標楷體" w:hAnsi="Times New Roman" w:cs="Times New Roman" w:hint="eastAsia"/>
          <w:b/>
          <w:spacing w:val="100"/>
          <w:kern w:val="2"/>
          <w:sz w:val="40"/>
          <w:szCs w:val="20"/>
        </w:rPr>
        <w:t>發電業</w:t>
      </w:r>
      <w:r w:rsidR="00292AE2" w:rsidRPr="00CA68BA">
        <w:rPr>
          <w:rFonts w:ascii="Times New Roman" w:eastAsia="標楷體" w:hAnsi="Times New Roman" w:cs="Times New Roman" w:hint="eastAsia"/>
          <w:b/>
          <w:spacing w:val="100"/>
          <w:kern w:val="2"/>
          <w:sz w:val="40"/>
          <w:szCs w:val="20"/>
        </w:rPr>
        <w:t>籌設</w:t>
      </w:r>
      <w:r w:rsidR="00490FF0" w:rsidRPr="00CA68BA">
        <w:rPr>
          <w:rFonts w:ascii="Times New Roman" w:eastAsia="標楷體" w:hAnsi="Times New Roman" w:cs="Times New Roman" w:hint="eastAsia"/>
          <w:b/>
          <w:spacing w:val="100"/>
          <w:kern w:val="2"/>
          <w:sz w:val="40"/>
          <w:szCs w:val="20"/>
        </w:rPr>
        <w:t>或擴建</w:t>
      </w:r>
      <w:r w:rsidR="00292AE2" w:rsidRPr="00CA68BA">
        <w:rPr>
          <w:rFonts w:ascii="Times New Roman" w:eastAsia="標楷體" w:hAnsi="Times New Roman" w:cs="Times New Roman" w:hint="eastAsia"/>
          <w:b/>
          <w:spacing w:val="100"/>
          <w:kern w:val="2"/>
          <w:sz w:val="40"/>
          <w:szCs w:val="20"/>
        </w:rPr>
        <w:t>計畫書</w:t>
      </w:r>
      <w:r w:rsidR="00E91C6D" w:rsidRPr="00CA68BA">
        <w:rPr>
          <w:rFonts w:ascii="Times New Roman" w:eastAsia="標楷體" w:hAnsi="Times New Roman" w:cs="Times New Roman" w:hint="eastAsia"/>
          <w:b/>
          <w:spacing w:val="100"/>
          <w:kern w:val="2"/>
          <w:sz w:val="40"/>
          <w:szCs w:val="20"/>
        </w:rPr>
        <w:t>格式</w:t>
      </w:r>
    </w:p>
    <w:p w14:paraId="1B2288C2" w14:textId="6D11F9FC" w:rsidR="00292AE2" w:rsidRPr="00CA68BA" w:rsidRDefault="00292AE2" w:rsidP="00292AE2">
      <w:pPr>
        <w:pStyle w:val="0221"/>
        <w:spacing w:line="340" w:lineRule="atLeast"/>
        <w:ind w:left="442" w:hanging="442"/>
        <w:rPr>
          <w:rFonts w:ascii="標楷體" w:eastAsia="標楷體" w:hAnsi="標楷體" w:cs="Times New Roman"/>
          <w:b/>
        </w:rPr>
      </w:pPr>
      <w:r w:rsidRPr="00CA68BA">
        <w:rPr>
          <w:rFonts w:ascii="標楷體" w:eastAsia="標楷體" w:hAnsi="標楷體" w:cs="Times New Roman" w:hint="eastAsia"/>
          <w:b/>
        </w:rPr>
        <w:t>一、</w:t>
      </w:r>
      <w:r w:rsidR="0075218E" w:rsidRPr="00CA68BA">
        <w:rPr>
          <w:rFonts w:ascii="標楷體" w:eastAsia="標楷體" w:hAnsi="標楷體" w:cs="Times New Roman" w:hint="eastAsia"/>
          <w:b/>
        </w:rPr>
        <w:t>發電業依據電業登記規則</w:t>
      </w:r>
      <w:r w:rsidR="0075218E" w:rsidRPr="00CA68BA">
        <w:rPr>
          <w:rFonts w:ascii="標楷體" w:eastAsia="標楷體" w:hAnsi="標楷體" w:hint="eastAsia"/>
          <w:b/>
          <w:szCs w:val="28"/>
        </w:rPr>
        <w:t>第三條第一項第一款第一目</w:t>
      </w:r>
      <w:r w:rsidR="0075218E" w:rsidRPr="00CA68BA">
        <w:rPr>
          <w:rFonts w:ascii="標楷體" w:eastAsia="標楷體" w:hAnsi="標楷體" w:cs="Times New Roman" w:hint="eastAsia"/>
          <w:b/>
        </w:rPr>
        <w:t>，</w:t>
      </w:r>
      <w:r w:rsidRPr="00CA68BA">
        <w:rPr>
          <w:rFonts w:ascii="標楷體" w:eastAsia="標楷體" w:hAnsi="標楷體" w:cs="Times New Roman" w:hint="eastAsia"/>
          <w:b/>
        </w:rPr>
        <w:t>所提「籌設</w:t>
      </w:r>
      <w:r w:rsidR="00490FF0" w:rsidRPr="00CA68BA">
        <w:rPr>
          <w:rFonts w:ascii="標楷體" w:eastAsia="標楷體" w:hAnsi="標楷體" w:cs="Times New Roman" w:hint="eastAsia"/>
          <w:b/>
        </w:rPr>
        <w:t>或擴建</w:t>
      </w:r>
      <w:r w:rsidRPr="00CA68BA">
        <w:rPr>
          <w:rFonts w:ascii="標楷體" w:eastAsia="標楷體" w:hAnsi="標楷體" w:cs="Times New Roman" w:hint="eastAsia"/>
          <w:b/>
        </w:rPr>
        <w:t>計畫書」應包括下</w:t>
      </w:r>
      <w:bookmarkStart w:id="0" w:name="_GoBack"/>
      <w:bookmarkEnd w:id="0"/>
      <w:r w:rsidRPr="00CA68BA">
        <w:rPr>
          <w:rFonts w:ascii="標楷體" w:eastAsia="標楷體" w:hAnsi="標楷體" w:cs="Times New Roman" w:hint="eastAsia"/>
          <w:b/>
        </w:rPr>
        <w:t>列內容：</w:t>
      </w:r>
    </w:p>
    <w:p w14:paraId="1B2288C3" w14:textId="77777777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一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Fonts w:ascii="標楷體" w:eastAsia="標楷體" w:hAnsi="標楷體" w:cs="Times New Roman" w:hint="eastAsia"/>
        </w:rPr>
        <w:t>目的</w:t>
      </w:r>
    </w:p>
    <w:p w14:paraId="1B2288C4" w14:textId="77777777" w:rsidR="00292AE2" w:rsidRPr="00CA68BA" w:rsidRDefault="00292AE2" w:rsidP="00051749">
      <w:pPr>
        <w:pStyle w:val="0224"/>
        <w:spacing w:line="280" w:lineRule="atLeast"/>
        <w:ind w:left="1009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˙背景說明</w:t>
      </w:r>
    </w:p>
    <w:p w14:paraId="1B2288C5" w14:textId="77777777" w:rsidR="00292AE2" w:rsidRPr="00CA68BA" w:rsidRDefault="00292AE2" w:rsidP="00051749">
      <w:pPr>
        <w:pStyle w:val="0224"/>
        <w:spacing w:line="280" w:lineRule="atLeast"/>
        <w:ind w:left="1009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˙主要工程項目</w:t>
      </w:r>
    </w:p>
    <w:p w14:paraId="1B2288C6" w14:textId="77777777" w:rsidR="00292AE2" w:rsidRPr="00CA68BA" w:rsidRDefault="00292AE2" w:rsidP="00051749">
      <w:pPr>
        <w:pStyle w:val="0224"/>
        <w:spacing w:line="280" w:lineRule="atLeast"/>
        <w:ind w:left="1009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˙施工計畫及預定工程進度表</w:t>
      </w:r>
    </w:p>
    <w:p w14:paraId="1B2288C7" w14:textId="77777777" w:rsidR="00292AE2" w:rsidRPr="00CA68BA" w:rsidRDefault="00292AE2" w:rsidP="00051749">
      <w:pPr>
        <w:pStyle w:val="0224"/>
        <w:spacing w:line="280" w:lineRule="atLeast"/>
        <w:ind w:left="1009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˙環境影響概述</w:t>
      </w:r>
    </w:p>
    <w:p w14:paraId="1B2288C8" w14:textId="48FA643D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二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="00490FF0" w:rsidRPr="00CA68BA">
        <w:rPr>
          <w:rStyle w:val="apple-converted-space"/>
          <w:rFonts w:ascii="標楷體" w:eastAsia="標楷體" w:hAnsi="標楷體" w:cs="Times New Roman" w:hint="eastAsia"/>
        </w:rPr>
        <w:t>廠址概述</w:t>
      </w:r>
    </w:p>
    <w:p w14:paraId="6C3C4549" w14:textId="4F0AF380" w:rsidR="00682D8B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</w:t>
      </w:r>
      <w:r w:rsidR="00682D8B" w:rsidRPr="00CA68BA">
        <w:rPr>
          <w:rFonts w:ascii="標楷體" w:eastAsia="標楷體" w:hAnsi="標楷體" w:cs="Times New Roman" w:hint="eastAsia"/>
        </w:rPr>
        <w:t>電源線</w:t>
      </w:r>
      <w:r w:rsidR="008D04D9" w:rsidRPr="00CA68BA">
        <w:rPr>
          <w:rFonts w:ascii="標楷體" w:eastAsia="標楷體" w:hAnsi="標楷體" w:cs="Times New Roman" w:hint="eastAsia"/>
        </w:rPr>
        <w:t>路</w:t>
      </w:r>
      <w:r w:rsidR="00682D8B" w:rsidRPr="00CA68BA">
        <w:rPr>
          <w:rFonts w:ascii="標楷體" w:eastAsia="標楷體" w:hAnsi="標楷體" w:cs="Times New Roman" w:hint="eastAsia"/>
        </w:rPr>
        <w:t>分佈圖(含比例尺)</w:t>
      </w:r>
    </w:p>
    <w:p w14:paraId="1B2288C9" w14:textId="46F98D07" w:rsidR="00292AE2" w:rsidRPr="00CA68BA" w:rsidRDefault="00682D8B" w:rsidP="00682D8B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</w:t>
      </w:r>
      <w:r w:rsidR="00292AE2" w:rsidRPr="00CA68BA">
        <w:rPr>
          <w:rFonts w:ascii="標楷體" w:eastAsia="標楷體" w:hAnsi="標楷體" w:cs="Times New Roman" w:hint="eastAsia"/>
        </w:rPr>
        <w:t>發電廠廠址土地位置圖（含比例尺）</w:t>
      </w:r>
    </w:p>
    <w:p w14:paraId="1B2288CA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˙發電廠所需土地面積及產權概況</w:t>
      </w:r>
    </w:p>
    <w:p w14:paraId="1B2288CB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˙發電廠所需土地使用取得及變更期程</w:t>
      </w:r>
    </w:p>
    <w:p w14:paraId="1B2288CC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˙發電廠所需土地使用分區證明文件</w:t>
      </w:r>
    </w:p>
    <w:p w14:paraId="1B2288CD" w14:textId="28A4BCFA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三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Pr="00CA68BA">
        <w:rPr>
          <w:rFonts w:ascii="標楷體" w:eastAsia="標楷體" w:hAnsi="標楷體" w:cs="Times New Roman" w:hint="eastAsia"/>
        </w:rPr>
        <w:t>設施計畫</w:t>
      </w:r>
    </w:p>
    <w:p w14:paraId="1B2288CE" w14:textId="677D5193" w:rsidR="00292AE2" w:rsidRPr="00CA68BA" w:rsidRDefault="00AB5256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</w:t>
      </w:r>
      <w:r w:rsidR="00682D8B" w:rsidRPr="00CA68BA">
        <w:rPr>
          <w:rFonts w:ascii="標楷體" w:eastAsia="標楷體" w:hAnsi="標楷體" w:cs="Times New Roman" w:hint="eastAsia"/>
        </w:rPr>
        <w:t>主要發電</w:t>
      </w:r>
      <w:r w:rsidR="00292AE2" w:rsidRPr="00CA68BA">
        <w:rPr>
          <w:rFonts w:ascii="標楷體" w:eastAsia="標楷體" w:hAnsi="標楷體" w:cs="Times New Roman" w:hint="eastAsia"/>
        </w:rPr>
        <w:t>設備清單</w:t>
      </w:r>
    </w:p>
    <w:p w14:paraId="1B2288CF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˙主要設施及附屬控制設備規格</w:t>
      </w:r>
    </w:p>
    <w:p w14:paraId="1B2288D1" w14:textId="2BC1BE62" w:rsidR="00292AE2" w:rsidRPr="00CA68BA" w:rsidRDefault="003E4196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</w:t>
      </w:r>
      <w:r w:rsidR="00292AE2" w:rsidRPr="00CA68BA">
        <w:rPr>
          <w:rFonts w:ascii="標楷體" w:eastAsia="標楷體" w:hAnsi="標楷體" w:cs="Times New Roman" w:hint="eastAsia"/>
        </w:rPr>
        <w:t>發電廠燃料來源及其供應方式</w:t>
      </w:r>
    </w:p>
    <w:p w14:paraId="1B2288D2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˙發電廠燃料儲存及需求</w:t>
      </w:r>
    </w:p>
    <w:p w14:paraId="1B2288D3" w14:textId="77777777" w:rsidR="00292AE2" w:rsidRPr="00CA68BA" w:rsidRDefault="00292AE2" w:rsidP="003E4196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˙天然氣管線興建時程</w:t>
      </w:r>
    </w:p>
    <w:p w14:paraId="7F5F4B19" w14:textId="77777777" w:rsidR="00682D8B" w:rsidRPr="00CA68BA" w:rsidRDefault="00292AE2" w:rsidP="0098038B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</w:t>
      </w:r>
      <w:r w:rsidR="005B7599" w:rsidRPr="00CA68BA">
        <w:rPr>
          <w:rFonts w:ascii="標楷體" w:eastAsia="標楷體" w:hAnsi="標楷體" w:cs="Times New Roman" w:hint="eastAsia"/>
        </w:rPr>
        <w:t>發電廠電源線規格</w:t>
      </w:r>
    </w:p>
    <w:p w14:paraId="3289AE91" w14:textId="706E45B9" w:rsidR="00682D8B" w:rsidRPr="00CA68BA" w:rsidRDefault="00682D8B" w:rsidP="00682D8B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˙發電廠電源線建造時程</w:t>
      </w:r>
    </w:p>
    <w:p w14:paraId="1B2288D5" w14:textId="1A1F02B9" w:rsidR="005B7599" w:rsidRPr="00CA68BA" w:rsidRDefault="005B7599" w:rsidP="005B7599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lastRenderedPageBreak/>
        <w:t>˙</w:t>
      </w:r>
      <w:r w:rsidR="00292AE2" w:rsidRPr="00CA68BA">
        <w:rPr>
          <w:rFonts w:ascii="標楷體" w:eastAsia="標楷體" w:hAnsi="標楷體" w:cs="Times New Roman" w:hint="eastAsia"/>
        </w:rPr>
        <w:t>併聯計畫</w:t>
      </w:r>
    </w:p>
    <w:p w14:paraId="6B571297" w14:textId="57DAB9B3" w:rsidR="00682D8B" w:rsidRPr="00CA68BA" w:rsidRDefault="008D04D9" w:rsidP="00682D8B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˙營運及管理方式</w:t>
      </w:r>
    </w:p>
    <w:p w14:paraId="450A7CCE" w14:textId="77777777" w:rsidR="00682D8B" w:rsidRPr="00CA68BA" w:rsidRDefault="00682D8B" w:rsidP="00682D8B">
      <w:pPr>
        <w:widowControl/>
        <w:rPr>
          <w:rFonts w:ascii="標楷體" w:eastAsia="標楷體" w:hAnsi="標楷體"/>
        </w:rPr>
      </w:pPr>
    </w:p>
    <w:p w14:paraId="1B2288D6" w14:textId="5DBD5FA1" w:rsidR="00292AE2" w:rsidRPr="00CA68BA" w:rsidRDefault="00292AE2" w:rsidP="00682D8B">
      <w:pPr>
        <w:widowControl/>
        <w:rPr>
          <w:rFonts w:ascii="標楷體" w:eastAsia="標楷體" w:hAnsi="標楷體"/>
        </w:rPr>
      </w:pPr>
      <w:r w:rsidRPr="00CA68BA">
        <w:rPr>
          <w:rFonts w:ascii="標楷體" w:eastAsia="標楷體" w:hAnsi="標楷體"/>
        </w:rPr>
        <w:t>(</w:t>
      </w:r>
      <w:r w:rsidRPr="00CA68BA">
        <w:rPr>
          <w:rFonts w:ascii="標楷體" w:eastAsia="標楷體" w:hAnsi="標楷體" w:hint="eastAsia"/>
        </w:rPr>
        <w:t>四</w:t>
      </w:r>
      <w:r w:rsidRPr="00CA68BA">
        <w:rPr>
          <w:rFonts w:ascii="標楷體" w:eastAsia="標楷體" w:hAnsi="標楷體"/>
        </w:rPr>
        <w:t>)</w:t>
      </w:r>
      <w:r w:rsidRPr="00CA68BA">
        <w:rPr>
          <w:rStyle w:val="apple-converted-space"/>
          <w:rFonts w:ascii="標楷體" w:eastAsia="標楷體" w:hAnsi="標楷體"/>
        </w:rPr>
        <w:t> </w:t>
      </w:r>
      <w:r w:rsidRPr="00CA68BA">
        <w:rPr>
          <w:rFonts w:ascii="標楷體" w:eastAsia="標楷體" w:hAnsi="標楷體" w:hint="eastAsia"/>
        </w:rPr>
        <w:t>財務</w:t>
      </w:r>
      <w:r w:rsidR="00F01683" w:rsidRPr="00CA68BA">
        <w:rPr>
          <w:rFonts w:ascii="標楷體" w:eastAsia="標楷體" w:hAnsi="標楷體" w:hint="eastAsia"/>
        </w:rPr>
        <w:t>規劃</w:t>
      </w:r>
    </w:p>
    <w:p w14:paraId="1B2288D7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˙總投資費用</w:t>
      </w:r>
    </w:p>
    <w:p w14:paraId="1B2288D8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˙資金籌措來源</w:t>
      </w:r>
    </w:p>
    <w:p w14:paraId="1B2288D9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˙投資者名簿</w:t>
      </w:r>
    </w:p>
    <w:p w14:paraId="1B2288DA" w14:textId="77777777" w:rsidR="00292AE2" w:rsidRPr="00CA68BA" w:rsidRDefault="00292AE2" w:rsidP="00292AE2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˙外資比例</w:t>
      </w:r>
      <w:r w:rsidR="0094514F" w:rsidRPr="00CA68BA">
        <w:rPr>
          <w:rFonts w:ascii="標楷體" w:eastAsia="標楷體" w:hAnsi="標楷體" w:cs="Times New Roman" w:hint="eastAsia"/>
        </w:rPr>
        <w:t>及來源</w:t>
      </w:r>
    </w:p>
    <w:p w14:paraId="7A6B1405" w14:textId="5F082CF4" w:rsidR="00693B01" w:rsidRPr="00CA68BA" w:rsidRDefault="00292AE2" w:rsidP="00693B01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˙各項投資費用</w:t>
      </w:r>
    </w:p>
    <w:p w14:paraId="51A3D664" w14:textId="0C66CDE6" w:rsidR="00693B01" w:rsidRPr="00CA68BA" w:rsidRDefault="00693B01" w:rsidP="0098038B">
      <w:pPr>
        <w:pStyle w:val="0224"/>
        <w:spacing w:line="340" w:lineRule="atLeast"/>
        <w:ind w:left="101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 w:hint="eastAsia"/>
        </w:rPr>
        <w:t>˙財務可行性評估</w:t>
      </w:r>
    </w:p>
    <w:p w14:paraId="1B2288DD" w14:textId="77777777" w:rsidR="00292AE2" w:rsidRPr="00CA68BA" w:rsidRDefault="00292AE2" w:rsidP="00292AE2">
      <w:pPr>
        <w:pStyle w:val="0221"/>
        <w:spacing w:line="340" w:lineRule="atLeast"/>
        <w:ind w:left="442" w:hanging="442"/>
        <w:rPr>
          <w:rFonts w:ascii="標楷體" w:eastAsia="標楷體" w:hAnsi="標楷體" w:cs="Times New Roman"/>
          <w:b/>
        </w:rPr>
      </w:pPr>
      <w:r w:rsidRPr="00CA68BA">
        <w:rPr>
          <w:rFonts w:ascii="標楷體" w:eastAsia="標楷體" w:hAnsi="標楷體" w:cs="Times New Roman" w:hint="eastAsia"/>
          <w:b/>
        </w:rPr>
        <w:t>二、籌設</w:t>
      </w:r>
      <w:r w:rsidR="00E33D2E" w:rsidRPr="00CA68BA">
        <w:rPr>
          <w:rFonts w:ascii="標楷體" w:eastAsia="標楷體" w:hAnsi="標楷體" w:cs="Times New Roman" w:hint="eastAsia"/>
          <w:b/>
        </w:rPr>
        <w:t>或擴建</w:t>
      </w:r>
      <w:r w:rsidRPr="00CA68BA">
        <w:rPr>
          <w:rFonts w:ascii="標楷體" w:eastAsia="標楷體" w:hAnsi="標楷體" w:cs="Times New Roman" w:hint="eastAsia"/>
          <w:b/>
        </w:rPr>
        <w:t>計畫書編印格式</w:t>
      </w:r>
    </w:p>
    <w:p w14:paraId="1B2288DE" w14:textId="77777777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一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Pr="00CA68BA">
        <w:rPr>
          <w:rFonts w:ascii="標楷體" w:eastAsia="標楷體" w:hAnsi="標楷體" w:cs="Times New Roman" w:hint="eastAsia"/>
        </w:rPr>
        <w:t>紙張大小：以</w:t>
      </w:r>
      <w:r w:rsidRPr="00CA68BA">
        <w:rPr>
          <w:rFonts w:ascii="標楷體" w:eastAsia="標楷體" w:hAnsi="標楷體" w:cs="Times New Roman"/>
        </w:rPr>
        <w:t>A4</w:t>
      </w:r>
      <w:r w:rsidRPr="00CA68BA">
        <w:rPr>
          <w:rFonts w:ascii="標楷體" w:eastAsia="標楷體" w:hAnsi="標楷體" w:cs="Times New Roman" w:hint="eastAsia"/>
        </w:rPr>
        <w:t>紙張（</w:t>
      </w:r>
      <w:r w:rsidRPr="00CA68BA">
        <w:rPr>
          <w:rFonts w:ascii="標楷體" w:eastAsia="標楷體" w:hAnsi="標楷體" w:cs="Times New Roman"/>
        </w:rPr>
        <w:t>210 mm x 297 mm</w:t>
      </w:r>
      <w:r w:rsidRPr="00CA68BA">
        <w:rPr>
          <w:rFonts w:ascii="標楷體" w:eastAsia="標楷體" w:hAnsi="標楷體" w:cs="Times New Roman" w:hint="eastAsia"/>
        </w:rPr>
        <w:t>）。</w:t>
      </w:r>
    </w:p>
    <w:p w14:paraId="1B2288DF" w14:textId="77777777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二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Pr="00CA68BA">
        <w:rPr>
          <w:rFonts w:ascii="標楷體" w:eastAsia="標楷體" w:hAnsi="標楷體" w:cs="Times New Roman" w:hint="eastAsia"/>
        </w:rPr>
        <w:t>版面規格：頂端留</w:t>
      </w:r>
      <w:r w:rsidRPr="00CA68BA">
        <w:rPr>
          <w:rFonts w:ascii="標楷體" w:eastAsia="標楷體" w:hAnsi="標楷體" w:cs="Times New Roman"/>
        </w:rPr>
        <w:t>4 cm</w:t>
      </w:r>
      <w:r w:rsidRPr="00CA68BA">
        <w:rPr>
          <w:rFonts w:ascii="標楷體" w:eastAsia="標楷體" w:hAnsi="標楷體" w:cs="Times New Roman" w:hint="eastAsia"/>
        </w:rPr>
        <w:t>，底端及左、右側各留</w:t>
      </w:r>
      <w:r w:rsidRPr="00CA68BA">
        <w:rPr>
          <w:rFonts w:ascii="標楷體" w:eastAsia="標楷體" w:hAnsi="標楷體" w:cs="Times New Roman"/>
        </w:rPr>
        <w:t>3 cm</w:t>
      </w:r>
      <w:r w:rsidRPr="00CA68BA">
        <w:rPr>
          <w:rFonts w:ascii="標楷體" w:eastAsia="標楷體" w:hAnsi="標楷體" w:cs="Times New Roman" w:hint="eastAsia"/>
        </w:rPr>
        <w:t>。</w:t>
      </w:r>
    </w:p>
    <w:p w14:paraId="1B2288E0" w14:textId="77777777" w:rsidR="00292AE2" w:rsidRPr="00CA68BA" w:rsidRDefault="00292AE2" w:rsidP="00292AE2">
      <w:pPr>
        <w:pStyle w:val="0222"/>
        <w:spacing w:line="340" w:lineRule="atLeast"/>
        <w:ind w:left="640" w:hanging="442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三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Pr="00CA68BA">
        <w:rPr>
          <w:rFonts w:ascii="標楷體" w:eastAsia="標楷體" w:hAnsi="標楷體" w:cs="Times New Roman" w:hint="eastAsia"/>
        </w:rPr>
        <w:t>文字規格：文章主體以中文為主，自左至右，橫式打字繕排。</w:t>
      </w:r>
    </w:p>
    <w:p w14:paraId="1B2288E1" w14:textId="77777777" w:rsidR="00292AE2" w:rsidRPr="00CA68BA" w:rsidRDefault="00292AE2" w:rsidP="008857A6">
      <w:pPr>
        <w:pStyle w:val="0222"/>
        <w:spacing w:line="340" w:lineRule="atLeast"/>
        <w:ind w:left="686" w:hanging="446"/>
        <w:rPr>
          <w:rFonts w:ascii="標楷體" w:eastAsia="標楷體" w:hAnsi="標楷體" w:cs="Times New Roman"/>
        </w:rPr>
      </w:pPr>
      <w:r w:rsidRPr="00CA68BA">
        <w:rPr>
          <w:rFonts w:ascii="標楷體" w:eastAsia="標楷體" w:hAnsi="標楷體" w:cs="Times New Roman"/>
        </w:rPr>
        <w:t>(</w:t>
      </w:r>
      <w:r w:rsidRPr="00CA68BA">
        <w:rPr>
          <w:rFonts w:ascii="標楷體" w:eastAsia="標楷體" w:hAnsi="標楷體" w:cs="Times New Roman" w:hint="eastAsia"/>
        </w:rPr>
        <w:t>四</w:t>
      </w:r>
      <w:r w:rsidRPr="00CA68BA">
        <w:rPr>
          <w:rFonts w:ascii="標楷體" w:eastAsia="標楷體" w:hAnsi="標楷體" w:cs="Times New Roman"/>
        </w:rPr>
        <w:t>)</w:t>
      </w:r>
      <w:r w:rsidRPr="00CA68BA">
        <w:rPr>
          <w:rStyle w:val="apple-converted-space"/>
          <w:rFonts w:ascii="標楷體" w:eastAsia="標楷體" w:hAnsi="標楷體" w:cs="Times New Roman"/>
        </w:rPr>
        <w:t> </w:t>
      </w:r>
      <w:r w:rsidRPr="00CA68BA">
        <w:rPr>
          <w:rFonts w:ascii="標楷體" w:eastAsia="標楷體" w:hAnsi="標楷體" w:cs="Times New Roman" w:hint="eastAsia"/>
        </w:rPr>
        <w:t>內文編號：章次：使用第一章、第二章等編排方式節段：使用一、二、……；（一）、（二）、……；</w:t>
      </w:r>
      <w:r w:rsidRPr="00CA68BA">
        <w:rPr>
          <w:rFonts w:ascii="標楷體" w:eastAsia="標楷體" w:hAnsi="標楷體" w:cs="Times New Roman"/>
        </w:rPr>
        <w:t>1.</w:t>
      </w:r>
      <w:r w:rsidRPr="00CA68BA">
        <w:rPr>
          <w:rFonts w:ascii="標楷體" w:eastAsia="標楷體" w:hAnsi="標楷體" w:cs="Times New Roman" w:hint="eastAsia"/>
        </w:rPr>
        <w:t>、</w:t>
      </w:r>
      <w:r w:rsidRPr="00CA68BA">
        <w:rPr>
          <w:rFonts w:ascii="標楷體" w:eastAsia="標楷體" w:hAnsi="標楷體" w:cs="Times New Roman"/>
        </w:rPr>
        <w:t>2.</w:t>
      </w:r>
      <w:r w:rsidRPr="00CA68BA">
        <w:rPr>
          <w:rFonts w:ascii="標楷體" w:eastAsia="標楷體" w:hAnsi="標楷體" w:cs="Times New Roman" w:hint="eastAsia"/>
        </w:rPr>
        <w:t>、……；（</w:t>
      </w:r>
      <w:r w:rsidRPr="00CA68BA">
        <w:rPr>
          <w:rFonts w:ascii="標楷體" w:eastAsia="標楷體" w:hAnsi="標楷體" w:cs="Times New Roman"/>
        </w:rPr>
        <w:t>1</w:t>
      </w:r>
      <w:r w:rsidRPr="00CA68BA">
        <w:rPr>
          <w:rFonts w:ascii="標楷體" w:eastAsia="標楷體" w:hAnsi="標楷體" w:cs="Times New Roman" w:hint="eastAsia"/>
        </w:rPr>
        <w:t>）、（</w:t>
      </w:r>
      <w:r w:rsidRPr="00CA68BA">
        <w:rPr>
          <w:rFonts w:ascii="標楷體" w:eastAsia="標楷體" w:hAnsi="標楷體" w:cs="Times New Roman"/>
        </w:rPr>
        <w:t>2</w:t>
      </w:r>
      <w:r w:rsidRPr="00CA68BA">
        <w:rPr>
          <w:rFonts w:ascii="標楷體" w:eastAsia="標楷體" w:hAnsi="標楷體" w:cs="Times New Roman" w:hint="eastAsia"/>
        </w:rPr>
        <w:t>）、……等層次編號。</w:t>
      </w:r>
    </w:p>
    <w:p w14:paraId="1B2288E2" w14:textId="77777777" w:rsidR="004A5D4E" w:rsidRPr="00CA68BA" w:rsidRDefault="004A5D4E" w:rsidP="00292AE2">
      <w:pPr>
        <w:rPr>
          <w:rFonts w:ascii="標楷體" w:eastAsia="標楷體" w:hAnsi="標楷體"/>
        </w:rPr>
      </w:pPr>
    </w:p>
    <w:sectPr w:rsidR="004A5D4E" w:rsidRPr="00CA6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944B" w14:textId="77777777" w:rsidR="005175D2" w:rsidRDefault="005175D2" w:rsidP="00490FF0">
      <w:r>
        <w:separator/>
      </w:r>
    </w:p>
  </w:endnote>
  <w:endnote w:type="continuationSeparator" w:id="0">
    <w:p w14:paraId="26BA5DCF" w14:textId="77777777" w:rsidR="005175D2" w:rsidRDefault="005175D2" w:rsidP="004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0421" w14:textId="77777777" w:rsidR="005175D2" w:rsidRDefault="005175D2" w:rsidP="00490FF0">
      <w:r>
        <w:separator/>
      </w:r>
    </w:p>
  </w:footnote>
  <w:footnote w:type="continuationSeparator" w:id="0">
    <w:p w14:paraId="71C35242" w14:textId="77777777" w:rsidR="005175D2" w:rsidRDefault="005175D2" w:rsidP="0049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6"/>
    <w:rsid w:val="00010E01"/>
    <w:rsid w:val="00051749"/>
    <w:rsid w:val="000A1A78"/>
    <w:rsid w:val="00140694"/>
    <w:rsid w:val="001439B6"/>
    <w:rsid w:val="00146C0A"/>
    <w:rsid w:val="00161866"/>
    <w:rsid w:val="00217F75"/>
    <w:rsid w:val="00232DDE"/>
    <w:rsid w:val="00235128"/>
    <w:rsid w:val="00270261"/>
    <w:rsid w:val="00272838"/>
    <w:rsid w:val="00290AA5"/>
    <w:rsid w:val="00292AE2"/>
    <w:rsid w:val="00320ADE"/>
    <w:rsid w:val="00320CA9"/>
    <w:rsid w:val="00370F86"/>
    <w:rsid w:val="003A6B00"/>
    <w:rsid w:val="003C71AC"/>
    <w:rsid w:val="003D15B9"/>
    <w:rsid w:val="003E4196"/>
    <w:rsid w:val="0040057C"/>
    <w:rsid w:val="00455AB4"/>
    <w:rsid w:val="004862F1"/>
    <w:rsid w:val="00490FF0"/>
    <w:rsid w:val="004A5D4E"/>
    <w:rsid w:val="004B113B"/>
    <w:rsid w:val="005175D2"/>
    <w:rsid w:val="00540788"/>
    <w:rsid w:val="00540CB0"/>
    <w:rsid w:val="005513E0"/>
    <w:rsid w:val="005620D4"/>
    <w:rsid w:val="00576979"/>
    <w:rsid w:val="005B7599"/>
    <w:rsid w:val="005D512E"/>
    <w:rsid w:val="00616A2B"/>
    <w:rsid w:val="00621121"/>
    <w:rsid w:val="00682D8B"/>
    <w:rsid w:val="00693B01"/>
    <w:rsid w:val="006A2795"/>
    <w:rsid w:val="00700FFD"/>
    <w:rsid w:val="0075218E"/>
    <w:rsid w:val="007B5CC6"/>
    <w:rsid w:val="007E670E"/>
    <w:rsid w:val="008303DC"/>
    <w:rsid w:val="00844182"/>
    <w:rsid w:val="0085532D"/>
    <w:rsid w:val="008805FC"/>
    <w:rsid w:val="008857A6"/>
    <w:rsid w:val="008D04D9"/>
    <w:rsid w:val="0094514F"/>
    <w:rsid w:val="00963650"/>
    <w:rsid w:val="00973AEF"/>
    <w:rsid w:val="0098038B"/>
    <w:rsid w:val="009F1073"/>
    <w:rsid w:val="00A243F9"/>
    <w:rsid w:val="00A26ABA"/>
    <w:rsid w:val="00A709CD"/>
    <w:rsid w:val="00AA6C22"/>
    <w:rsid w:val="00AB5256"/>
    <w:rsid w:val="00AE5AEE"/>
    <w:rsid w:val="00B365D1"/>
    <w:rsid w:val="00B918FD"/>
    <w:rsid w:val="00BA2271"/>
    <w:rsid w:val="00BA3552"/>
    <w:rsid w:val="00BF17EF"/>
    <w:rsid w:val="00C767A0"/>
    <w:rsid w:val="00CA68BA"/>
    <w:rsid w:val="00CC0AF6"/>
    <w:rsid w:val="00D31DD3"/>
    <w:rsid w:val="00DE35F6"/>
    <w:rsid w:val="00E17200"/>
    <w:rsid w:val="00E33D2E"/>
    <w:rsid w:val="00E64AE7"/>
    <w:rsid w:val="00E91C6D"/>
    <w:rsid w:val="00ED5CBA"/>
    <w:rsid w:val="00F01683"/>
    <w:rsid w:val="00F438AC"/>
    <w:rsid w:val="00FA3688"/>
    <w:rsid w:val="00FB3F3C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28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C0AF6"/>
  </w:style>
  <w:style w:type="paragraph" w:customStyle="1" w:styleId="0224">
    <w:name w:val="0224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49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0FF0"/>
    <w:rPr>
      <w:kern w:val="2"/>
    </w:rPr>
  </w:style>
  <w:style w:type="paragraph" w:styleId="a5">
    <w:name w:val="footer"/>
    <w:basedOn w:val="a"/>
    <w:link w:val="a6"/>
    <w:rsid w:val="0049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0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C0AF6"/>
  </w:style>
  <w:style w:type="paragraph" w:customStyle="1" w:styleId="0224">
    <w:name w:val="0224"/>
    <w:basedOn w:val="a"/>
    <w:rsid w:val="00CC0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49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0FF0"/>
    <w:rPr>
      <w:kern w:val="2"/>
    </w:rPr>
  </w:style>
  <w:style w:type="paragraph" w:styleId="a5">
    <w:name w:val="footer"/>
    <w:basedOn w:val="a"/>
    <w:link w:val="a6"/>
    <w:rsid w:val="0049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0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CMT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　籌設計畫書格式</dc:title>
  <dc:subject/>
  <dc:creator>kurtgn0929</dc:creator>
  <cp:keywords/>
  <dc:description/>
  <cp:lastModifiedBy>Yu-Shan Lin 林佑珊</cp:lastModifiedBy>
  <cp:revision>5</cp:revision>
  <dcterms:created xsi:type="dcterms:W3CDTF">2018-01-31T02:06:00Z</dcterms:created>
  <dcterms:modified xsi:type="dcterms:W3CDTF">2018-02-14T02:15:00Z</dcterms:modified>
</cp:coreProperties>
</file>