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6F08BF" w14:textId="4FE860F1" w:rsidR="001F42DD" w:rsidRDefault="005F56E6" w:rsidP="00295E39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Times New Roman" w:cs="Times New Roman"/>
          <w:b/>
          <w:bCs/>
          <w:color w:val="000000" w:themeColor="text1"/>
          <w:kern w:val="0"/>
          <w:sz w:val="32"/>
          <w:szCs w:val="32"/>
        </w:rPr>
      </w:pPr>
      <w:r w:rsidRPr="002B5C82">
        <w:rPr>
          <w:rFonts w:ascii="Times New Roman" w:eastAsia="標楷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第九條</w:t>
      </w:r>
      <w:r w:rsidR="001F42DD" w:rsidRPr="002B5C82">
        <w:rPr>
          <w:rFonts w:ascii="Times New Roman" w:eastAsia="標楷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附表</w:t>
      </w:r>
      <w:r w:rsidR="00BF0319" w:rsidRPr="002B5C82">
        <w:rPr>
          <w:rFonts w:ascii="Times New Roman" w:eastAsia="標楷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五</w:t>
      </w:r>
      <w:r w:rsidRPr="000A7734">
        <w:rPr>
          <w:rFonts w:ascii="Times New Roman" w:eastAsia="標楷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 xml:space="preserve">  </w:t>
      </w:r>
      <w:r w:rsidR="00BF0319" w:rsidRPr="000A7734">
        <w:rPr>
          <w:rFonts w:ascii="Times New Roman" w:eastAsia="標楷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鋼鐵產業</w:t>
      </w:r>
      <w:r w:rsidR="001F42DD" w:rsidRPr="000A7734">
        <w:rPr>
          <w:rFonts w:ascii="Times New Roman" w:eastAsia="標楷體" w:hAnsi="Times New Roman" w:cs="Times New Roman" w:hint="eastAsia"/>
          <w:b/>
          <w:bCs/>
          <w:color w:val="000000" w:themeColor="text1"/>
          <w:kern w:val="0"/>
          <w:sz w:val="32"/>
          <w:szCs w:val="32"/>
        </w:rPr>
        <w:t>製程技術項目應符合之最佳可行技術</w:t>
      </w:r>
    </w:p>
    <w:p w14:paraId="151131D1" w14:textId="77777777" w:rsidR="00F1579C" w:rsidRPr="000A7734" w:rsidRDefault="00F1579C" w:rsidP="00295E39">
      <w:pPr>
        <w:widowControl/>
        <w:adjustRightInd w:val="0"/>
        <w:snapToGrid w:val="0"/>
        <w:spacing w:line="460" w:lineRule="exact"/>
        <w:jc w:val="both"/>
        <w:rPr>
          <w:rFonts w:ascii="Times New Roman" w:eastAsia="標楷體" w:hAnsi="Times New Roman" w:cs="Times New Roman"/>
          <w:b/>
          <w:bCs/>
          <w:color w:val="000000" w:themeColor="text1"/>
          <w:kern w:val="0"/>
          <w:sz w:val="32"/>
          <w:szCs w:val="32"/>
        </w:rPr>
      </w:pPr>
    </w:p>
    <w:p w14:paraId="640D22FF" w14:textId="72FA2B01" w:rsidR="00BF0319" w:rsidRPr="000A7734" w:rsidRDefault="00BF0319" w:rsidP="00494CB6">
      <w:pPr>
        <w:widowControl/>
        <w:adjustRightInd w:val="0"/>
        <w:snapToGrid w:val="0"/>
        <w:spacing w:line="460" w:lineRule="exact"/>
        <w:ind w:firstLineChars="200" w:firstLine="560"/>
        <w:jc w:val="both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8"/>
        </w:rPr>
      </w:pPr>
      <w:bookmarkStart w:id="0" w:name="_Hlk135668466"/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28"/>
        </w:rPr>
        <w:t>鋼鐵產業之能源用戶應符合下列最佳可行技術之內容。</w:t>
      </w:r>
    </w:p>
    <w:p w14:paraId="0C8BCEFF" w14:textId="371618E4" w:rsidR="001F42DD" w:rsidRPr="000A7734" w:rsidRDefault="00BF0319" w:rsidP="004022A9">
      <w:pPr>
        <w:widowControl/>
        <w:adjustRightInd w:val="0"/>
        <w:snapToGrid w:val="0"/>
        <w:spacing w:line="460" w:lineRule="exact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32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一、</w:t>
      </w:r>
      <w:r w:rsidR="001F42DD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燒結製程</w:t>
      </w:r>
    </w:p>
    <w:tbl>
      <w:tblPr>
        <w:tblStyle w:val="a3"/>
        <w:tblW w:w="4874" w:type="pct"/>
        <w:jc w:val="center"/>
        <w:tblLook w:val="04A0" w:firstRow="1" w:lastRow="0" w:firstColumn="1" w:lastColumn="0" w:noHBand="0" w:noVBand="1"/>
      </w:tblPr>
      <w:tblGrid>
        <w:gridCol w:w="4388"/>
        <w:gridCol w:w="4388"/>
      </w:tblGrid>
      <w:tr w:rsidR="00A26185" w:rsidRPr="000A7734" w14:paraId="4FCA9753" w14:textId="77777777" w:rsidTr="00CB641E">
        <w:trPr>
          <w:trHeight w:val="190"/>
          <w:jc w:val="center"/>
        </w:trPr>
        <w:tc>
          <w:tcPr>
            <w:tcW w:w="2500" w:type="pct"/>
          </w:tcPr>
          <w:p w14:paraId="438F844D" w14:textId="4F15D566" w:rsidR="00A23AA7" w:rsidRPr="000A7734" w:rsidRDefault="00A23AA7" w:rsidP="00A23AA7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技術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項目</w:t>
            </w:r>
          </w:p>
        </w:tc>
        <w:tc>
          <w:tcPr>
            <w:tcW w:w="2500" w:type="pct"/>
          </w:tcPr>
          <w:p w14:paraId="6A90CB0D" w14:textId="5B28B85B" w:rsidR="00A23AA7" w:rsidRPr="000A7734" w:rsidRDefault="00A23AA7" w:rsidP="00A23AA7">
            <w:pPr>
              <w:tabs>
                <w:tab w:val="left" w:pos="975"/>
              </w:tabs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內容說明</w:t>
            </w:r>
          </w:p>
        </w:tc>
      </w:tr>
      <w:tr w:rsidR="00A26185" w:rsidRPr="000A7734" w14:paraId="168461C6" w14:textId="77777777" w:rsidTr="00CB641E">
        <w:trPr>
          <w:jc w:val="center"/>
        </w:trPr>
        <w:tc>
          <w:tcPr>
            <w:tcW w:w="2500" w:type="pct"/>
            <w:vAlign w:val="center"/>
          </w:tcPr>
          <w:p w14:paraId="34D03E2B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燒結廢熱回收</w:t>
            </w:r>
          </w:p>
        </w:tc>
        <w:tc>
          <w:tcPr>
            <w:tcW w:w="2500" w:type="pct"/>
            <w:vAlign w:val="center"/>
          </w:tcPr>
          <w:p w14:paraId="2A1C30AF" w14:textId="29837E97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主要指</w:t>
            </w:r>
            <w:r w:rsidR="000226AF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燒結冷卻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廢熱回收。</w:t>
            </w:r>
          </w:p>
        </w:tc>
      </w:tr>
      <w:tr w:rsidR="00A23AA7" w:rsidRPr="000A7734" w14:paraId="0D7B4432" w14:textId="77777777" w:rsidTr="00CB641E">
        <w:trPr>
          <w:jc w:val="center"/>
        </w:trPr>
        <w:tc>
          <w:tcPr>
            <w:tcW w:w="2500" w:type="pct"/>
            <w:vAlign w:val="center"/>
          </w:tcPr>
          <w:p w14:paraId="3ADB55C0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燒結機點火爐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燃燒效能優化</w:t>
            </w:r>
          </w:p>
        </w:tc>
        <w:tc>
          <w:tcPr>
            <w:tcW w:w="2500" w:type="pct"/>
            <w:vAlign w:val="center"/>
          </w:tcPr>
          <w:p w14:paraId="6FA7A53F" w14:textId="7C24642A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改善點火爐燃燒效能</w:t>
            </w:r>
            <w:r w:rsidR="00F13D2C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得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降低能耗。可採用方法包</w:t>
            </w:r>
            <w:r w:rsidR="007E671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含</w:t>
            </w:r>
            <w:r w:rsidR="0095515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但不限於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：以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冷卻機高溫熱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風</w:t>
            </w:r>
            <w:r w:rsidR="00823B16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作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為點火爐的助燃空氣；點火爐設置自動控制系統，依燒結機台車混合料表面、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爐嘴火焰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燃燒及製程變化狀況調節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爐壓、爐溫及空燃比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</w:tbl>
    <w:p w14:paraId="4589818F" w14:textId="65F03A4E" w:rsidR="001F42DD" w:rsidRPr="000A7734" w:rsidRDefault="00BF0319" w:rsidP="00BD1DF1">
      <w:pPr>
        <w:widowControl/>
        <w:adjustRightInd w:val="0"/>
        <w:snapToGrid w:val="0"/>
        <w:spacing w:beforeLines="50" w:before="180" w:line="460" w:lineRule="exact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32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二、</w:t>
      </w:r>
      <w:r w:rsidR="001F42DD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煉焦製程</w:t>
      </w:r>
    </w:p>
    <w:tbl>
      <w:tblPr>
        <w:tblStyle w:val="a3"/>
        <w:tblW w:w="4874" w:type="pct"/>
        <w:jc w:val="center"/>
        <w:tblLook w:val="04A0" w:firstRow="1" w:lastRow="0" w:firstColumn="1" w:lastColumn="0" w:noHBand="0" w:noVBand="1"/>
      </w:tblPr>
      <w:tblGrid>
        <w:gridCol w:w="4388"/>
        <w:gridCol w:w="4388"/>
      </w:tblGrid>
      <w:tr w:rsidR="00A26185" w:rsidRPr="000A7734" w14:paraId="6836F83E" w14:textId="77777777" w:rsidTr="00CB641E">
        <w:trPr>
          <w:trHeight w:val="190"/>
          <w:jc w:val="center"/>
        </w:trPr>
        <w:tc>
          <w:tcPr>
            <w:tcW w:w="2500" w:type="pct"/>
          </w:tcPr>
          <w:p w14:paraId="15A90AD5" w14:textId="5956D2FB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技術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項目</w:t>
            </w:r>
          </w:p>
        </w:tc>
        <w:tc>
          <w:tcPr>
            <w:tcW w:w="2500" w:type="pct"/>
          </w:tcPr>
          <w:p w14:paraId="473C1D25" w14:textId="7095A5B8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內容說明</w:t>
            </w:r>
          </w:p>
        </w:tc>
      </w:tr>
      <w:tr w:rsidR="00A26185" w:rsidRPr="000A7734" w14:paraId="312DCEDD" w14:textId="77777777" w:rsidTr="00CB641E">
        <w:trPr>
          <w:jc w:val="center"/>
        </w:trPr>
        <w:tc>
          <w:tcPr>
            <w:tcW w:w="2500" w:type="pct"/>
            <w:vAlign w:val="center"/>
          </w:tcPr>
          <w:p w14:paraId="568CFD99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焦爐氣回收利用</w:t>
            </w:r>
          </w:p>
        </w:tc>
        <w:tc>
          <w:tcPr>
            <w:tcW w:w="2500" w:type="pct"/>
            <w:vAlign w:val="center"/>
          </w:tcPr>
          <w:p w14:paraId="1FDE60A1" w14:textId="6BFFFEF3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回收焦爐氣提供生產製程所需燃料</w:t>
            </w:r>
            <w:r w:rsidR="00295E3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轉換成電力及熱能等，並可優化</w:t>
            </w:r>
            <w:r w:rsidR="00295E3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或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高值化利用。</w:t>
            </w:r>
          </w:p>
        </w:tc>
      </w:tr>
      <w:tr w:rsidR="00A26185" w:rsidRPr="000A7734" w14:paraId="6D9BB38E" w14:textId="77777777" w:rsidTr="00CB641E">
        <w:trPr>
          <w:jc w:val="center"/>
        </w:trPr>
        <w:tc>
          <w:tcPr>
            <w:tcW w:w="2500" w:type="pct"/>
            <w:vAlign w:val="center"/>
          </w:tcPr>
          <w:p w14:paraId="5F6F72BC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使用低濕度煤料</w:t>
            </w:r>
          </w:p>
        </w:tc>
        <w:tc>
          <w:tcPr>
            <w:tcW w:w="2500" w:type="pct"/>
            <w:vAlign w:val="center"/>
          </w:tcPr>
          <w:p w14:paraId="4565CDF9" w14:textId="08EEBA4F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可採用</w:t>
            </w:r>
            <w:r w:rsidR="00295E3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方法包</w:t>
            </w:r>
            <w:r w:rsidR="007E671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含</w:t>
            </w:r>
            <w:r w:rsidR="00295E3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但不限於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室內料倉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進料管控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、預熱烘乾等方式</w:t>
            </w:r>
            <w:r w:rsidR="00295E3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控制煤料水</w:t>
            </w:r>
            <w:r w:rsidR="00984435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分</w:t>
            </w:r>
            <w:r w:rsidR="00295E3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於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12%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以內，</w:t>
            </w:r>
            <w:proofErr w:type="gramEnd"/>
            <w:r w:rsidR="00295E3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得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增加焦炭產量、降低煉焦爐焦化能源耗用、提昇焦炭品質及穩定煉焦爐操作。</w:t>
            </w:r>
          </w:p>
        </w:tc>
      </w:tr>
      <w:tr w:rsidR="00A23AA7" w:rsidRPr="000A7734" w14:paraId="17FAA1E6" w14:textId="77777777" w:rsidTr="00CB641E">
        <w:trPr>
          <w:jc w:val="center"/>
        </w:trPr>
        <w:tc>
          <w:tcPr>
            <w:tcW w:w="2500" w:type="pct"/>
            <w:vAlign w:val="center"/>
          </w:tcPr>
          <w:p w14:paraId="742DCFE0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3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焦炭乾式淬火</w:t>
            </w:r>
          </w:p>
        </w:tc>
        <w:tc>
          <w:tcPr>
            <w:tcW w:w="2500" w:type="pct"/>
            <w:vAlign w:val="center"/>
          </w:tcPr>
          <w:p w14:paraId="09443039" w14:textId="3FB8BAAE" w:rsidR="00A23AA7" w:rsidRPr="00D2278F" w:rsidRDefault="008E2960" w:rsidP="00D2278F">
            <w:pPr>
              <w:snapToGrid w:val="0"/>
              <w:jc w:val="both"/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  <w:r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焦炭乾式淬火</w:t>
            </w:r>
            <w:r w:rsidR="00A23AA7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主要將熱焦炭</w:t>
            </w:r>
            <w:r w:rsidR="00295E39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置於</w:t>
            </w:r>
            <w:r w:rsidR="00A23AA7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淬火</w:t>
            </w:r>
            <w:r w:rsidR="00AC31A9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爐</w:t>
            </w:r>
            <w:r w:rsidR="00A23AA7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，利用冷循環風將熱量帶</w:t>
            </w:r>
            <w:r w:rsidR="00295E39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至</w:t>
            </w:r>
            <w:r w:rsidR="00A23AA7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鍋爐區，</w:t>
            </w:r>
            <w:r w:rsidR="00E20ACD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加熱</w:t>
            </w:r>
            <w:r w:rsidR="00A23AA7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鍋爐水轉換</w:t>
            </w:r>
            <w:r w:rsidR="00295E39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為</w:t>
            </w:r>
            <w:r w:rsidR="00A23AA7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蒸汽，</w:t>
            </w:r>
            <w:r w:rsidR="00295E39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作為</w:t>
            </w:r>
            <w:r w:rsidR="00A23AA7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發電或出售</w:t>
            </w:r>
            <w:r w:rsidR="00295E39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予</w:t>
            </w:r>
            <w:r w:rsidR="00A23AA7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用戶</w:t>
            </w:r>
            <w:r w:rsidR="00295E39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之</w:t>
            </w:r>
            <w:r w:rsidR="00A23AA7" w:rsidRPr="00D2278F">
              <w:rPr>
                <w:rFonts w:ascii="標楷體" w:eastAsia="標楷體" w:hAnsi="標楷體" w:cs="Times New Roman" w:hint="eastAsia"/>
                <w:color w:val="000000" w:themeColor="text1"/>
                <w:szCs w:val="24"/>
              </w:rPr>
              <w:t>用。</w:t>
            </w:r>
          </w:p>
        </w:tc>
      </w:tr>
    </w:tbl>
    <w:p w14:paraId="77352CB4" w14:textId="4684E73F" w:rsidR="001F42DD" w:rsidRPr="000A7734" w:rsidRDefault="00BF0319" w:rsidP="00BD1DF1">
      <w:pPr>
        <w:widowControl/>
        <w:adjustRightInd w:val="0"/>
        <w:snapToGrid w:val="0"/>
        <w:spacing w:beforeLines="50" w:before="180" w:line="460" w:lineRule="exact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32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三、</w:t>
      </w:r>
      <w:r w:rsidR="001F42DD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高爐製程</w:t>
      </w:r>
    </w:p>
    <w:tbl>
      <w:tblPr>
        <w:tblStyle w:val="a3"/>
        <w:tblW w:w="4874" w:type="pct"/>
        <w:jc w:val="center"/>
        <w:tblLook w:val="04A0" w:firstRow="1" w:lastRow="0" w:firstColumn="1" w:lastColumn="0" w:noHBand="0" w:noVBand="1"/>
      </w:tblPr>
      <w:tblGrid>
        <w:gridCol w:w="4388"/>
        <w:gridCol w:w="4388"/>
      </w:tblGrid>
      <w:tr w:rsidR="00A26185" w:rsidRPr="000A7734" w14:paraId="1667738E" w14:textId="77777777" w:rsidTr="00CB641E">
        <w:trPr>
          <w:trHeight w:val="190"/>
          <w:jc w:val="center"/>
        </w:trPr>
        <w:tc>
          <w:tcPr>
            <w:tcW w:w="2500" w:type="pct"/>
          </w:tcPr>
          <w:p w14:paraId="512899FC" w14:textId="5A4F561D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技術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項目</w:t>
            </w:r>
          </w:p>
        </w:tc>
        <w:tc>
          <w:tcPr>
            <w:tcW w:w="2500" w:type="pct"/>
          </w:tcPr>
          <w:p w14:paraId="4E00F944" w14:textId="3EA66F1B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內容說明</w:t>
            </w:r>
          </w:p>
        </w:tc>
      </w:tr>
      <w:tr w:rsidR="00A26185" w:rsidRPr="000A7734" w14:paraId="49F42181" w14:textId="77777777" w:rsidTr="00CB641E">
        <w:trPr>
          <w:jc w:val="center"/>
        </w:trPr>
        <w:tc>
          <w:tcPr>
            <w:tcW w:w="2500" w:type="pct"/>
            <w:vAlign w:val="center"/>
          </w:tcPr>
          <w:p w14:paraId="1FDFAC86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高爐氣回收利用</w:t>
            </w:r>
          </w:p>
        </w:tc>
        <w:tc>
          <w:tcPr>
            <w:tcW w:w="2500" w:type="pct"/>
            <w:vAlign w:val="center"/>
          </w:tcPr>
          <w:p w14:paraId="19C8DDDD" w14:textId="341BB4AA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回收高爐氣提供生產製程所需燃料</w:t>
            </w:r>
            <w:r w:rsidR="00252ADD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或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轉換成電力及熱能等。</w:t>
            </w:r>
          </w:p>
        </w:tc>
      </w:tr>
      <w:tr w:rsidR="00A26185" w:rsidRPr="000A7734" w14:paraId="297DC124" w14:textId="77777777" w:rsidTr="00CB641E">
        <w:trPr>
          <w:jc w:val="center"/>
        </w:trPr>
        <w:tc>
          <w:tcPr>
            <w:tcW w:w="2500" w:type="pct"/>
            <w:vAlign w:val="center"/>
          </w:tcPr>
          <w:p w14:paraId="052F5F11" w14:textId="662FC97B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</w:t>
            </w:r>
            <w:r w:rsidR="007B687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頂壓回收</w:t>
            </w:r>
            <w:proofErr w:type="gramEnd"/>
            <w:r w:rsidR="007B687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渦輪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發電</w:t>
            </w:r>
          </w:p>
        </w:tc>
        <w:tc>
          <w:tcPr>
            <w:tcW w:w="2500" w:type="pct"/>
            <w:vAlign w:val="center"/>
          </w:tcPr>
          <w:p w14:paraId="79A4419C" w14:textId="496E1B93" w:rsidR="00712377" w:rsidRPr="000A7734" w:rsidRDefault="00712377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(1)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高爐頂壓回收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渦輪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TRT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發電系統，可將高壓的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高爐頂氣物理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能量利用膨脹渦輪轉換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為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電能，雖壓力差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距細微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惟具一定之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氣體量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則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使能源回收具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有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經濟可行性。</w:t>
            </w:r>
          </w:p>
          <w:p w14:paraId="5604078E" w14:textId="182BF2EB" w:rsidR="00D21519" w:rsidRPr="000A7734" w:rsidRDefault="00712377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(2)</w:t>
            </w:r>
            <w:proofErr w:type="gramStart"/>
            <w:r w:rsidR="007B687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高爐頂壓回收</w:t>
            </w:r>
            <w:proofErr w:type="gramEnd"/>
            <w:r w:rsidR="007B687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渦輪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關鍵技術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確保膨脹渦輪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於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含有粉塵的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高爐氣</w:t>
            </w:r>
            <w:r w:rsidR="00D2151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得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穩定高效率運轉，且不傷害高爐的操作</w:t>
            </w:r>
            <w:r w:rsidR="00D2151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14:paraId="35B630E0" w14:textId="78AA8321" w:rsidR="00A23AA7" w:rsidRPr="000A7734" w:rsidRDefault="00D21519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(3)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乾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式</w:t>
            </w:r>
            <w:r w:rsidR="007B687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頂壓</w:t>
            </w:r>
            <w:proofErr w:type="gramEnd"/>
            <w:r w:rsidR="007B687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回收渦輪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發電量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應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大於濕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式</w:t>
            </w:r>
            <w:r w:rsidR="007B687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lastRenderedPageBreak/>
              <w:t>頂壓</w:t>
            </w:r>
            <w:proofErr w:type="gramEnd"/>
            <w:r w:rsidR="007B687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回收渦輪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A26185" w:rsidRPr="000A7734" w14:paraId="0DCE541C" w14:textId="77777777" w:rsidTr="00CB641E">
        <w:trPr>
          <w:jc w:val="center"/>
        </w:trPr>
        <w:tc>
          <w:tcPr>
            <w:tcW w:w="2500" w:type="pct"/>
            <w:vAlign w:val="center"/>
          </w:tcPr>
          <w:p w14:paraId="52581D0F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lastRenderedPageBreak/>
              <w:t>3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直接噴射還原劑</w:t>
            </w:r>
          </w:p>
        </w:tc>
        <w:tc>
          <w:tcPr>
            <w:tcW w:w="2500" w:type="pct"/>
            <w:vAlign w:val="center"/>
          </w:tcPr>
          <w:p w14:paraId="58674BA8" w14:textId="31EC844C" w:rsidR="00A23AA7" w:rsidRPr="000A7734" w:rsidRDefault="00CE45DC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包含但不限於以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噴注粉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煤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燃料油或天然氣取代部</w:t>
            </w:r>
            <w:r w:rsidR="00984435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分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用於高爐化學還原的焦炭，</w:t>
            </w:r>
            <w:r w:rsidR="007E671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減少焦炭的製造</w:t>
            </w:r>
            <w:r w:rsidR="007E671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且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可節省能源。</w:t>
            </w:r>
          </w:p>
        </w:tc>
      </w:tr>
      <w:tr w:rsidR="00A26185" w:rsidRPr="000A7734" w14:paraId="4B02A330" w14:textId="77777777" w:rsidTr="00CB641E">
        <w:trPr>
          <w:jc w:val="center"/>
        </w:trPr>
        <w:tc>
          <w:tcPr>
            <w:tcW w:w="2500" w:type="pct"/>
            <w:vAlign w:val="center"/>
          </w:tcPr>
          <w:p w14:paraId="27A70C46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4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熱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風爐廢熱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回收</w:t>
            </w:r>
          </w:p>
        </w:tc>
        <w:tc>
          <w:tcPr>
            <w:tcW w:w="2500" w:type="pct"/>
            <w:vAlign w:val="center"/>
          </w:tcPr>
          <w:p w14:paraId="3F7D751D" w14:textId="7DCB3777" w:rsidR="00A23AA7" w:rsidRPr="000A7734" w:rsidRDefault="007E6710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於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煉鐵製程，熱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風爐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係為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預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熱鼓入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高爐的冷風，使鼓風溫度上升至高爐操作所需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溫度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熱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風爐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高爐氣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焦爐氣混合作為燃料，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其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燃燒後排出廢氣溫度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於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250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℃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~350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℃，若直接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經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由煙囪排放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有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能源浪費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之虞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A26185" w:rsidRPr="000A7734" w14:paraId="6297EADD" w14:textId="77777777" w:rsidTr="00CB641E">
        <w:trPr>
          <w:jc w:val="center"/>
        </w:trPr>
        <w:tc>
          <w:tcPr>
            <w:tcW w:w="2500" w:type="pct"/>
            <w:vAlign w:val="center"/>
          </w:tcPr>
          <w:p w14:paraId="6884FB3A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5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頂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加料充壓用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高爐氣回收</w:t>
            </w:r>
          </w:p>
        </w:tc>
        <w:tc>
          <w:tcPr>
            <w:tcW w:w="2500" w:type="pct"/>
            <w:vAlign w:val="center"/>
          </w:tcPr>
          <w:p w14:paraId="4C3516FA" w14:textId="51D49C80" w:rsidR="00312130" w:rsidRPr="000A7734" w:rsidRDefault="00312130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(1)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高爐生產作業時所產出的高爐氣，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經淨氣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系統除塵淨化處理後，除提供自身熱風爐燃燒外，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亦得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作為料倉加料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前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充壓氣體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用。</w:t>
            </w:r>
          </w:p>
          <w:p w14:paraId="7D1B151B" w14:textId="781BC93D" w:rsidR="00312130" w:rsidRPr="000A7734" w:rsidRDefault="00312130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(2)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加料後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高爐氣，過去製程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由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洩壓閥經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消音器排放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於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大氣。</w:t>
            </w:r>
            <w:r w:rsidR="005107EA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建議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高爐氣回收系統</w:t>
            </w:r>
            <w:r w:rsidR="00A9663D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得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於充、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洩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壓管線新增旋風器及於回收管線上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新增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噴出器。</w:t>
            </w:r>
          </w:p>
          <w:p w14:paraId="7B035D12" w14:textId="37F37D14" w:rsidR="00312130" w:rsidRPr="000A7734" w:rsidRDefault="00312130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(3)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旋風器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利用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流速的變化清除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高爐氣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內之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粉料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顆粒，使回收氣品質可達到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5mg/Nm</w:t>
            </w:r>
            <w:r w:rsidR="00A23AA7"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  <w:vertAlign w:val="superscript"/>
              </w:rPr>
              <w:t>3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以下，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利用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蒐集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粉料及顆粒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於料倉充壓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時送回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料倉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供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資源回收使用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  <w:p w14:paraId="3F3B577B" w14:textId="3A93A49E" w:rsidR="00A23AA7" w:rsidRPr="000A7734" w:rsidRDefault="00312130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(4)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噴出器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係將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高壓的高爐氣經由噴嘴噴射，將其回收至高爐氣公用管線。</w:t>
            </w:r>
          </w:p>
        </w:tc>
      </w:tr>
      <w:tr w:rsidR="00A23AA7" w:rsidRPr="000A7734" w14:paraId="77FEA85E" w14:textId="77777777" w:rsidTr="00CB641E">
        <w:trPr>
          <w:jc w:val="center"/>
        </w:trPr>
        <w:tc>
          <w:tcPr>
            <w:tcW w:w="2500" w:type="pct"/>
            <w:vAlign w:val="center"/>
          </w:tcPr>
          <w:p w14:paraId="21B45424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6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使用馬達鼓風機</w:t>
            </w:r>
          </w:p>
        </w:tc>
        <w:tc>
          <w:tcPr>
            <w:tcW w:w="2500" w:type="pct"/>
            <w:vAlign w:val="center"/>
          </w:tcPr>
          <w:p w14:paraId="791A10AD" w14:textId="14DADA7A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馬達鼓風機</w:t>
            </w:r>
            <w:r w:rsidR="00174C5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Motor Blower</w:t>
            </w:r>
            <w:r w:rsidR="00174C5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是以馬達為驅動力之鼓風機</w:t>
            </w:r>
            <w:r w:rsidR="00174C5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取代蒸汽渦輪鼓風機</w:t>
            </w:r>
            <w:r w:rsidR="00174C59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，其相關之輔助系統簡單</w:t>
            </w:r>
            <w:r w:rsidR="0005606C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操作靈活</w:t>
            </w:r>
            <w:r w:rsidR="0005606C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冷卻水量少</w:t>
            </w:r>
            <w:r w:rsidR="0005606C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，係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為</w:t>
            </w:r>
            <w:r w:rsidR="00E20ACD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節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省能源</w:t>
            </w:r>
            <w:r w:rsidR="00E20ACD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且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環保之設備技術。</w:t>
            </w:r>
          </w:p>
        </w:tc>
      </w:tr>
    </w:tbl>
    <w:p w14:paraId="08354B35" w14:textId="7E8C045A" w:rsidR="001F42DD" w:rsidRPr="000A7734" w:rsidRDefault="00BF0319" w:rsidP="00BD1DF1">
      <w:pPr>
        <w:widowControl/>
        <w:adjustRightInd w:val="0"/>
        <w:snapToGrid w:val="0"/>
        <w:spacing w:beforeLines="50" w:before="180" w:line="460" w:lineRule="exact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32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四、</w:t>
      </w:r>
      <w:proofErr w:type="gramStart"/>
      <w:r w:rsidR="001F42DD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轉爐及</w:t>
      </w:r>
      <w:proofErr w:type="gramEnd"/>
      <w:r w:rsidR="001F42DD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連鑄製程</w:t>
      </w:r>
    </w:p>
    <w:tbl>
      <w:tblPr>
        <w:tblStyle w:val="a3"/>
        <w:tblW w:w="4874" w:type="pct"/>
        <w:jc w:val="center"/>
        <w:tblLook w:val="04A0" w:firstRow="1" w:lastRow="0" w:firstColumn="1" w:lastColumn="0" w:noHBand="0" w:noVBand="1"/>
      </w:tblPr>
      <w:tblGrid>
        <w:gridCol w:w="4388"/>
        <w:gridCol w:w="4388"/>
      </w:tblGrid>
      <w:tr w:rsidR="00A26185" w:rsidRPr="000A7734" w14:paraId="41AA496F" w14:textId="77777777" w:rsidTr="00CB641E">
        <w:trPr>
          <w:trHeight w:val="190"/>
          <w:jc w:val="center"/>
        </w:trPr>
        <w:tc>
          <w:tcPr>
            <w:tcW w:w="2500" w:type="pct"/>
          </w:tcPr>
          <w:p w14:paraId="1DB62509" w14:textId="0E573CDA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技術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項目</w:t>
            </w:r>
          </w:p>
        </w:tc>
        <w:tc>
          <w:tcPr>
            <w:tcW w:w="2500" w:type="pct"/>
          </w:tcPr>
          <w:p w14:paraId="7F92E6B9" w14:textId="2BC137D5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內容說明</w:t>
            </w:r>
          </w:p>
        </w:tc>
      </w:tr>
      <w:tr w:rsidR="00A26185" w:rsidRPr="000A7734" w14:paraId="11090E1C" w14:textId="77777777" w:rsidTr="00CB641E">
        <w:trPr>
          <w:jc w:val="center"/>
        </w:trPr>
        <w:tc>
          <w:tcPr>
            <w:tcW w:w="2500" w:type="pct"/>
            <w:vAlign w:val="center"/>
          </w:tcPr>
          <w:p w14:paraId="05AE1297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轉爐氣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回收利用</w:t>
            </w:r>
          </w:p>
        </w:tc>
        <w:tc>
          <w:tcPr>
            <w:tcW w:w="2500" w:type="pct"/>
            <w:vAlign w:val="center"/>
          </w:tcPr>
          <w:p w14:paraId="3CCFF57A" w14:textId="34E65FCC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回收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轉爐氣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提供生產製程所需燃料</w:t>
            </w:r>
            <w:r w:rsidR="009041D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或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轉換成電力及熱能等，並可進一步優化</w:t>
            </w:r>
            <w:r w:rsidR="0084673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或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高值化利用，</w:t>
            </w:r>
            <w:r w:rsidR="009041D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例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如</w:t>
            </w:r>
            <w:r w:rsidR="009041D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：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純化</w:t>
            </w:r>
            <w:r w:rsidR="00CE45DC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一氧化碳（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CO</w:t>
            </w:r>
            <w:r w:rsidR="00CE45DC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以提供石化業所需之化學原料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鋼化聯產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  <w:tr w:rsidR="00A26185" w:rsidRPr="000A7734" w14:paraId="724331C9" w14:textId="77777777" w:rsidTr="00CB641E">
        <w:trPr>
          <w:jc w:val="center"/>
        </w:trPr>
        <w:tc>
          <w:tcPr>
            <w:tcW w:w="2500" w:type="pct"/>
            <w:vAlign w:val="center"/>
          </w:tcPr>
          <w:p w14:paraId="6680F108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轉爐及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精煉操控自動化</w:t>
            </w:r>
          </w:p>
        </w:tc>
        <w:tc>
          <w:tcPr>
            <w:tcW w:w="2500" w:type="pct"/>
            <w:vAlign w:val="center"/>
          </w:tcPr>
          <w:p w14:paraId="4B9CA6AD" w14:textId="31801402" w:rsidR="00DD676B" w:rsidRPr="000A7734" w:rsidRDefault="00DD676B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(1)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轉爐操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控自動化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為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目前世界各大鋼廠極力努力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目標，其包含靜態控制及動態控制，而動態控制主要以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副測管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分析法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及爐氣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分析法為主。</w:t>
            </w:r>
          </w:p>
          <w:p w14:paraId="24C98D9E" w14:textId="03061BE7" w:rsidR="00A23AA7" w:rsidRPr="000A7734" w:rsidRDefault="00DD676B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(2)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目前世界先進鋼廠多以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副測管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分析法、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爐氣分析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法或兩者並行方式進行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lastRenderedPageBreak/>
              <w:t>生產控制。</w:t>
            </w:r>
          </w:p>
          <w:p w14:paraId="15549150" w14:textId="12C0B8FE" w:rsidR="00DD676B" w:rsidRPr="000A7734" w:rsidRDefault="00DD676B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(3)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轉爐鋼液送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至精煉處理</w:t>
            </w:r>
            <w:r w:rsidR="00D55F8C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操控自動化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</w:t>
            </w:r>
            <w:r w:rsidR="00D55F8C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例如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真空脫氣處理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盛鋼桶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精煉、合金線或粉末添加及攪拌站。</w:t>
            </w:r>
          </w:p>
          <w:p w14:paraId="236EF1E9" w14:textId="068597DB" w:rsidR="00A23AA7" w:rsidRPr="000A7734" w:rsidRDefault="00DD676B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107F28"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4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作業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得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利用自動化測溫取樣設備精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準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命中下游連鑄所需溫度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成分。</w:t>
            </w:r>
          </w:p>
        </w:tc>
      </w:tr>
      <w:tr w:rsidR="00A23AA7" w:rsidRPr="000A7734" w14:paraId="41031B8F" w14:textId="77777777" w:rsidTr="00CB641E">
        <w:trPr>
          <w:jc w:val="center"/>
        </w:trPr>
        <w:tc>
          <w:tcPr>
            <w:tcW w:w="2500" w:type="pct"/>
            <w:vAlign w:val="center"/>
          </w:tcPr>
          <w:p w14:paraId="40ECCB51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lastRenderedPageBreak/>
              <w:t>3.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轉爐吹煉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攪拌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最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適化</w:t>
            </w:r>
          </w:p>
        </w:tc>
        <w:tc>
          <w:tcPr>
            <w:tcW w:w="2500" w:type="pct"/>
            <w:vAlign w:val="center"/>
          </w:tcPr>
          <w:p w14:paraId="16D9EA6D" w14:textId="3114C1C2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轉爐煉鋼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採用頂底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複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吹式，利用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頂部吹射氧氣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及底部攪拌惰性氣體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氮氣或氬氣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="00883CC8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將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鐵水中之</w:t>
            </w:r>
            <w:r w:rsidR="0095515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碳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proofErr w:type="gramEnd"/>
            <w:r w:rsidR="0095515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矽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="0095515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磷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等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不純物去除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轉換</w:t>
            </w:r>
            <w:proofErr w:type="gramStart"/>
            <w:r w:rsidR="00883CC8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為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鋼液並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添加廢鋼及合金，以平衡熱能及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調整鋼液中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之成</w:t>
            </w:r>
            <w:r w:rsidR="00E730D2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分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</w:p>
        </w:tc>
      </w:tr>
    </w:tbl>
    <w:p w14:paraId="071545BE" w14:textId="364D442F" w:rsidR="001F42DD" w:rsidRPr="000A7734" w:rsidRDefault="00BF0319" w:rsidP="00BD1DF1">
      <w:pPr>
        <w:widowControl/>
        <w:adjustRightInd w:val="0"/>
        <w:snapToGrid w:val="0"/>
        <w:spacing w:beforeLines="50" w:before="180" w:line="460" w:lineRule="exact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32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五、</w:t>
      </w:r>
      <w:r w:rsidR="001F42DD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電爐及連鑄製程</w:t>
      </w:r>
    </w:p>
    <w:tbl>
      <w:tblPr>
        <w:tblStyle w:val="a3"/>
        <w:tblW w:w="4874" w:type="pct"/>
        <w:jc w:val="center"/>
        <w:tblLook w:val="04A0" w:firstRow="1" w:lastRow="0" w:firstColumn="1" w:lastColumn="0" w:noHBand="0" w:noVBand="1"/>
      </w:tblPr>
      <w:tblGrid>
        <w:gridCol w:w="4388"/>
        <w:gridCol w:w="4388"/>
      </w:tblGrid>
      <w:tr w:rsidR="00A26185" w:rsidRPr="000A7734" w14:paraId="535E1363" w14:textId="77777777" w:rsidTr="00CB641E">
        <w:trPr>
          <w:trHeight w:val="190"/>
          <w:jc w:val="center"/>
        </w:trPr>
        <w:tc>
          <w:tcPr>
            <w:tcW w:w="2500" w:type="pct"/>
          </w:tcPr>
          <w:p w14:paraId="6528CE20" w14:textId="56B11CF2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技術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項目</w:t>
            </w:r>
          </w:p>
        </w:tc>
        <w:tc>
          <w:tcPr>
            <w:tcW w:w="2500" w:type="pct"/>
          </w:tcPr>
          <w:p w14:paraId="56213794" w14:textId="77F9F137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內容說明</w:t>
            </w:r>
          </w:p>
        </w:tc>
      </w:tr>
      <w:tr w:rsidR="00A26185" w:rsidRPr="000A7734" w14:paraId="28D2AF15" w14:textId="77777777" w:rsidTr="00CB641E">
        <w:trPr>
          <w:jc w:val="center"/>
        </w:trPr>
        <w:tc>
          <w:tcPr>
            <w:tcW w:w="2500" w:type="pct"/>
            <w:vAlign w:val="center"/>
          </w:tcPr>
          <w:p w14:paraId="486A7B24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電弧爐製程最佳化</w:t>
            </w:r>
          </w:p>
        </w:tc>
        <w:tc>
          <w:tcPr>
            <w:tcW w:w="2500" w:type="pct"/>
            <w:vAlign w:val="center"/>
          </w:tcPr>
          <w:p w14:paraId="7EDEC91C" w14:textId="390F6E20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電弧爐製程最佳化，</w:t>
            </w:r>
            <w:r w:rsidR="004106FF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包含但不限於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下列技術項目優化：</w:t>
            </w:r>
          </w:p>
          <w:p w14:paraId="43D63B45" w14:textId="2000A4C2" w:rsidR="00A23AA7" w:rsidRPr="000A7734" w:rsidRDefault="00861ACE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超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高功率運行</w:t>
            </w:r>
          </w:p>
          <w:p w14:paraId="0CACA8E6" w14:textId="53BD65DD" w:rsidR="00A23AA7" w:rsidRPr="000A7734" w:rsidRDefault="00861ACE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水冷壁冷卻</w:t>
            </w:r>
            <w:proofErr w:type="gramEnd"/>
          </w:p>
          <w:p w14:paraId="56D8496F" w14:textId="3FB11611" w:rsidR="00A23AA7" w:rsidRPr="000A7734" w:rsidRDefault="00861ACE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3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氧氣燃燒器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氧氣噴槍</w:t>
            </w:r>
          </w:p>
          <w:p w14:paraId="428604E9" w14:textId="07A86D9C" w:rsidR="00A23AA7" w:rsidRPr="000A7734" w:rsidRDefault="00861ACE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4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爐底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偏心出鋼系統</w:t>
            </w:r>
            <w:proofErr w:type="gramEnd"/>
          </w:p>
          <w:p w14:paraId="2A773377" w14:textId="6381AE92" w:rsidR="00A23AA7" w:rsidRPr="000A7734" w:rsidRDefault="00861ACE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5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泡沫造渣作業</w:t>
            </w:r>
            <w:proofErr w:type="gramEnd"/>
          </w:p>
          <w:p w14:paraId="39FE2762" w14:textId="0112FA06" w:rsidR="00A23AA7" w:rsidRPr="000A7734" w:rsidRDefault="00861ACE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6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精煉爐冶金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二次冶金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</w:p>
          <w:p w14:paraId="6639BB8F" w14:textId="53F74132" w:rsidR="00A23AA7" w:rsidRPr="000A7734" w:rsidRDefault="00861ACE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7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自動取樣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合金元素添加</w:t>
            </w:r>
          </w:p>
          <w:p w14:paraId="4FDD3870" w14:textId="4F8CFC32" w:rsidR="00A23AA7" w:rsidRPr="000A7734" w:rsidRDefault="00861ACE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8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提高能源效率相關方法</w:t>
            </w:r>
          </w:p>
          <w:p w14:paraId="5B1AA903" w14:textId="6EB3EC9E" w:rsidR="00A23AA7" w:rsidRPr="000A7734" w:rsidRDefault="00861ACE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9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先進電腦自動化控制</w:t>
            </w:r>
          </w:p>
        </w:tc>
      </w:tr>
      <w:tr w:rsidR="00A26185" w:rsidRPr="000A7734" w14:paraId="78BD3EE5" w14:textId="77777777" w:rsidTr="00CB641E">
        <w:trPr>
          <w:jc w:val="center"/>
        </w:trPr>
        <w:tc>
          <w:tcPr>
            <w:tcW w:w="2500" w:type="pct"/>
            <w:vAlign w:val="center"/>
          </w:tcPr>
          <w:p w14:paraId="5F960DDA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鋼液攪拌最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適化</w:t>
            </w:r>
          </w:p>
        </w:tc>
        <w:tc>
          <w:tcPr>
            <w:tcW w:w="2500" w:type="pct"/>
            <w:vAlign w:val="center"/>
          </w:tcPr>
          <w:p w14:paraId="35938E0C" w14:textId="0DDBC4EF" w:rsidR="00A23AA7" w:rsidRPr="000A7734" w:rsidRDefault="00BA197D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proofErr w:type="gramStart"/>
            <w:r w:rsidRPr="00BA197D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於盛鋼桶以頂吹或</w:t>
            </w:r>
            <w:proofErr w:type="gramEnd"/>
            <w:r w:rsidRPr="00BA197D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在底部加裝惰性氣體攪拌方式；或於電爐加裝超音速</w:t>
            </w:r>
            <w:proofErr w:type="gramStart"/>
            <w:r w:rsidRPr="00BA197D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吹氧及增碳</w:t>
            </w:r>
            <w:proofErr w:type="gramEnd"/>
            <w:r w:rsidRPr="00BA197D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裝置，</w:t>
            </w:r>
            <w:proofErr w:type="gramStart"/>
            <w:r w:rsidRPr="00BA197D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使鋼液</w:t>
            </w:r>
            <w:proofErr w:type="gramEnd"/>
            <w:r w:rsidRPr="00BA197D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攪拌之溫度均勻，以減少電力耗用。</w:t>
            </w:r>
          </w:p>
        </w:tc>
      </w:tr>
      <w:tr w:rsidR="00A23AA7" w:rsidRPr="000A7734" w14:paraId="42CE5C21" w14:textId="77777777" w:rsidTr="00CB641E">
        <w:trPr>
          <w:jc w:val="center"/>
        </w:trPr>
        <w:tc>
          <w:tcPr>
            <w:tcW w:w="2500" w:type="pct"/>
            <w:vAlign w:val="center"/>
          </w:tcPr>
          <w:p w14:paraId="54CCF4E2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3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熱隔絕緣</w:t>
            </w:r>
            <w:proofErr w:type="gramEnd"/>
          </w:p>
        </w:tc>
        <w:tc>
          <w:tcPr>
            <w:tcW w:w="2500" w:type="pct"/>
            <w:vAlign w:val="center"/>
          </w:tcPr>
          <w:p w14:paraId="0F22BD8C" w14:textId="788C74A2" w:rsidR="00A23AA7" w:rsidRPr="000A7734" w:rsidRDefault="005450AF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包含但不限於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利用碳化稻殼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耐火磚或保溫蓋等隔熱材料減低電弧爐之熱量逸散及盛鋼桶的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保溫材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使用，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減少熱能耗損。</w:t>
            </w:r>
          </w:p>
        </w:tc>
      </w:tr>
    </w:tbl>
    <w:p w14:paraId="09161667" w14:textId="1FD6A294" w:rsidR="001F42DD" w:rsidRPr="000A7734" w:rsidRDefault="00BF0319" w:rsidP="00BD1DF1">
      <w:pPr>
        <w:widowControl/>
        <w:adjustRightInd w:val="0"/>
        <w:snapToGrid w:val="0"/>
        <w:spacing w:beforeLines="50" w:before="180" w:line="460" w:lineRule="exact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32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六、</w:t>
      </w:r>
      <w:r w:rsidR="001F42DD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熱軋製程</w:t>
      </w:r>
    </w:p>
    <w:tbl>
      <w:tblPr>
        <w:tblStyle w:val="a3"/>
        <w:tblW w:w="4874" w:type="pct"/>
        <w:jc w:val="center"/>
        <w:tblLook w:val="04A0" w:firstRow="1" w:lastRow="0" w:firstColumn="1" w:lastColumn="0" w:noHBand="0" w:noVBand="1"/>
      </w:tblPr>
      <w:tblGrid>
        <w:gridCol w:w="4388"/>
        <w:gridCol w:w="4388"/>
      </w:tblGrid>
      <w:tr w:rsidR="00A26185" w:rsidRPr="000A7734" w14:paraId="7DE32484" w14:textId="77777777" w:rsidTr="00CB641E">
        <w:trPr>
          <w:trHeight w:val="190"/>
          <w:jc w:val="center"/>
        </w:trPr>
        <w:tc>
          <w:tcPr>
            <w:tcW w:w="2500" w:type="pct"/>
          </w:tcPr>
          <w:p w14:paraId="47D0B890" w14:textId="7EC117CA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技術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項目</w:t>
            </w:r>
          </w:p>
        </w:tc>
        <w:tc>
          <w:tcPr>
            <w:tcW w:w="2500" w:type="pct"/>
          </w:tcPr>
          <w:p w14:paraId="2F662D43" w14:textId="7A66DE09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內容說明</w:t>
            </w:r>
          </w:p>
        </w:tc>
      </w:tr>
      <w:tr w:rsidR="00A26185" w:rsidRPr="000A7734" w14:paraId="367604C0" w14:textId="77777777" w:rsidTr="00CB641E">
        <w:trPr>
          <w:jc w:val="center"/>
        </w:trPr>
        <w:tc>
          <w:tcPr>
            <w:tcW w:w="2500" w:type="pct"/>
            <w:vAlign w:val="center"/>
          </w:tcPr>
          <w:p w14:paraId="4B47DC33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鋼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胚熱進爐</w:t>
            </w:r>
            <w:proofErr w:type="gramEnd"/>
          </w:p>
        </w:tc>
        <w:tc>
          <w:tcPr>
            <w:tcW w:w="2500" w:type="pct"/>
            <w:vAlign w:val="center"/>
          </w:tcPr>
          <w:p w14:paraId="0DFCCDF6" w14:textId="29034C2A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提升鋼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胚熱進爐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比率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熱進爐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溫度，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減少加熱爐燃料用量。</w:t>
            </w:r>
          </w:p>
        </w:tc>
      </w:tr>
      <w:tr w:rsidR="00A26185" w:rsidRPr="000A7734" w14:paraId="033A9EE8" w14:textId="77777777" w:rsidTr="00CB641E">
        <w:trPr>
          <w:jc w:val="center"/>
        </w:trPr>
        <w:tc>
          <w:tcPr>
            <w:tcW w:w="2500" w:type="pct"/>
            <w:vAlign w:val="center"/>
          </w:tcPr>
          <w:p w14:paraId="4C00AA2A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proofErr w:type="gramStart"/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直接軋延</w:t>
            </w:r>
            <w:proofErr w:type="gramEnd"/>
          </w:p>
        </w:tc>
        <w:tc>
          <w:tcPr>
            <w:tcW w:w="2500" w:type="pct"/>
            <w:vAlign w:val="center"/>
          </w:tcPr>
          <w:p w14:paraId="68A0FDEF" w14:textId="15830B1B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為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達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節能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之效用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經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連鑄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生產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胚料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無須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再加熱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或僅邊角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少許加熱而進行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後續軋延</w:t>
            </w:r>
            <w:r w:rsidR="001C4EA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技術。</w:t>
            </w:r>
          </w:p>
        </w:tc>
      </w:tr>
      <w:tr w:rsidR="00A26185" w:rsidRPr="000A7734" w14:paraId="38EF0AF4" w14:textId="77777777" w:rsidTr="00CB641E">
        <w:trPr>
          <w:jc w:val="center"/>
        </w:trPr>
        <w:tc>
          <w:tcPr>
            <w:tcW w:w="2500" w:type="pct"/>
            <w:vAlign w:val="center"/>
          </w:tcPr>
          <w:p w14:paraId="08878B43" w14:textId="0B9E2987" w:rsidR="00A23AA7" w:rsidRPr="000A7734" w:rsidRDefault="00A23AA7" w:rsidP="004746B6">
            <w:pPr>
              <w:keepNext/>
              <w:snapToGrid w:val="0"/>
              <w:ind w:left="192" w:hangingChars="80" w:hanging="192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lastRenderedPageBreak/>
              <w:t>3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加熱爐</w:t>
            </w:r>
            <w:r w:rsidR="0073528A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滑道管（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skid pipe</w:t>
            </w:r>
            <w:r w:rsidR="0073528A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冷卻水餘熱回收</w:t>
            </w:r>
          </w:p>
        </w:tc>
        <w:tc>
          <w:tcPr>
            <w:tcW w:w="2500" w:type="pct"/>
            <w:vAlign w:val="center"/>
          </w:tcPr>
          <w:p w14:paraId="59A121F7" w14:textId="3466F743" w:rsidR="001C4EA4" w:rsidRPr="000A7734" w:rsidRDefault="001C4EA4" w:rsidP="00D2278F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包含但不限於</w:t>
            </w:r>
            <w:r w:rsidR="00A9663D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下列方式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：</w:t>
            </w:r>
          </w:p>
          <w:p w14:paraId="0E3CE0F5" w14:textId="6D288E9E" w:rsidR="001C4EA4" w:rsidRPr="000A7734" w:rsidRDefault="001C4EA4" w:rsidP="00D2278F">
            <w:pPr>
              <w:keepNext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(1)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使用汽化冷卻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冷卻水進</w:t>
            </w:r>
            <w:r w:rsidR="00A23026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蒸汽出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Evaporating cooling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，係利用加熱爐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內支撐扁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鋼胚爐管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的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冷卻水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於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內所帶走的熱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將水汽化產生蒸汽回收。回收蒸汽注入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蒸汽管網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，可供內用或外售。汽化冷卻相對於水冷卻的最大優勢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為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減少冷卻水用量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減少冷卻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水泵浦用電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汽化冷卻所消耗的水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轉變為蒸汽產出。</w:t>
            </w:r>
          </w:p>
          <w:p w14:paraId="7AEEDF07" w14:textId="47F435F7" w:rsidR="00A23AA7" w:rsidRPr="000A7734" w:rsidRDefault="001C4EA4" w:rsidP="00D2278F">
            <w:pPr>
              <w:keepNext/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(2)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使用傳統冷卻水冷卻方式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冷卻水進</w:t>
            </w:r>
            <w:r w:rsidR="00A23026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冷卻水出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之餘熱回收。</w:t>
            </w:r>
          </w:p>
        </w:tc>
      </w:tr>
      <w:tr w:rsidR="00A26185" w:rsidRPr="000A7734" w14:paraId="7480EC21" w14:textId="77777777" w:rsidTr="00CB641E">
        <w:trPr>
          <w:jc w:val="center"/>
        </w:trPr>
        <w:tc>
          <w:tcPr>
            <w:tcW w:w="2500" w:type="pct"/>
            <w:vAlign w:val="center"/>
          </w:tcPr>
          <w:p w14:paraId="0249CB85" w14:textId="2ECF5818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4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加熱爐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採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行先進燃燒技術</w:t>
            </w:r>
          </w:p>
        </w:tc>
        <w:tc>
          <w:tcPr>
            <w:tcW w:w="2500" w:type="pct"/>
            <w:vAlign w:val="center"/>
          </w:tcPr>
          <w:p w14:paraId="46EEE7E0" w14:textId="7E56E643" w:rsidR="00010234" w:rsidRPr="000A7734" w:rsidRDefault="00010234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包含但不限於下列方式：</w:t>
            </w:r>
          </w:p>
          <w:p w14:paraId="5D403DB7" w14:textId="7EC7143A" w:rsidR="00A23AA7" w:rsidRPr="000A7734" w:rsidRDefault="001C4EA4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蓄熱式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燃燒係充分利用燃燒廢氣，以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蓄熱體週期</w:t>
            </w:r>
            <w:r w:rsidR="00A23026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蓄熱及放熱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交替運作模式，將燃燒空氣或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燃氣預熱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到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1,000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℃以上，</w:t>
            </w:r>
            <w:r w:rsidR="00E341E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得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大幅降低煙氣排放溫度</w:t>
            </w:r>
            <w:r w:rsidR="00E341E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、增加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節能效果，</w:t>
            </w:r>
            <w:r w:rsidR="00E341E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惟於實務應</w:t>
            </w:r>
            <w:r w:rsidR="0095515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個案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分析。</w:t>
            </w:r>
          </w:p>
          <w:p w14:paraId="45840357" w14:textId="655D5289" w:rsidR="00A23AA7" w:rsidRPr="000A7734" w:rsidRDefault="00E341E7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2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數位式燃燒器加熱爐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經由各控制區設定溫度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實際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溫度間的差異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，利用溫度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PID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控制該區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各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燃燒器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開關，以生最佳化能量輸出，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惟於實務應</w:t>
            </w:r>
            <w:r w:rsidR="0095515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個案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分析。</w:t>
            </w:r>
          </w:p>
        </w:tc>
      </w:tr>
      <w:tr w:rsidR="00A23AA7" w:rsidRPr="000A7734" w14:paraId="56845957" w14:textId="77777777" w:rsidTr="00CB641E">
        <w:trPr>
          <w:jc w:val="center"/>
        </w:trPr>
        <w:tc>
          <w:tcPr>
            <w:tcW w:w="2500" w:type="pct"/>
            <w:vAlign w:val="center"/>
          </w:tcPr>
          <w:p w14:paraId="047C51B0" w14:textId="483435A6" w:rsidR="00A23AA7" w:rsidRPr="000A7734" w:rsidRDefault="00A23AA7" w:rsidP="006A721E">
            <w:pPr>
              <w:widowControl/>
              <w:adjustRightInd w:val="0"/>
              <w:snapToGrid w:val="0"/>
              <w:ind w:left="170" w:hanging="17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6A721E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5.</w:t>
            </w:r>
            <w:r w:rsidRPr="006A721E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加熱爐</w:t>
            </w:r>
            <w:proofErr w:type="gramStart"/>
            <w:r w:rsidRPr="006A721E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動態爐壓</w:t>
            </w:r>
            <w:r w:rsidR="00E341E7" w:rsidRPr="006A721E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及</w:t>
            </w:r>
            <w:proofErr w:type="gramEnd"/>
            <w:r w:rsidRPr="006A721E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爐</w:t>
            </w:r>
            <w:proofErr w:type="gramStart"/>
            <w:r w:rsidRPr="006A721E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氛</w:t>
            </w:r>
            <w:proofErr w:type="gramEnd"/>
            <w:r w:rsidRPr="006A721E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Cs w:val="24"/>
              </w:rPr>
              <w:t>閉迴路控制系統</w:t>
            </w:r>
          </w:p>
        </w:tc>
        <w:tc>
          <w:tcPr>
            <w:tcW w:w="2500" w:type="pct"/>
            <w:vAlign w:val="center"/>
          </w:tcPr>
          <w:p w14:paraId="2DC46265" w14:textId="7CC9F0D0" w:rsidR="00A23AA7" w:rsidRPr="000A7734" w:rsidRDefault="00E341E7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(1)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加熱爐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動態爐壓控制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利用爐門開啟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時爐壓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控制迴路狀態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變化，預測空氣吸入程度而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補償爐壓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得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有效抑制爐門開啟之空氣吸入量。</w:t>
            </w:r>
          </w:p>
          <w:p w14:paraId="10EFB1CA" w14:textId="0F493044" w:rsidR="00A23AA7" w:rsidRPr="000A7734" w:rsidRDefault="00E341E7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(2)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氛含氧閉迴路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控制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係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以理論控制</w:t>
            </w:r>
            <w:r w:rsidR="004106FF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Soft sensor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及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燃燒廢氣</w:t>
            </w:r>
            <w:r w:rsidR="007865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中含氧量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量測回饋之方式，實現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多爐區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空氣燃料比例自動控制，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改善過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缺</w:t>
            </w:r>
            <w:proofErr w:type="gramStart"/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氧爐氛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之不可控性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提升含氧量之控制精度，達到節能效果，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惟於實務應</w:t>
            </w:r>
            <w:r w:rsidR="00955150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個案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分析。</w:t>
            </w:r>
          </w:p>
        </w:tc>
      </w:tr>
    </w:tbl>
    <w:p w14:paraId="1B2BED9E" w14:textId="77713700" w:rsidR="001F42DD" w:rsidRPr="000A7734" w:rsidRDefault="00BF0319" w:rsidP="00BD1DF1">
      <w:pPr>
        <w:widowControl/>
        <w:adjustRightInd w:val="0"/>
        <w:snapToGrid w:val="0"/>
        <w:spacing w:beforeLines="50" w:before="180" w:line="460" w:lineRule="exact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32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七、</w:t>
      </w:r>
      <w:r w:rsidR="001F42DD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冷軋、鍍面及裁剪</w:t>
      </w:r>
    </w:p>
    <w:tbl>
      <w:tblPr>
        <w:tblStyle w:val="a3"/>
        <w:tblW w:w="4874" w:type="pct"/>
        <w:jc w:val="center"/>
        <w:tblLook w:val="04A0" w:firstRow="1" w:lastRow="0" w:firstColumn="1" w:lastColumn="0" w:noHBand="0" w:noVBand="1"/>
      </w:tblPr>
      <w:tblGrid>
        <w:gridCol w:w="4388"/>
        <w:gridCol w:w="4388"/>
      </w:tblGrid>
      <w:tr w:rsidR="00A26185" w:rsidRPr="000A7734" w14:paraId="78822559" w14:textId="77777777" w:rsidTr="00CB641E">
        <w:trPr>
          <w:trHeight w:val="190"/>
          <w:jc w:val="center"/>
        </w:trPr>
        <w:tc>
          <w:tcPr>
            <w:tcW w:w="2500" w:type="pct"/>
          </w:tcPr>
          <w:p w14:paraId="2814109B" w14:textId="0062C50A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技術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項目</w:t>
            </w:r>
          </w:p>
        </w:tc>
        <w:tc>
          <w:tcPr>
            <w:tcW w:w="2500" w:type="pct"/>
          </w:tcPr>
          <w:p w14:paraId="7F47973E" w14:textId="6289D5F4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內容說明</w:t>
            </w:r>
          </w:p>
        </w:tc>
      </w:tr>
      <w:tr w:rsidR="00A26185" w:rsidRPr="000A7734" w14:paraId="2A4A2C47" w14:textId="77777777" w:rsidTr="00CB641E">
        <w:trPr>
          <w:jc w:val="center"/>
        </w:trPr>
        <w:tc>
          <w:tcPr>
            <w:tcW w:w="2500" w:type="pct"/>
            <w:vAlign w:val="center"/>
          </w:tcPr>
          <w:p w14:paraId="3B61421D" w14:textId="77777777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退火爐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溫控制系統</w:t>
            </w:r>
          </w:p>
        </w:tc>
        <w:tc>
          <w:tcPr>
            <w:tcW w:w="2500" w:type="pct"/>
            <w:vAlign w:val="center"/>
          </w:tcPr>
          <w:p w14:paraId="37C81CBF" w14:textId="535A1044" w:rsidR="00A23AA7" w:rsidRPr="000A7734" w:rsidRDefault="00E341E7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(1)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退火爐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爐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溫控制使用分散式控制系統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（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DCS</w:t>
            </w:r>
            <w:r w:rsidR="00356FE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）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架構，屬各鋼廠廣泛運用架構。</w:t>
            </w:r>
          </w:p>
          <w:p w14:paraId="33DFC30A" w14:textId="57BED8B8" w:rsidR="00A23AA7" w:rsidRPr="000A7734" w:rsidRDefault="00E341E7" w:rsidP="00D2278F">
            <w:pPr>
              <w:snapToGrid w:val="0"/>
              <w:ind w:left="240" w:hangingChars="100" w:hanging="24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(2)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因近期自動控制科技不斷發展，</w:t>
            </w:r>
            <w:r w:rsidR="005604C8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可考量但不限於使用</w:t>
            </w:r>
            <w:r w:rsidR="007865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模糊控制</w:t>
            </w:r>
            <w:r w:rsidR="007865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</w:t>
            </w:r>
            <w:r w:rsidR="007865A7"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Fuzzy)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、數值模擬模型、專家系統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加入爐溫</w:t>
            </w:r>
            <w:proofErr w:type="gramEnd"/>
            <w:r w:rsidR="00A23AA7"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PID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控制</w:t>
            </w:r>
            <w:r w:rsidR="005604C8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等方式</w:t>
            </w:r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</w:t>
            </w:r>
            <w:proofErr w:type="gramStart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併</w:t>
            </w:r>
            <w:proofErr w:type="gramEnd"/>
            <w:r w:rsidR="00A23AA7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行控制相輔相成。</w:t>
            </w:r>
          </w:p>
        </w:tc>
      </w:tr>
      <w:tr w:rsidR="00A23AA7" w:rsidRPr="000A7734" w14:paraId="46135B9D" w14:textId="77777777" w:rsidTr="00CB641E">
        <w:trPr>
          <w:jc w:val="center"/>
        </w:trPr>
        <w:tc>
          <w:tcPr>
            <w:tcW w:w="2500" w:type="pct"/>
            <w:vAlign w:val="center"/>
          </w:tcPr>
          <w:p w14:paraId="48BEDB6B" w14:textId="365FEA8F" w:rsidR="00A23AA7" w:rsidRPr="000A7734" w:rsidRDefault="00A23AA7" w:rsidP="00E14041">
            <w:pPr>
              <w:keepNext/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lastRenderedPageBreak/>
              <w:t>2.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廢熱回收</w:t>
            </w:r>
          </w:p>
        </w:tc>
        <w:tc>
          <w:tcPr>
            <w:tcW w:w="2500" w:type="pct"/>
            <w:vAlign w:val="center"/>
          </w:tcPr>
          <w:p w14:paraId="5779C4C9" w14:textId="18B64299" w:rsidR="00A23AA7" w:rsidRPr="000A7734" w:rsidRDefault="000E0C58" w:rsidP="00D2278F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包含但不限於下列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產線上規劃</w:t>
            </w:r>
            <w:proofErr w:type="gramEnd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熱回收設備：</w:t>
            </w:r>
            <w:r w:rsidRPr="000A7734" w:rsidDel="000E0C58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 xml:space="preserve"> </w:t>
            </w:r>
          </w:p>
          <w:p w14:paraId="1AE04FAF" w14:textId="77777777" w:rsidR="000E0C58" w:rsidRPr="000A7734" w:rsidRDefault="000E0C58" w:rsidP="00D2278F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(1)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連續退火線</w:t>
            </w:r>
          </w:p>
          <w:p w14:paraId="2A5DA4EC" w14:textId="77777777" w:rsidR="000E0C58" w:rsidRPr="000A7734" w:rsidRDefault="000E0C58" w:rsidP="00D2278F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(2)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熱浸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鍍鋅線退火爐</w:t>
            </w:r>
            <w:proofErr w:type="gramEnd"/>
          </w:p>
          <w:p w14:paraId="7E9E8A10" w14:textId="77777777" w:rsidR="000E0C58" w:rsidRPr="000A7734" w:rsidRDefault="000E0C58" w:rsidP="00D2278F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(3)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退火酸洗線</w:t>
            </w:r>
          </w:p>
          <w:p w14:paraId="42C97828" w14:textId="44C96E70" w:rsidR="000E0C58" w:rsidRPr="000A7734" w:rsidRDefault="000E0C58" w:rsidP="00D2278F">
            <w:pPr>
              <w:keepNext/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(4)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電</w:t>
            </w:r>
            <w:proofErr w:type="gramStart"/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磁鋼片線</w:t>
            </w:r>
            <w:proofErr w:type="gramEnd"/>
          </w:p>
        </w:tc>
      </w:tr>
    </w:tbl>
    <w:p w14:paraId="14BE56C1" w14:textId="4AB1E687" w:rsidR="001F42DD" w:rsidRPr="000A7734" w:rsidRDefault="00BF0319" w:rsidP="00BD1DF1">
      <w:pPr>
        <w:widowControl/>
        <w:adjustRightInd w:val="0"/>
        <w:snapToGrid w:val="0"/>
        <w:spacing w:beforeLines="50" w:before="180" w:line="460" w:lineRule="exact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32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八、</w:t>
      </w:r>
      <w:r w:rsidR="001F42DD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能資源整合</w:t>
      </w:r>
    </w:p>
    <w:tbl>
      <w:tblPr>
        <w:tblStyle w:val="a3"/>
        <w:tblW w:w="4874" w:type="pct"/>
        <w:jc w:val="center"/>
        <w:tblLook w:val="04A0" w:firstRow="1" w:lastRow="0" w:firstColumn="1" w:lastColumn="0" w:noHBand="0" w:noVBand="1"/>
      </w:tblPr>
      <w:tblGrid>
        <w:gridCol w:w="4388"/>
        <w:gridCol w:w="4388"/>
      </w:tblGrid>
      <w:tr w:rsidR="00A26185" w:rsidRPr="000A7734" w14:paraId="1FC03C0C" w14:textId="77777777" w:rsidTr="00CB641E">
        <w:trPr>
          <w:trHeight w:val="190"/>
          <w:jc w:val="center"/>
        </w:trPr>
        <w:tc>
          <w:tcPr>
            <w:tcW w:w="2500" w:type="pct"/>
          </w:tcPr>
          <w:p w14:paraId="1A63DC70" w14:textId="306D57FB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技術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項目</w:t>
            </w:r>
          </w:p>
        </w:tc>
        <w:tc>
          <w:tcPr>
            <w:tcW w:w="2500" w:type="pct"/>
          </w:tcPr>
          <w:p w14:paraId="6512DD4A" w14:textId="02AC151E" w:rsidR="00A23AA7" w:rsidRPr="000A7734" w:rsidRDefault="00A23AA7" w:rsidP="00054634">
            <w:pPr>
              <w:snapToGrid w:val="0"/>
              <w:jc w:val="center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內容說明</w:t>
            </w:r>
          </w:p>
        </w:tc>
      </w:tr>
      <w:tr w:rsidR="00A23AA7" w:rsidRPr="000A7734" w14:paraId="36ED46BD" w14:textId="77777777" w:rsidTr="00CB641E">
        <w:trPr>
          <w:jc w:val="center"/>
        </w:trPr>
        <w:tc>
          <w:tcPr>
            <w:tcW w:w="2500" w:type="pct"/>
            <w:vAlign w:val="center"/>
          </w:tcPr>
          <w:p w14:paraId="5135F875" w14:textId="4768F1B2" w:rsidR="00A23AA7" w:rsidRPr="000A7734" w:rsidRDefault="00A23AA7" w:rsidP="00A41DF5">
            <w:pPr>
              <w:snapToGrid w:val="0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區域能資源整合</w:t>
            </w:r>
          </w:p>
        </w:tc>
        <w:tc>
          <w:tcPr>
            <w:tcW w:w="2500" w:type="pct"/>
            <w:vAlign w:val="center"/>
          </w:tcPr>
          <w:p w14:paraId="2CCC5BDF" w14:textId="520773A8" w:rsidR="00A23AA7" w:rsidRPr="000A7734" w:rsidRDefault="00A23AA7" w:rsidP="00D2278F">
            <w:pPr>
              <w:snapToGrid w:val="0"/>
              <w:jc w:val="both"/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</w:pP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以一貫作業鋼廠為例，伴隨製程產出之副產能源甚多，</w:t>
            </w:r>
            <w:r w:rsidR="001B3A0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除自用外，可利用汽電共生及廢熱回收產製之蒸汽，</w:t>
            </w:r>
            <w:proofErr w:type="gramStart"/>
            <w:r w:rsidR="001B3A0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以及空分廠</w:t>
            </w:r>
            <w:proofErr w:type="gramEnd"/>
            <w:r w:rsidR="001B3A0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產出之各項工業氣體</w:t>
            </w:r>
            <w:proofErr w:type="gramStart"/>
            <w:r w:rsidR="001B3A0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﹙</w:t>
            </w:r>
            <w:proofErr w:type="gramEnd"/>
            <w:r w:rsidR="001B3A0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氧、氮、氬</w:t>
            </w:r>
            <w:proofErr w:type="gramStart"/>
            <w:r w:rsidR="001B3A0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﹚</w:t>
            </w:r>
            <w:proofErr w:type="gramEnd"/>
            <w:r w:rsidR="001B3A0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等</w:t>
            </w:r>
            <w:r w:rsidR="007A521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，可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與工業區內鄰近工廠互通多餘能源，將區域能資源</w:t>
            </w:r>
            <w:r w:rsidR="007A521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以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最有效率</w:t>
            </w:r>
            <w:r w:rsidR="007A521B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方式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整合，</w:t>
            </w:r>
            <w:r w:rsidR="00582DC4"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得</w:t>
            </w:r>
            <w:r w:rsidRPr="000A7734">
              <w:rPr>
                <w:rFonts w:ascii="Times New Roman" w:eastAsia="標楷體" w:hAnsi="Times New Roman" w:cs="Times New Roman" w:hint="eastAsia"/>
                <w:color w:val="000000" w:themeColor="text1"/>
                <w:szCs w:val="24"/>
              </w:rPr>
              <w:t>提高能源使用效率、減少資源耗用、降低區域內污染排放及溫室氣體減量等目的，有效降低環境衝擊和改善環境品質。</w:t>
            </w:r>
          </w:p>
        </w:tc>
      </w:tr>
      <w:bookmarkEnd w:id="0"/>
    </w:tbl>
    <w:p w14:paraId="3F457F66" w14:textId="01603C0D" w:rsidR="00EF0524" w:rsidRPr="002B5C82" w:rsidRDefault="00EF0524" w:rsidP="002B5C82">
      <w:pPr>
        <w:widowControl/>
        <w:adjustRightInd w:val="0"/>
        <w:snapToGrid w:val="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14:paraId="0DB2E700" w14:textId="2886216C" w:rsidR="00104FA2" w:rsidRPr="000A7734" w:rsidRDefault="00104FA2">
      <w:pPr>
        <w:widowControl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sectPr w:rsidR="00104FA2" w:rsidRPr="000A7734" w:rsidSect="00A32AED">
      <w:footerReference w:type="default" r:id="rId8"/>
      <w:pgSz w:w="11906" w:h="16838"/>
      <w:pgMar w:top="1418" w:right="1418" w:bottom="1418" w:left="1701" w:header="851" w:footer="86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9B1D0" w14:textId="77777777" w:rsidR="0060518A" w:rsidRDefault="0060518A" w:rsidP="001815DE">
      <w:r>
        <w:separator/>
      </w:r>
    </w:p>
  </w:endnote>
  <w:endnote w:type="continuationSeparator" w:id="0">
    <w:p w14:paraId="67D86B7A" w14:textId="77777777" w:rsidR="0060518A" w:rsidRDefault="0060518A" w:rsidP="0018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E3B88" w14:textId="06A17FB1" w:rsidR="00A41DF5" w:rsidRPr="00677C92" w:rsidRDefault="00A41DF5">
    <w:pPr>
      <w:pStyle w:val="a7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75369" w14:textId="77777777" w:rsidR="0060518A" w:rsidRDefault="0060518A" w:rsidP="001815DE">
      <w:r>
        <w:separator/>
      </w:r>
    </w:p>
  </w:footnote>
  <w:footnote w:type="continuationSeparator" w:id="0">
    <w:p w14:paraId="6767B3A3" w14:textId="77777777" w:rsidR="0060518A" w:rsidRDefault="0060518A" w:rsidP="0018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975B9"/>
    <w:multiLevelType w:val="hybridMultilevel"/>
    <w:tmpl w:val="88A47D3C"/>
    <w:lvl w:ilvl="0" w:tplc="FFFFFFFF">
      <w:start w:val="1"/>
      <w:numFmt w:val="decimal"/>
      <w:lvlText w:val="(%1)"/>
      <w:lvlJc w:val="left"/>
      <w:pPr>
        <w:ind w:left="314" w:hanging="314"/>
      </w:pPr>
      <w:rPr>
        <w:rFonts w:hint="eastAsia"/>
      </w:rPr>
    </w:lvl>
    <w:lvl w:ilvl="1" w:tplc="FFFFFFFF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320"/>
        </w:tabs>
        <w:ind w:left="132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040"/>
        </w:tabs>
        <w:ind w:left="204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2760"/>
        </w:tabs>
        <w:ind w:left="276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480"/>
        </w:tabs>
        <w:ind w:left="348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200"/>
        </w:tabs>
        <w:ind w:left="420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4920"/>
        </w:tabs>
        <w:ind w:left="492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5640"/>
        </w:tabs>
        <w:ind w:left="5640" w:hanging="360"/>
      </w:pPr>
    </w:lvl>
  </w:abstractNum>
  <w:abstractNum w:abstractNumId="1" w15:restartNumberingAfterBreak="0">
    <w:nsid w:val="06DC454C"/>
    <w:multiLevelType w:val="hybridMultilevel"/>
    <w:tmpl w:val="78E0C800"/>
    <w:lvl w:ilvl="0" w:tplc="1E94844A">
      <w:start w:val="1"/>
      <w:numFmt w:val="bullet"/>
      <w:lvlText w:val=""/>
      <w:lvlJc w:val="left"/>
      <w:pPr>
        <w:ind w:left="1561" w:hanging="227"/>
      </w:pPr>
      <w:rPr>
        <w:rFonts w:ascii="Wingdings" w:hAnsi="Wingdings" w:hint="default"/>
        <w:sz w:val="16"/>
      </w:rPr>
    </w:lvl>
    <w:lvl w:ilvl="1" w:tplc="FFFFFFFF">
      <w:start w:val="1"/>
      <w:numFmt w:val="ideographTraditional"/>
      <w:lvlText w:val="%2、"/>
      <w:lvlJc w:val="left"/>
      <w:pPr>
        <w:ind w:left="2294" w:hanging="480"/>
      </w:pPr>
    </w:lvl>
    <w:lvl w:ilvl="2" w:tplc="FFFFFFFF" w:tentative="1">
      <w:start w:val="1"/>
      <w:numFmt w:val="lowerRoman"/>
      <w:lvlText w:val="%3."/>
      <w:lvlJc w:val="right"/>
      <w:pPr>
        <w:ind w:left="2774" w:hanging="480"/>
      </w:pPr>
    </w:lvl>
    <w:lvl w:ilvl="3" w:tplc="FFFFFFFF" w:tentative="1">
      <w:start w:val="1"/>
      <w:numFmt w:val="decimal"/>
      <w:lvlText w:val="%4."/>
      <w:lvlJc w:val="left"/>
      <w:pPr>
        <w:ind w:left="325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734" w:hanging="480"/>
      </w:pPr>
    </w:lvl>
    <w:lvl w:ilvl="5" w:tplc="FFFFFFFF" w:tentative="1">
      <w:start w:val="1"/>
      <w:numFmt w:val="lowerRoman"/>
      <w:lvlText w:val="%6."/>
      <w:lvlJc w:val="right"/>
      <w:pPr>
        <w:ind w:left="4214" w:hanging="480"/>
      </w:pPr>
    </w:lvl>
    <w:lvl w:ilvl="6" w:tplc="FFFFFFFF" w:tentative="1">
      <w:start w:val="1"/>
      <w:numFmt w:val="decimal"/>
      <w:lvlText w:val="%7."/>
      <w:lvlJc w:val="left"/>
      <w:pPr>
        <w:ind w:left="469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74" w:hanging="480"/>
      </w:pPr>
    </w:lvl>
    <w:lvl w:ilvl="8" w:tplc="FFFFFFFF" w:tentative="1">
      <w:start w:val="1"/>
      <w:numFmt w:val="lowerRoman"/>
      <w:lvlText w:val="%9."/>
      <w:lvlJc w:val="right"/>
      <w:pPr>
        <w:ind w:left="5654" w:hanging="480"/>
      </w:pPr>
    </w:lvl>
  </w:abstractNum>
  <w:abstractNum w:abstractNumId="2" w15:restartNumberingAfterBreak="0">
    <w:nsid w:val="071F5E9F"/>
    <w:multiLevelType w:val="hybridMultilevel"/>
    <w:tmpl w:val="481E26FE"/>
    <w:lvl w:ilvl="0" w:tplc="5A18B222">
      <w:start w:val="1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 w:tplc="05723E28">
      <w:start w:val="2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8681FC4"/>
    <w:multiLevelType w:val="hybridMultilevel"/>
    <w:tmpl w:val="AA7841BA"/>
    <w:lvl w:ilvl="0" w:tplc="03067B2E">
      <w:start w:val="9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7329EF"/>
    <w:multiLevelType w:val="multilevel"/>
    <w:tmpl w:val="EF3C6AAE"/>
    <w:lvl w:ilvl="0">
      <w:start w:val="1"/>
      <w:numFmt w:val="decimal"/>
      <w:lvlText w:val="(%1)"/>
      <w:lvlJc w:val="left"/>
      <w:pPr>
        <w:ind w:left="1047" w:hanging="480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numFmt w:val="bullet"/>
      <w:lvlText w:val=""/>
      <w:lvlJc w:val="left"/>
      <w:pPr>
        <w:ind w:left="120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8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16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64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12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60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8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560" w:hanging="480"/>
      </w:pPr>
      <w:rPr>
        <w:rFonts w:ascii="Wingdings" w:hAnsi="Wingdings"/>
      </w:rPr>
    </w:lvl>
  </w:abstractNum>
  <w:abstractNum w:abstractNumId="5" w15:restartNumberingAfterBreak="0">
    <w:nsid w:val="0A894862"/>
    <w:multiLevelType w:val="multilevel"/>
    <w:tmpl w:val="3B105D74"/>
    <w:lvl w:ilvl="0">
      <w:start w:val="6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AEE0562"/>
    <w:multiLevelType w:val="hybridMultilevel"/>
    <w:tmpl w:val="47DE836E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B7C3A26"/>
    <w:multiLevelType w:val="hybridMultilevel"/>
    <w:tmpl w:val="0AF604D0"/>
    <w:lvl w:ilvl="0" w:tplc="1E94844A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8" w15:restartNumberingAfterBreak="0">
    <w:nsid w:val="0F415ADD"/>
    <w:multiLevelType w:val="hybridMultilevel"/>
    <w:tmpl w:val="3B768A24"/>
    <w:lvl w:ilvl="0" w:tplc="04090001">
      <w:start w:val="1"/>
      <w:numFmt w:val="bullet"/>
      <w:lvlText w:val="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8" w:hanging="480"/>
      </w:pPr>
      <w:rPr>
        <w:rFonts w:ascii="Wingdings" w:hAnsi="Wingdings" w:hint="default"/>
      </w:rPr>
    </w:lvl>
  </w:abstractNum>
  <w:abstractNum w:abstractNumId="9" w15:restartNumberingAfterBreak="0">
    <w:nsid w:val="10960D42"/>
    <w:multiLevelType w:val="hybridMultilevel"/>
    <w:tmpl w:val="117875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5D2AC3"/>
    <w:multiLevelType w:val="hybridMultilevel"/>
    <w:tmpl w:val="7B002D86"/>
    <w:lvl w:ilvl="0" w:tplc="1E94844A">
      <w:start w:val="1"/>
      <w:numFmt w:val="bullet"/>
      <w:lvlText w:val=""/>
      <w:lvlJc w:val="left"/>
      <w:pPr>
        <w:ind w:left="535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135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15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95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75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55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35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15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95" w:hanging="480"/>
      </w:pPr>
      <w:rPr>
        <w:rFonts w:ascii="Wingdings" w:hAnsi="Wingdings" w:hint="default"/>
      </w:rPr>
    </w:lvl>
  </w:abstractNum>
  <w:abstractNum w:abstractNumId="11" w15:restartNumberingAfterBreak="0">
    <w:nsid w:val="137E0477"/>
    <w:multiLevelType w:val="multilevel"/>
    <w:tmpl w:val="1A429E18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12" w15:restartNumberingAfterBreak="0">
    <w:nsid w:val="17401524"/>
    <w:multiLevelType w:val="multilevel"/>
    <w:tmpl w:val="7D6ACD3E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13" w15:restartNumberingAfterBreak="0">
    <w:nsid w:val="19DB236C"/>
    <w:multiLevelType w:val="hybridMultilevel"/>
    <w:tmpl w:val="797C27EC"/>
    <w:lvl w:ilvl="0" w:tplc="FFFFFFFF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1A636AF8"/>
    <w:multiLevelType w:val="hybridMultilevel"/>
    <w:tmpl w:val="EE7816C2"/>
    <w:lvl w:ilvl="0" w:tplc="EA869C30">
      <w:start w:val="1"/>
      <w:numFmt w:val="taiwaneseCountingThousand"/>
      <w:lvlText w:val="(%1)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5" w15:restartNumberingAfterBreak="0">
    <w:nsid w:val="20244B98"/>
    <w:multiLevelType w:val="multilevel"/>
    <w:tmpl w:val="A45274CE"/>
    <w:lvl w:ilvl="0">
      <w:start w:val="1"/>
      <w:numFmt w:val="decimal"/>
      <w:lvlText w:val="(%1)"/>
      <w:lvlJc w:val="left"/>
      <w:pPr>
        <w:ind w:left="535" w:hanging="360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numFmt w:val="bullet"/>
      <w:lvlText w:val=""/>
      <w:lvlJc w:val="left"/>
      <w:pPr>
        <w:ind w:left="1135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15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95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75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55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35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15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95" w:hanging="480"/>
      </w:pPr>
      <w:rPr>
        <w:rFonts w:ascii="Wingdings" w:hAnsi="Wingdings"/>
      </w:rPr>
    </w:lvl>
  </w:abstractNum>
  <w:abstractNum w:abstractNumId="16" w15:restartNumberingAfterBreak="0">
    <w:nsid w:val="2223592F"/>
    <w:multiLevelType w:val="hybridMultilevel"/>
    <w:tmpl w:val="CA52382A"/>
    <w:lvl w:ilvl="0" w:tplc="60C85BF4">
      <w:start w:val="1"/>
      <w:numFmt w:val="decimal"/>
      <w:lvlText w:val="(%1)"/>
      <w:lvlJc w:val="left"/>
      <w:pPr>
        <w:ind w:left="340" w:hanging="340"/>
      </w:pPr>
      <w:rPr>
        <w:rFonts w:hint="eastAsia"/>
        <w:b w:val="0"/>
        <w:bCs w:val="0"/>
      </w:rPr>
    </w:lvl>
    <w:lvl w:ilvl="1" w:tplc="299EF01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BA6024"/>
    <w:multiLevelType w:val="hybridMultilevel"/>
    <w:tmpl w:val="05503B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5254853"/>
    <w:multiLevelType w:val="hybridMultilevel"/>
    <w:tmpl w:val="24309908"/>
    <w:lvl w:ilvl="0" w:tplc="383E1F26">
      <w:start w:val="1"/>
      <w:numFmt w:val="taiwaneseCountingThousand"/>
      <w:suff w:val="nothing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60A0B75"/>
    <w:multiLevelType w:val="hybridMultilevel"/>
    <w:tmpl w:val="AD726E8E"/>
    <w:lvl w:ilvl="0" w:tplc="604490F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66829F5"/>
    <w:multiLevelType w:val="hybridMultilevel"/>
    <w:tmpl w:val="A7D055A8"/>
    <w:lvl w:ilvl="0" w:tplc="02F0FB6A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 w15:restartNumberingAfterBreak="0">
    <w:nsid w:val="2A25117A"/>
    <w:multiLevelType w:val="hybridMultilevel"/>
    <w:tmpl w:val="CB588104"/>
    <w:lvl w:ilvl="0" w:tplc="4EAEDD94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ascii="Times New Roman" w:eastAsia="標楷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2" w15:restartNumberingAfterBreak="0">
    <w:nsid w:val="2C114B5C"/>
    <w:multiLevelType w:val="hybridMultilevel"/>
    <w:tmpl w:val="7A385C56"/>
    <w:lvl w:ilvl="0" w:tplc="EA869C30">
      <w:start w:val="1"/>
      <w:numFmt w:val="taiwaneseCountingThousand"/>
      <w:lvlText w:val="(%1)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3" w15:restartNumberingAfterBreak="0">
    <w:nsid w:val="2D2946CF"/>
    <w:multiLevelType w:val="hybridMultilevel"/>
    <w:tmpl w:val="7A2AFB76"/>
    <w:lvl w:ilvl="0" w:tplc="66BEEA86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2D944577"/>
    <w:multiLevelType w:val="hybridMultilevel"/>
    <w:tmpl w:val="C63A39E2"/>
    <w:lvl w:ilvl="0" w:tplc="FFFFFFFF">
      <w:start w:val="1"/>
      <w:numFmt w:val="decimal"/>
      <w:lvlText w:val="(%1)"/>
      <w:lvlJc w:val="left"/>
      <w:pPr>
        <w:ind w:left="794" w:hanging="314"/>
      </w:pPr>
      <w:rPr>
        <w:rFonts w:hint="eastAsia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2E390008"/>
    <w:multiLevelType w:val="multilevel"/>
    <w:tmpl w:val="B9C444F4"/>
    <w:lvl w:ilvl="0">
      <w:start w:val="1"/>
      <w:numFmt w:val="decimal"/>
      <w:lvlText w:val="(%1)"/>
      <w:lvlJc w:val="left"/>
      <w:pPr>
        <w:ind w:left="655" w:hanging="480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numFmt w:val="bullet"/>
      <w:lvlText w:val=""/>
      <w:lvlJc w:val="left"/>
      <w:pPr>
        <w:ind w:left="1135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15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95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75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55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35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15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95" w:hanging="480"/>
      </w:pPr>
      <w:rPr>
        <w:rFonts w:ascii="Wingdings" w:hAnsi="Wingdings"/>
      </w:rPr>
    </w:lvl>
  </w:abstractNum>
  <w:abstractNum w:abstractNumId="26" w15:restartNumberingAfterBreak="0">
    <w:nsid w:val="2ED30C97"/>
    <w:multiLevelType w:val="hybridMultilevel"/>
    <w:tmpl w:val="5EBE1DC2"/>
    <w:lvl w:ilvl="0" w:tplc="1E94844A">
      <w:start w:val="1"/>
      <w:numFmt w:val="bullet"/>
      <w:lvlText w:val=""/>
      <w:lvlJc w:val="left"/>
      <w:pPr>
        <w:ind w:left="524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124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04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84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64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44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4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04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84" w:hanging="480"/>
      </w:pPr>
      <w:rPr>
        <w:rFonts w:ascii="Wingdings" w:hAnsi="Wingdings" w:hint="default"/>
      </w:rPr>
    </w:lvl>
  </w:abstractNum>
  <w:abstractNum w:abstractNumId="27" w15:restartNumberingAfterBreak="0">
    <w:nsid w:val="2FE82694"/>
    <w:multiLevelType w:val="hybridMultilevel"/>
    <w:tmpl w:val="A00EC57A"/>
    <w:lvl w:ilvl="0" w:tplc="879A91BA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31F67737"/>
    <w:multiLevelType w:val="hybridMultilevel"/>
    <w:tmpl w:val="B89E24C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28C7569"/>
    <w:multiLevelType w:val="hybridMultilevel"/>
    <w:tmpl w:val="2E82B768"/>
    <w:lvl w:ilvl="0" w:tplc="DB3C34B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35512ED"/>
    <w:multiLevelType w:val="hybridMultilevel"/>
    <w:tmpl w:val="D968172A"/>
    <w:lvl w:ilvl="0" w:tplc="E46C8EB0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36646264"/>
    <w:multiLevelType w:val="hybridMultilevel"/>
    <w:tmpl w:val="68C02B20"/>
    <w:lvl w:ilvl="0" w:tplc="FFFFFFFF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3AFB6833"/>
    <w:multiLevelType w:val="hybridMultilevel"/>
    <w:tmpl w:val="28E2F4DA"/>
    <w:lvl w:ilvl="0" w:tplc="55E4A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C512793"/>
    <w:multiLevelType w:val="hybridMultilevel"/>
    <w:tmpl w:val="4A9225B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3C9E4441"/>
    <w:multiLevelType w:val="hybridMultilevel"/>
    <w:tmpl w:val="4EE047DE"/>
    <w:lvl w:ilvl="0" w:tplc="1E94844A">
      <w:start w:val="1"/>
      <w:numFmt w:val="bullet"/>
      <w:lvlText w:val=""/>
      <w:lvlJc w:val="left"/>
      <w:pPr>
        <w:ind w:left="655" w:hanging="48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135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15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95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75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55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35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15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95" w:hanging="480"/>
      </w:pPr>
      <w:rPr>
        <w:rFonts w:ascii="Wingdings" w:hAnsi="Wingdings" w:hint="default"/>
      </w:rPr>
    </w:lvl>
  </w:abstractNum>
  <w:abstractNum w:abstractNumId="35" w15:restartNumberingAfterBreak="0">
    <w:nsid w:val="3E7A1738"/>
    <w:multiLevelType w:val="hybridMultilevel"/>
    <w:tmpl w:val="52363098"/>
    <w:lvl w:ilvl="0" w:tplc="812ACF4E">
      <w:start w:val="1"/>
      <w:numFmt w:val="decimal"/>
      <w:lvlText w:val="%1."/>
      <w:lvlJc w:val="left"/>
      <w:pPr>
        <w:ind w:left="1615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10815DD"/>
    <w:multiLevelType w:val="hybridMultilevel"/>
    <w:tmpl w:val="DFC406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5627ADD"/>
    <w:multiLevelType w:val="multilevel"/>
    <w:tmpl w:val="9054870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8"/>
        <w:szCs w:val="28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57A2161"/>
    <w:multiLevelType w:val="hybridMultilevel"/>
    <w:tmpl w:val="7E5C23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46100CC5"/>
    <w:multiLevelType w:val="hybridMultilevel"/>
    <w:tmpl w:val="A7D055A8"/>
    <w:lvl w:ilvl="0" w:tplc="FFFFFFFF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FFFFFFFF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46F85706"/>
    <w:multiLevelType w:val="hybridMultilevel"/>
    <w:tmpl w:val="CE42711E"/>
    <w:lvl w:ilvl="0" w:tplc="02F0FB6A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1" w15:restartNumberingAfterBreak="0">
    <w:nsid w:val="475D0697"/>
    <w:multiLevelType w:val="hybridMultilevel"/>
    <w:tmpl w:val="F6ACBEC6"/>
    <w:lvl w:ilvl="0" w:tplc="67023A7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42" w15:restartNumberingAfterBreak="0">
    <w:nsid w:val="49A90F10"/>
    <w:multiLevelType w:val="hybridMultilevel"/>
    <w:tmpl w:val="FA508456"/>
    <w:lvl w:ilvl="0" w:tplc="167CECD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4AA26CBF"/>
    <w:multiLevelType w:val="hybridMultilevel"/>
    <w:tmpl w:val="440874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4BA00582"/>
    <w:multiLevelType w:val="multilevel"/>
    <w:tmpl w:val="53C89B30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45" w15:restartNumberingAfterBreak="0">
    <w:nsid w:val="52816925"/>
    <w:multiLevelType w:val="multilevel"/>
    <w:tmpl w:val="A91638D4"/>
    <w:lvl w:ilvl="0">
      <w:start w:val="1"/>
      <w:numFmt w:val="decimal"/>
      <w:lvlText w:val="(%1)"/>
      <w:lvlJc w:val="left"/>
      <w:rPr>
        <w:rFonts w:ascii="Times New Roman" w:hAnsi="Times New Roman" w:cs="Times New Roman" w:hint="default"/>
      </w:rPr>
    </w:lvl>
    <w:lvl w:ilvl="1">
      <w:numFmt w:val="bullet"/>
      <w:lvlText w:val=""/>
      <w:lvlJc w:val="left"/>
      <w:pPr>
        <w:ind w:left="1278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758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238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718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198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678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158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638" w:hanging="480"/>
      </w:pPr>
      <w:rPr>
        <w:rFonts w:ascii="Wingdings" w:hAnsi="Wingdings"/>
      </w:rPr>
    </w:lvl>
  </w:abstractNum>
  <w:abstractNum w:abstractNumId="46" w15:restartNumberingAfterBreak="0">
    <w:nsid w:val="56A82A1E"/>
    <w:multiLevelType w:val="multilevel"/>
    <w:tmpl w:val="1DC08F9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7" w15:restartNumberingAfterBreak="0">
    <w:nsid w:val="5CE74627"/>
    <w:multiLevelType w:val="multilevel"/>
    <w:tmpl w:val="2E7802BC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48" w15:restartNumberingAfterBreak="0">
    <w:nsid w:val="678C45BA"/>
    <w:multiLevelType w:val="hybridMultilevel"/>
    <w:tmpl w:val="CB588104"/>
    <w:lvl w:ilvl="0" w:tplc="FFFFFFFF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ascii="Times New Roman" w:eastAsia="標楷體" w:hAnsi="Times New Roman" w:cs="Times New Roman"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200" w:hanging="480"/>
      </w:pPr>
    </w:lvl>
    <w:lvl w:ilvl="2" w:tplc="FFFFFFFF" w:tentative="1">
      <w:start w:val="1"/>
      <w:numFmt w:val="lowerRoman"/>
      <w:lvlText w:val="%3."/>
      <w:lvlJc w:val="right"/>
      <w:pPr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ind w:left="21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40" w:hanging="480"/>
      </w:pPr>
    </w:lvl>
    <w:lvl w:ilvl="5" w:tplc="FFFFFFFF" w:tentative="1">
      <w:start w:val="1"/>
      <w:numFmt w:val="lowerRoman"/>
      <w:lvlText w:val="%6."/>
      <w:lvlJc w:val="right"/>
      <w:pPr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ind w:left="36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080" w:hanging="480"/>
      </w:pPr>
    </w:lvl>
    <w:lvl w:ilvl="8" w:tplc="FFFFFFFF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9" w15:restartNumberingAfterBreak="0">
    <w:nsid w:val="683A46CD"/>
    <w:multiLevelType w:val="hybridMultilevel"/>
    <w:tmpl w:val="D6EE0AEE"/>
    <w:lvl w:ilvl="0" w:tplc="933E583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94B2A0C"/>
    <w:multiLevelType w:val="hybridMultilevel"/>
    <w:tmpl w:val="7906520A"/>
    <w:lvl w:ilvl="0" w:tplc="4C48D38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6B9D272C"/>
    <w:multiLevelType w:val="hybridMultilevel"/>
    <w:tmpl w:val="0A3E67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034419F"/>
    <w:multiLevelType w:val="hybridMultilevel"/>
    <w:tmpl w:val="07581E18"/>
    <w:lvl w:ilvl="0" w:tplc="C42A3A34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53" w15:restartNumberingAfterBreak="0">
    <w:nsid w:val="70BA62FD"/>
    <w:multiLevelType w:val="hybridMultilevel"/>
    <w:tmpl w:val="BDB082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34B648B"/>
    <w:multiLevelType w:val="hybridMultilevel"/>
    <w:tmpl w:val="D1BEE26A"/>
    <w:lvl w:ilvl="0" w:tplc="895C1B52">
      <w:start w:val="1"/>
      <w:numFmt w:val="taiwaneseCountingThousand"/>
      <w:lvlText w:val="%1、"/>
      <w:lvlJc w:val="left"/>
      <w:pPr>
        <w:ind w:left="1048" w:hanging="480"/>
      </w:pPr>
      <w:rPr>
        <w:rFonts w:ascii="標楷體" w:eastAsia="標楷體" w:hAnsi="標楷體"/>
        <w:b w:val="0"/>
        <w:color w:val="000000" w:themeColor="text1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37C3417"/>
    <w:multiLevelType w:val="multilevel"/>
    <w:tmpl w:val="DF2056AA"/>
    <w:lvl w:ilvl="0">
      <w:start w:val="1"/>
      <w:numFmt w:val="decimal"/>
      <w:lvlText w:val="(%1)"/>
      <w:lvlJc w:val="left"/>
      <w:pPr>
        <w:ind w:left="524" w:hanging="360"/>
      </w:pPr>
      <w:rPr>
        <w:rFonts w:ascii="Times New Roman" w:hAnsi="Times New Roman" w:cs="Times New Roman" w:hint="default"/>
        <w:sz w:val="24"/>
        <w:szCs w:val="24"/>
      </w:rPr>
    </w:lvl>
    <w:lvl w:ilvl="1">
      <w:numFmt w:val="bullet"/>
      <w:lvlText w:val=""/>
      <w:lvlJc w:val="left"/>
      <w:pPr>
        <w:ind w:left="1124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04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84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64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44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24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04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84" w:hanging="480"/>
      </w:pPr>
      <w:rPr>
        <w:rFonts w:ascii="Wingdings" w:hAnsi="Wingdings"/>
      </w:rPr>
    </w:lvl>
  </w:abstractNum>
  <w:abstractNum w:abstractNumId="56" w15:restartNumberingAfterBreak="0">
    <w:nsid w:val="740234D6"/>
    <w:multiLevelType w:val="hybridMultilevel"/>
    <w:tmpl w:val="CE42711E"/>
    <w:lvl w:ilvl="0" w:tplc="FFFFFFFF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FFFFFFFF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7" w15:restartNumberingAfterBreak="0">
    <w:nsid w:val="765D3298"/>
    <w:multiLevelType w:val="multilevel"/>
    <w:tmpl w:val="4DBC7BD6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8" w15:restartNumberingAfterBreak="0">
    <w:nsid w:val="7D3D73BE"/>
    <w:multiLevelType w:val="hybridMultilevel"/>
    <w:tmpl w:val="481E26FE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 w:tplc="FFFFFFFF">
      <w:start w:val="2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7ED461DC"/>
    <w:multiLevelType w:val="multilevel"/>
    <w:tmpl w:val="19341F68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44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60" w15:restartNumberingAfterBreak="0">
    <w:nsid w:val="7F762916"/>
    <w:multiLevelType w:val="multilevel"/>
    <w:tmpl w:val="C8867A62"/>
    <w:lvl w:ilvl="0">
      <w:start w:val="1"/>
      <w:numFmt w:val="decimal"/>
      <w:lvlText w:val="(%1)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7F803158"/>
    <w:multiLevelType w:val="multilevel"/>
    <w:tmpl w:val="807208CA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num w:numId="1" w16cid:durableId="959603257">
    <w:abstractNumId w:val="32"/>
  </w:num>
  <w:num w:numId="2" w16cid:durableId="546572568">
    <w:abstractNumId w:val="8"/>
  </w:num>
  <w:num w:numId="3" w16cid:durableId="383942240">
    <w:abstractNumId w:val="1"/>
  </w:num>
  <w:num w:numId="4" w16cid:durableId="542401978">
    <w:abstractNumId w:val="54"/>
  </w:num>
  <w:num w:numId="5" w16cid:durableId="983587995">
    <w:abstractNumId w:val="33"/>
  </w:num>
  <w:num w:numId="6" w16cid:durableId="1341735761">
    <w:abstractNumId w:val="36"/>
  </w:num>
  <w:num w:numId="7" w16cid:durableId="1000625087">
    <w:abstractNumId w:val="30"/>
  </w:num>
  <w:num w:numId="8" w16cid:durableId="74133735">
    <w:abstractNumId w:val="40"/>
  </w:num>
  <w:num w:numId="9" w16cid:durableId="1374647451">
    <w:abstractNumId w:val="20"/>
  </w:num>
  <w:num w:numId="10" w16cid:durableId="1038122846">
    <w:abstractNumId w:val="2"/>
  </w:num>
  <w:num w:numId="11" w16cid:durableId="1339889132">
    <w:abstractNumId w:val="29"/>
  </w:num>
  <w:num w:numId="12" w16cid:durableId="1336229274">
    <w:abstractNumId w:val="3"/>
  </w:num>
  <w:num w:numId="13" w16cid:durableId="593127978">
    <w:abstractNumId w:val="41"/>
  </w:num>
  <w:num w:numId="14" w16cid:durableId="1300065872">
    <w:abstractNumId w:val="9"/>
  </w:num>
  <w:num w:numId="15" w16cid:durableId="131410146">
    <w:abstractNumId w:val="56"/>
  </w:num>
  <w:num w:numId="16" w16cid:durableId="1424375508">
    <w:abstractNumId w:val="39"/>
  </w:num>
  <w:num w:numId="17" w16cid:durableId="788662819">
    <w:abstractNumId w:val="26"/>
  </w:num>
  <w:num w:numId="18" w16cid:durableId="353389360">
    <w:abstractNumId w:val="10"/>
  </w:num>
  <w:num w:numId="19" w16cid:durableId="1579174538">
    <w:abstractNumId w:val="7"/>
  </w:num>
  <w:num w:numId="20" w16cid:durableId="300112475">
    <w:abstractNumId w:val="34"/>
  </w:num>
  <w:num w:numId="21" w16cid:durableId="1416171847">
    <w:abstractNumId w:val="58"/>
  </w:num>
  <w:num w:numId="22" w16cid:durableId="1279340554">
    <w:abstractNumId w:val="6"/>
  </w:num>
  <w:num w:numId="23" w16cid:durableId="2084177315">
    <w:abstractNumId w:val="43"/>
  </w:num>
  <w:num w:numId="24" w16cid:durableId="2061242049">
    <w:abstractNumId w:val="22"/>
  </w:num>
  <w:num w:numId="25" w16cid:durableId="1414815762">
    <w:abstractNumId w:val="14"/>
  </w:num>
  <w:num w:numId="26" w16cid:durableId="1142307183">
    <w:abstractNumId w:val="16"/>
  </w:num>
  <w:num w:numId="27" w16cid:durableId="1813250540">
    <w:abstractNumId w:val="50"/>
  </w:num>
  <w:num w:numId="28" w16cid:durableId="1819179628">
    <w:abstractNumId w:val="51"/>
  </w:num>
  <w:num w:numId="29" w16cid:durableId="465051444">
    <w:abstractNumId w:val="35"/>
  </w:num>
  <w:num w:numId="30" w16cid:durableId="1165630629">
    <w:abstractNumId w:val="38"/>
  </w:num>
  <w:num w:numId="31" w16cid:durableId="1445659755">
    <w:abstractNumId w:val="42"/>
  </w:num>
  <w:num w:numId="32" w16cid:durableId="839003743">
    <w:abstractNumId w:val="49"/>
  </w:num>
  <w:num w:numId="33" w16cid:durableId="1926768715">
    <w:abstractNumId w:val="17"/>
  </w:num>
  <w:num w:numId="34" w16cid:durableId="1932011076">
    <w:abstractNumId w:val="19"/>
  </w:num>
  <w:num w:numId="35" w16cid:durableId="749430353">
    <w:abstractNumId w:val="53"/>
  </w:num>
  <w:num w:numId="36" w16cid:durableId="427695721">
    <w:abstractNumId w:val="21"/>
  </w:num>
  <w:num w:numId="37" w16cid:durableId="1692024091">
    <w:abstractNumId w:val="18"/>
  </w:num>
  <w:num w:numId="38" w16cid:durableId="1789079260">
    <w:abstractNumId w:val="48"/>
  </w:num>
  <w:num w:numId="39" w16cid:durableId="208687168">
    <w:abstractNumId w:val="23"/>
  </w:num>
  <w:num w:numId="40" w16cid:durableId="1964967472">
    <w:abstractNumId w:val="52"/>
  </w:num>
  <w:num w:numId="41" w16cid:durableId="342364458">
    <w:abstractNumId w:val="27"/>
  </w:num>
  <w:num w:numId="42" w16cid:durableId="693385276">
    <w:abstractNumId w:val="24"/>
  </w:num>
  <w:num w:numId="43" w16cid:durableId="1789549814">
    <w:abstractNumId w:val="0"/>
  </w:num>
  <w:num w:numId="44" w16cid:durableId="669868978">
    <w:abstractNumId w:val="13"/>
  </w:num>
  <w:num w:numId="45" w16cid:durableId="478958561">
    <w:abstractNumId w:val="31"/>
  </w:num>
  <w:num w:numId="46" w16cid:durableId="1145196875">
    <w:abstractNumId w:val="28"/>
  </w:num>
  <w:num w:numId="47" w16cid:durableId="600257324">
    <w:abstractNumId w:val="45"/>
  </w:num>
  <w:num w:numId="48" w16cid:durableId="1510830441">
    <w:abstractNumId w:val="59"/>
  </w:num>
  <w:num w:numId="49" w16cid:durableId="657734685">
    <w:abstractNumId w:val="11"/>
  </w:num>
  <w:num w:numId="50" w16cid:durableId="1917395193">
    <w:abstractNumId w:val="12"/>
  </w:num>
  <w:num w:numId="51" w16cid:durableId="895773040">
    <w:abstractNumId w:val="47"/>
  </w:num>
  <w:num w:numId="52" w16cid:durableId="1094861640">
    <w:abstractNumId w:val="44"/>
  </w:num>
  <w:num w:numId="53" w16cid:durableId="1602452959">
    <w:abstractNumId w:val="61"/>
  </w:num>
  <w:num w:numId="54" w16cid:durableId="692269620">
    <w:abstractNumId w:val="55"/>
  </w:num>
  <w:num w:numId="55" w16cid:durableId="1051073266">
    <w:abstractNumId w:val="15"/>
  </w:num>
  <w:num w:numId="56" w16cid:durableId="1912080174">
    <w:abstractNumId w:val="4"/>
  </w:num>
  <w:num w:numId="57" w16cid:durableId="288243558">
    <w:abstractNumId w:val="25"/>
  </w:num>
  <w:num w:numId="58" w16cid:durableId="2135055128">
    <w:abstractNumId w:val="37"/>
  </w:num>
  <w:num w:numId="59" w16cid:durableId="1836188438">
    <w:abstractNumId w:val="60"/>
  </w:num>
  <w:num w:numId="60" w16cid:durableId="302849723">
    <w:abstractNumId w:val="5"/>
  </w:num>
  <w:num w:numId="61" w16cid:durableId="279262249">
    <w:abstractNumId w:val="46"/>
  </w:num>
  <w:num w:numId="62" w16cid:durableId="872691995">
    <w:abstractNumId w:val="5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CC3"/>
    <w:rsid w:val="000002C8"/>
    <w:rsid w:val="00001B50"/>
    <w:rsid w:val="00004777"/>
    <w:rsid w:val="00006B72"/>
    <w:rsid w:val="00007046"/>
    <w:rsid w:val="00010234"/>
    <w:rsid w:val="00011EE7"/>
    <w:rsid w:val="00012480"/>
    <w:rsid w:val="00013187"/>
    <w:rsid w:val="00013C0F"/>
    <w:rsid w:val="00013F90"/>
    <w:rsid w:val="0001428D"/>
    <w:rsid w:val="00016068"/>
    <w:rsid w:val="00017EC3"/>
    <w:rsid w:val="00021AD4"/>
    <w:rsid w:val="00021DDD"/>
    <w:rsid w:val="000226AF"/>
    <w:rsid w:val="00022B2A"/>
    <w:rsid w:val="00022CA9"/>
    <w:rsid w:val="00030965"/>
    <w:rsid w:val="00030B48"/>
    <w:rsid w:val="000336CF"/>
    <w:rsid w:val="0003478D"/>
    <w:rsid w:val="00034ED8"/>
    <w:rsid w:val="000361D0"/>
    <w:rsid w:val="0003665E"/>
    <w:rsid w:val="00037059"/>
    <w:rsid w:val="00043F2A"/>
    <w:rsid w:val="00044170"/>
    <w:rsid w:val="00044839"/>
    <w:rsid w:val="00045001"/>
    <w:rsid w:val="0004781A"/>
    <w:rsid w:val="00050B16"/>
    <w:rsid w:val="000518B8"/>
    <w:rsid w:val="000518C6"/>
    <w:rsid w:val="00052976"/>
    <w:rsid w:val="00054625"/>
    <w:rsid w:val="00054634"/>
    <w:rsid w:val="00054B6A"/>
    <w:rsid w:val="00055252"/>
    <w:rsid w:val="0005606C"/>
    <w:rsid w:val="00056B7A"/>
    <w:rsid w:val="00060741"/>
    <w:rsid w:val="0006125C"/>
    <w:rsid w:val="00061556"/>
    <w:rsid w:val="00062A9A"/>
    <w:rsid w:val="00062CBB"/>
    <w:rsid w:val="00063A77"/>
    <w:rsid w:val="00065029"/>
    <w:rsid w:val="00065676"/>
    <w:rsid w:val="000658BF"/>
    <w:rsid w:val="0006595B"/>
    <w:rsid w:val="000667DE"/>
    <w:rsid w:val="000679E4"/>
    <w:rsid w:val="0007023D"/>
    <w:rsid w:val="00072686"/>
    <w:rsid w:val="000730BC"/>
    <w:rsid w:val="00076497"/>
    <w:rsid w:val="00077D3B"/>
    <w:rsid w:val="00083F6B"/>
    <w:rsid w:val="00084A5B"/>
    <w:rsid w:val="0009269A"/>
    <w:rsid w:val="00093F50"/>
    <w:rsid w:val="00094AD0"/>
    <w:rsid w:val="00096111"/>
    <w:rsid w:val="000961BD"/>
    <w:rsid w:val="00096326"/>
    <w:rsid w:val="000A1429"/>
    <w:rsid w:val="000A2ACB"/>
    <w:rsid w:val="000A458A"/>
    <w:rsid w:val="000A51E2"/>
    <w:rsid w:val="000A563B"/>
    <w:rsid w:val="000A62EC"/>
    <w:rsid w:val="000A7734"/>
    <w:rsid w:val="000B1793"/>
    <w:rsid w:val="000B1D0A"/>
    <w:rsid w:val="000B549A"/>
    <w:rsid w:val="000B656E"/>
    <w:rsid w:val="000B72EA"/>
    <w:rsid w:val="000C11A0"/>
    <w:rsid w:val="000C3CF9"/>
    <w:rsid w:val="000C589C"/>
    <w:rsid w:val="000C6450"/>
    <w:rsid w:val="000D10A1"/>
    <w:rsid w:val="000D13F4"/>
    <w:rsid w:val="000D2BC9"/>
    <w:rsid w:val="000D33D7"/>
    <w:rsid w:val="000D5FC5"/>
    <w:rsid w:val="000D6078"/>
    <w:rsid w:val="000D61AC"/>
    <w:rsid w:val="000D6B96"/>
    <w:rsid w:val="000E003E"/>
    <w:rsid w:val="000E045B"/>
    <w:rsid w:val="000E0C58"/>
    <w:rsid w:val="000E296C"/>
    <w:rsid w:val="000E63CC"/>
    <w:rsid w:val="000E758C"/>
    <w:rsid w:val="000E75FF"/>
    <w:rsid w:val="000E7B43"/>
    <w:rsid w:val="000F036F"/>
    <w:rsid w:val="000F1219"/>
    <w:rsid w:val="000F41D3"/>
    <w:rsid w:val="000F4F29"/>
    <w:rsid w:val="000F6A5F"/>
    <w:rsid w:val="00101BEB"/>
    <w:rsid w:val="00104FA2"/>
    <w:rsid w:val="00105298"/>
    <w:rsid w:val="00105C2C"/>
    <w:rsid w:val="0010673D"/>
    <w:rsid w:val="00106C42"/>
    <w:rsid w:val="00107A3C"/>
    <w:rsid w:val="00107F28"/>
    <w:rsid w:val="00110B95"/>
    <w:rsid w:val="00110FC2"/>
    <w:rsid w:val="00114304"/>
    <w:rsid w:val="001145CC"/>
    <w:rsid w:val="00115895"/>
    <w:rsid w:val="00115B95"/>
    <w:rsid w:val="001162F7"/>
    <w:rsid w:val="0011704A"/>
    <w:rsid w:val="00123937"/>
    <w:rsid w:val="00124DC7"/>
    <w:rsid w:val="00125AC9"/>
    <w:rsid w:val="001266A4"/>
    <w:rsid w:val="0013093E"/>
    <w:rsid w:val="00135D3A"/>
    <w:rsid w:val="001367FF"/>
    <w:rsid w:val="0013775E"/>
    <w:rsid w:val="00141142"/>
    <w:rsid w:val="00143CD4"/>
    <w:rsid w:val="00146191"/>
    <w:rsid w:val="0014630C"/>
    <w:rsid w:val="00147460"/>
    <w:rsid w:val="00147523"/>
    <w:rsid w:val="00147C0B"/>
    <w:rsid w:val="001502AB"/>
    <w:rsid w:val="00150D60"/>
    <w:rsid w:val="001523CD"/>
    <w:rsid w:val="00152944"/>
    <w:rsid w:val="00152AD1"/>
    <w:rsid w:val="00153B41"/>
    <w:rsid w:val="00156C6A"/>
    <w:rsid w:val="00156FBC"/>
    <w:rsid w:val="00164F71"/>
    <w:rsid w:val="001654F4"/>
    <w:rsid w:val="00170BDB"/>
    <w:rsid w:val="00172208"/>
    <w:rsid w:val="0017350C"/>
    <w:rsid w:val="00174C59"/>
    <w:rsid w:val="001753A4"/>
    <w:rsid w:val="001815DE"/>
    <w:rsid w:val="00183860"/>
    <w:rsid w:val="0018447A"/>
    <w:rsid w:val="0018509B"/>
    <w:rsid w:val="001873C2"/>
    <w:rsid w:val="001878BC"/>
    <w:rsid w:val="001918AA"/>
    <w:rsid w:val="001922BA"/>
    <w:rsid w:val="00192E8D"/>
    <w:rsid w:val="00194E40"/>
    <w:rsid w:val="001A06E3"/>
    <w:rsid w:val="001A5C14"/>
    <w:rsid w:val="001A5CFC"/>
    <w:rsid w:val="001B2481"/>
    <w:rsid w:val="001B3A04"/>
    <w:rsid w:val="001B4024"/>
    <w:rsid w:val="001B4358"/>
    <w:rsid w:val="001C3226"/>
    <w:rsid w:val="001C3BAD"/>
    <w:rsid w:val="001C4EA4"/>
    <w:rsid w:val="001C63C7"/>
    <w:rsid w:val="001C6FA5"/>
    <w:rsid w:val="001C773E"/>
    <w:rsid w:val="001D0205"/>
    <w:rsid w:val="001D0FC9"/>
    <w:rsid w:val="001D19ED"/>
    <w:rsid w:val="001D4BCA"/>
    <w:rsid w:val="001D53B8"/>
    <w:rsid w:val="001D5422"/>
    <w:rsid w:val="001D616D"/>
    <w:rsid w:val="001D66AF"/>
    <w:rsid w:val="001D7B9E"/>
    <w:rsid w:val="001E12BB"/>
    <w:rsid w:val="001E2EB8"/>
    <w:rsid w:val="001E46E8"/>
    <w:rsid w:val="001E4822"/>
    <w:rsid w:val="001E5ED1"/>
    <w:rsid w:val="001F1856"/>
    <w:rsid w:val="001F3256"/>
    <w:rsid w:val="001F3477"/>
    <w:rsid w:val="001F42DD"/>
    <w:rsid w:val="001F4A7A"/>
    <w:rsid w:val="00200810"/>
    <w:rsid w:val="00200DE1"/>
    <w:rsid w:val="00201711"/>
    <w:rsid w:val="0020324F"/>
    <w:rsid w:val="002071E9"/>
    <w:rsid w:val="00210764"/>
    <w:rsid w:val="00210D30"/>
    <w:rsid w:val="002124E6"/>
    <w:rsid w:val="00213382"/>
    <w:rsid w:val="002134E4"/>
    <w:rsid w:val="002135DE"/>
    <w:rsid w:val="002140AC"/>
    <w:rsid w:val="002141EB"/>
    <w:rsid w:val="0021420E"/>
    <w:rsid w:val="00215168"/>
    <w:rsid w:val="0021540B"/>
    <w:rsid w:val="00215D76"/>
    <w:rsid w:val="00221164"/>
    <w:rsid w:val="00222038"/>
    <w:rsid w:val="00222B93"/>
    <w:rsid w:val="00223271"/>
    <w:rsid w:val="00223422"/>
    <w:rsid w:val="00225182"/>
    <w:rsid w:val="00226D1C"/>
    <w:rsid w:val="00226EE5"/>
    <w:rsid w:val="0022770F"/>
    <w:rsid w:val="00230CE1"/>
    <w:rsid w:val="002329FC"/>
    <w:rsid w:val="00235DDB"/>
    <w:rsid w:val="00235EA4"/>
    <w:rsid w:val="00240EAA"/>
    <w:rsid w:val="00242463"/>
    <w:rsid w:val="002453BC"/>
    <w:rsid w:val="002456CD"/>
    <w:rsid w:val="00245889"/>
    <w:rsid w:val="00246254"/>
    <w:rsid w:val="00247BB2"/>
    <w:rsid w:val="002511BB"/>
    <w:rsid w:val="00252ADD"/>
    <w:rsid w:val="00252FA4"/>
    <w:rsid w:val="002536A5"/>
    <w:rsid w:val="00253E96"/>
    <w:rsid w:val="00253FA3"/>
    <w:rsid w:val="00256037"/>
    <w:rsid w:val="00257491"/>
    <w:rsid w:val="00257DBE"/>
    <w:rsid w:val="00261015"/>
    <w:rsid w:val="00266905"/>
    <w:rsid w:val="00266C9E"/>
    <w:rsid w:val="00270ACF"/>
    <w:rsid w:val="002723C3"/>
    <w:rsid w:val="00272441"/>
    <w:rsid w:val="002727E7"/>
    <w:rsid w:val="00272E60"/>
    <w:rsid w:val="00273C18"/>
    <w:rsid w:val="002743B7"/>
    <w:rsid w:val="0027479C"/>
    <w:rsid w:val="00276BFE"/>
    <w:rsid w:val="00277574"/>
    <w:rsid w:val="0028105C"/>
    <w:rsid w:val="002833F7"/>
    <w:rsid w:val="002852A5"/>
    <w:rsid w:val="00285F40"/>
    <w:rsid w:val="00286CA4"/>
    <w:rsid w:val="00290FC1"/>
    <w:rsid w:val="00292EB4"/>
    <w:rsid w:val="00293353"/>
    <w:rsid w:val="00293564"/>
    <w:rsid w:val="00293DC3"/>
    <w:rsid w:val="002947AA"/>
    <w:rsid w:val="00295E39"/>
    <w:rsid w:val="002968F5"/>
    <w:rsid w:val="002A2959"/>
    <w:rsid w:val="002A3502"/>
    <w:rsid w:val="002A3C96"/>
    <w:rsid w:val="002A3D31"/>
    <w:rsid w:val="002A7C50"/>
    <w:rsid w:val="002B0F45"/>
    <w:rsid w:val="002B243E"/>
    <w:rsid w:val="002B3148"/>
    <w:rsid w:val="002B3254"/>
    <w:rsid w:val="002B466B"/>
    <w:rsid w:val="002B5C82"/>
    <w:rsid w:val="002B6AA8"/>
    <w:rsid w:val="002B7133"/>
    <w:rsid w:val="002B752F"/>
    <w:rsid w:val="002C0161"/>
    <w:rsid w:val="002C27EF"/>
    <w:rsid w:val="002C2D9D"/>
    <w:rsid w:val="002C3245"/>
    <w:rsid w:val="002C3BE0"/>
    <w:rsid w:val="002C4245"/>
    <w:rsid w:val="002C44A4"/>
    <w:rsid w:val="002C5856"/>
    <w:rsid w:val="002C5DD2"/>
    <w:rsid w:val="002C5EA5"/>
    <w:rsid w:val="002C6DBA"/>
    <w:rsid w:val="002C7ECC"/>
    <w:rsid w:val="002D4AB3"/>
    <w:rsid w:val="002D4DBB"/>
    <w:rsid w:val="002D5B1A"/>
    <w:rsid w:val="002D5F4A"/>
    <w:rsid w:val="002D6B6A"/>
    <w:rsid w:val="002D6C4D"/>
    <w:rsid w:val="002D7911"/>
    <w:rsid w:val="002E1128"/>
    <w:rsid w:val="002E1402"/>
    <w:rsid w:val="002E1760"/>
    <w:rsid w:val="002E18D1"/>
    <w:rsid w:val="002E557B"/>
    <w:rsid w:val="002E6F12"/>
    <w:rsid w:val="002F1A54"/>
    <w:rsid w:val="002F2263"/>
    <w:rsid w:val="002F6227"/>
    <w:rsid w:val="00300392"/>
    <w:rsid w:val="00301A12"/>
    <w:rsid w:val="00303A75"/>
    <w:rsid w:val="00304883"/>
    <w:rsid w:val="00305650"/>
    <w:rsid w:val="003059E7"/>
    <w:rsid w:val="003104A9"/>
    <w:rsid w:val="003106EE"/>
    <w:rsid w:val="003114ED"/>
    <w:rsid w:val="003118E3"/>
    <w:rsid w:val="00312130"/>
    <w:rsid w:val="0032121B"/>
    <w:rsid w:val="00321677"/>
    <w:rsid w:val="00325D3B"/>
    <w:rsid w:val="00330A92"/>
    <w:rsid w:val="00336343"/>
    <w:rsid w:val="003364A6"/>
    <w:rsid w:val="00337545"/>
    <w:rsid w:val="00337837"/>
    <w:rsid w:val="0034173E"/>
    <w:rsid w:val="00341BFD"/>
    <w:rsid w:val="00343B25"/>
    <w:rsid w:val="003446E5"/>
    <w:rsid w:val="00344B16"/>
    <w:rsid w:val="003451CD"/>
    <w:rsid w:val="00346421"/>
    <w:rsid w:val="003512B7"/>
    <w:rsid w:val="00351A65"/>
    <w:rsid w:val="00353955"/>
    <w:rsid w:val="00353A30"/>
    <w:rsid w:val="00355007"/>
    <w:rsid w:val="00355F6A"/>
    <w:rsid w:val="003561DE"/>
    <w:rsid w:val="00356FEB"/>
    <w:rsid w:val="003570EE"/>
    <w:rsid w:val="0036072F"/>
    <w:rsid w:val="0036077C"/>
    <w:rsid w:val="00360D40"/>
    <w:rsid w:val="0036302B"/>
    <w:rsid w:val="003636E6"/>
    <w:rsid w:val="00363B66"/>
    <w:rsid w:val="003661DD"/>
    <w:rsid w:val="0037045B"/>
    <w:rsid w:val="0037108C"/>
    <w:rsid w:val="00372A39"/>
    <w:rsid w:val="00373218"/>
    <w:rsid w:val="00374509"/>
    <w:rsid w:val="003752D1"/>
    <w:rsid w:val="00375EFD"/>
    <w:rsid w:val="0037634B"/>
    <w:rsid w:val="00376E85"/>
    <w:rsid w:val="003772B2"/>
    <w:rsid w:val="00377816"/>
    <w:rsid w:val="00377ADC"/>
    <w:rsid w:val="003826DD"/>
    <w:rsid w:val="00385B14"/>
    <w:rsid w:val="00385B1B"/>
    <w:rsid w:val="0038630D"/>
    <w:rsid w:val="00387171"/>
    <w:rsid w:val="00390E26"/>
    <w:rsid w:val="00391F38"/>
    <w:rsid w:val="0039217C"/>
    <w:rsid w:val="003933A0"/>
    <w:rsid w:val="00393A23"/>
    <w:rsid w:val="00394027"/>
    <w:rsid w:val="003965CA"/>
    <w:rsid w:val="00397CAF"/>
    <w:rsid w:val="003A0236"/>
    <w:rsid w:val="003A3D38"/>
    <w:rsid w:val="003B43BF"/>
    <w:rsid w:val="003B45B3"/>
    <w:rsid w:val="003B5C2C"/>
    <w:rsid w:val="003B6288"/>
    <w:rsid w:val="003B66A9"/>
    <w:rsid w:val="003B67E4"/>
    <w:rsid w:val="003B7695"/>
    <w:rsid w:val="003C037C"/>
    <w:rsid w:val="003C1C04"/>
    <w:rsid w:val="003C271B"/>
    <w:rsid w:val="003C410A"/>
    <w:rsid w:val="003C5196"/>
    <w:rsid w:val="003C627D"/>
    <w:rsid w:val="003D2159"/>
    <w:rsid w:val="003D398E"/>
    <w:rsid w:val="003D7A2D"/>
    <w:rsid w:val="003E2554"/>
    <w:rsid w:val="003E25BF"/>
    <w:rsid w:val="003E2B02"/>
    <w:rsid w:val="003E6A01"/>
    <w:rsid w:val="003E76E0"/>
    <w:rsid w:val="003F144D"/>
    <w:rsid w:val="003F16C3"/>
    <w:rsid w:val="003F1C6A"/>
    <w:rsid w:val="003F1FB8"/>
    <w:rsid w:val="003F243C"/>
    <w:rsid w:val="003F3394"/>
    <w:rsid w:val="003F4135"/>
    <w:rsid w:val="003F42F0"/>
    <w:rsid w:val="003F43B7"/>
    <w:rsid w:val="003F4677"/>
    <w:rsid w:val="003F5368"/>
    <w:rsid w:val="003F6600"/>
    <w:rsid w:val="003F6C2D"/>
    <w:rsid w:val="00400A9F"/>
    <w:rsid w:val="0040189C"/>
    <w:rsid w:val="00401FC6"/>
    <w:rsid w:val="0040203B"/>
    <w:rsid w:val="004022A9"/>
    <w:rsid w:val="004022E4"/>
    <w:rsid w:val="00402C6F"/>
    <w:rsid w:val="00403D4A"/>
    <w:rsid w:val="00405FB1"/>
    <w:rsid w:val="004068E5"/>
    <w:rsid w:val="00410660"/>
    <w:rsid w:val="004106FF"/>
    <w:rsid w:val="00416059"/>
    <w:rsid w:val="00416952"/>
    <w:rsid w:val="0042027F"/>
    <w:rsid w:val="004206F8"/>
    <w:rsid w:val="00422489"/>
    <w:rsid w:val="0042331F"/>
    <w:rsid w:val="00423D19"/>
    <w:rsid w:val="00423E23"/>
    <w:rsid w:val="00423EC6"/>
    <w:rsid w:val="00424C62"/>
    <w:rsid w:val="004263CA"/>
    <w:rsid w:val="0043137C"/>
    <w:rsid w:val="00431803"/>
    <w:rsid w:val="00431888"/>
    <w:rsid w:val="00433170"/>
    <w:rsid w:val="00434372"/>
    <w:rsid w:val="00436F10"/>
    <w:rsid w:val="00443A27"/>
    <w:rsid w:val="00443E20"/>
    <w:rsid w:val="0044499D"/>
    <w:rsid w:val="00444E86"/>
    <w:rsid w:val="00446411"/>
    <w:rsid w:val="0045023F"/>
    <w:rsid w:val="00452025"/>
    <w:rsid w:val="00453D1F"/>
    <w:rsid w:val="00460680"/>
    <w:rsid w:val="00466D6C"/>
    <w:rsid w:val="00466FBB"/>
    <w:rsid w:val="0046786D"/>
    <w:rsid w:val="00471A92"/>
    <w:rsid w:val="00471EC9"/>
    <w:rsid w:val="00472072"/>
    <w:rsid w:val="0047226B"/>
    <w:rsid w:val="00473855"/>
    <w:rsid w:val="00473A38"/>
    <w:rsid w:val="004746B6"/>
    <w:rsid w:val="004755A0"/>
    <w:rsid w:val="004800AB"/>
    <w:rsid w:val="004815ED"/>
    <w:rsid w:val="00481E31"/>
    <w:rsid w:val="0048280F"/>
    <w:rsid w:val="004846CA"/>
    <w:rsid w:val="00484D33"/>
    <w:rsid w:val="004870A5"/>
    <w:rsid w:val="00487207"/>
    <w:rsid w:val="00491CFE"/>
    <w:rsid w:val="00492CC5"/>
    <w:rsid w:val="00493843"/>
    <w:rsid w:val="00494CB6"/>
    <w:rsid w:val="00495B9D"/>
    <w:rsid w:val="004962F8"/>
    <w:rsid w:val="00496305"/>
    <w:rsid w:val="00496EE2"/>
    <w:rsid w:val="00497FFB"/>
    <w:rsid w:val="004A1000"/>
    <w:rsid w:val="004A10B3"/>
    <w:rsid w:val="004A23B7"/>
    <w:rsid w:val="004A2AE5"/>
    <w:rsid w:val="004A4C54"/>
    <w:rsid w:val="004A4CAB"/>
    <w:rsid w:val="004A5E89"/>
    <w:rsid w:val="004A72C6"/>
    <w:rsid w:val="004B4D12"/>
    <w:rsid w:val="004B5CCE"/>
    <w:rsid w:val="004C3E1E"/>
    <w:rsid w:val="004C3E30"/>
    <w:rsid w:val="004C4597"/>
    <w:rsid w:val="004C5515"/>
    <w:rsid w:val="004C59D5"/>
    <w:rsid w:val="004C5F6D"/>
    <w:rsid w:val="004C6810"/>
    <w:rsid w:val="004C6A4E"/>
    <w:rsid w:val="004D1D51"/>
    <w:rsid w:val="004D1E39"/>
    <w:rsid w:val="004D32A3"/>
    <w:rsid w:val="004D4D03"/>
    <w:rsid w:val="004D6772"/>
    <w:rsid w:val="004D6F6B"/>
    <w:rsid w:val="004E0AEB"/>
    <w:rsid w:val="004E2B1D"/>
    <w:rsid w:val="004E2E9A"/>
    <w:rsid w:val="004E3B13"/>
    <w:rsid w:val="004E4F5C"/>
    <w:rsid w:val="004E6AE1"/>
    <w:rsid w:val="004E7955"/>
    <w:rsid w:val="004F09D3"/>
    <w:rsid w:val="004F0E67"/>
    <w:rsid w:val="004F1D05"/>
    <w:rsid w:val="004F5906"/>
    <w:rsid w:val="004F5B7F"/>
    <w:rsid w:val="004F5FC6"/>
    <w:rsid w:val="004F6C77"/>
    <w:rsid w:val="004F7952"/>
    <w:rsid w:val="00500034"/>
    <w:rsid w:val="00502CE8"/>
    <w:rsid w:val="00503BAD"/>
    <w:rsid w:val="00504C00"/>
    <w:rsid w:val="005058E3"/>
    <w:rsid w:val="00505C1D"/>
    <w:rsid w:val="00505E0E"/>
    <w:rsid w:val="00505F18"/>
    <w:rsid w:val="00507948"/>
    <w:rsid w:val="005107EA"/>
    <w:rsid w:val="00512561"/>
    <w:rsid w:val="00513110"/>
    <w:rsid w:val="005135F0"/>
    <w:rsid w:val="00515AFA"/>
    <w:rsid w:val="00515B90"/>
    <w:rsid w:val="00516520"/>
    <w:rsid w:val="005204C9"/>
    <w:rsid w:val="0052154A"/>
    <w:rsid w:val="005229C7"/>
    <w:rsid w:val="005245F7"/>
    <w:rsid w:val="00524A9D"/>
    <w:rsid w:val="0052534A"/>
    <w:rsid w:val="005271BD"/>
    <w:rsid w:val="005276E0"/>
    <w:rsid w:val="0053263F"/>
    <w:rsid w:val="00534D38"/>
    <w:rsid w:val="00535387"/>
    <w:rsid w:val="0053702C"/>
    <w:rsid w:val="005409C5"/>
    <w:rsid w:val="00540D0A"/>
    <w:rsid w:val="00540D4C"/>
    <w:rsid w:val="00543FFC"/>
    <w:rsid w:val="005450AF"/>
    <w:rsid w:val="00546059"/>
    <w:rsid w:val="005462A3"/>
    <w:rsid w:val="00547C17"/>
    <w:rsid w:val="00554442"/>
    <w:rsid w:val="0055483E"/>
    <w:rsid w:val="0055499C"/>
    <w:rsid w:val="0056023D"/>
    <w:rsid w:val="005604C8"/>
    <w:rsid w:val="00562982"/>
    <w:rsid w:val="0056406F"/>
    <w:rsid w:val="005658ED"/>
    <w:rsid w:val="00565D73"/>
    <w:rsid w:val="00567689"/>
    <w:rsid w:val="005727E4"/>
    <w:rsid w:val="0057463C"/>
    <w:rsid w:val="00574DCE"/>
    <w:rsid w:val="00575C4B"/>
    <w:rsid w:val="005761C9"/>
    <w:rsid w:val="00582DC4"/>
    <w:rsid w:val="0058470D"/>
    <w:rsid w:val="0059048C"/>
    <w:rsid w:val="00592A66"/>
    <w:rsid w:val="00596CC5"/>
    <w:rsid w:val="005A258C"/>
    <w:rsid w:val="005A5120"/>
    <w:rsid w:val="005A59D2"/>
    <w:rsid w:val="005A5FE1"/>
    <w:rsid w:val="005A6E7E"/>
    <w:rsid w:val="005A77CC"/>
    <w:rsid w:val="005B2E7D"/>
    <w:rsid w:val="005B3245"/>
    <w:rsid w:val="005B3612"/>
    <w:rsid w:val="005B4D46"/>
    <w:rsid w:val="005B5334"/>
    <w:rsid w:val="005B7D5F"/>
    <w:rsid w:val="005C1256"/>
    <w:rsid w:val="005C4895"/>
    <w:rsid w:val="005C4E10"/>
    <w:rsid w:val="005C55C4"/>
    <w:rsid w:val="005D0437"/>
    <w:rsid w:val="005D14B9"/>
    <w:rsid w:val="005D1A53"/>
    <w:rsid w:val="005D2665"/>
    <w:rsid w:val="005D273B"/>
    <w:rsid w:val="005D49E1"/>
    <w:rsid w:val="005D52F6"/>
    <w:rsid w:val="005D5C32"/>
    <w:rsid w:val="005D5F0E"/>
    <w:rsid w:val="005D6C61"/>
    <w:rsid w:val="005E1E77"/>
    <w:rsid w:val="005E2DBB"/>
    <w:rsid w:val="005E5121"/>
    <w:rsid w:val="005E6D4F"/>
    <w:rsid w:val="005E7BD8"/>
    <w:rsid w:val="005F0325"/>
    <w:rsid w:val="005F0F61"/>
    <w:rsid w:val="005F39C3"/>
    <w:rsid w:val="005F56E6"/>
    <w:rsid w:val="005F7445"/>
    <w:rsid w:val="0060090A"/>
    <w:rsid w:val="006012AE"/>
    <w:rsid w:val="00601522"/>
    <w:rsid w:val="0060518A"/>
    <w:rsid w:val="006055FC"/>
    <w:rsid w:val="006102F9"/>
    <w:rsid w:val="00612676"/>
    <w:rsid w:val="0061267F"/>
    <w:rsid w:val="00612756"/>
    <w:rsid w:val="00612E2D"/>
    <w:rsid w:val="00613A1D"/>
    <w:rsid w:val="00615E56"/>
    <w:rsid w:val="006167F4"/>
    <w:rsid w:val="006168D1"/>
    <w:rsid w:val="00620FEE"/>
    <w:rsid w:val="00622B87"/>
    <w:rsid w:val="006239AE"/>
    <w:rsid w:val="00624471"/>
    <w:rsid w:val="00624719"/>
    <w:rsid w:val="00624E1D"/>
    <w:rsid w:val="00625666"/>
    <w:rsid w:val="00626C80"/>
    <w:rsid w:val="00630553"/>
    <w:rsid w:val="006316DF"/>
    <w:rsid w:val="00631DBC"/>
    <w:rsid w:val="00633EB5"/>
    <w:rsid w:val="00634840"/>
    <w:rsid w:val="006363EA"/>
    <w:rsid w:val="0063640B"/>
    <w:rsid w:val="006374B4"/>
    <w:rsid w:val="00637E3B"/>
    <w:rsid w:val="00640EDE"/>
    <w:rsid w:val="00643703"/>
    <w:rsid w:val="00644008"/>
    <w:rsid w:val="00646415"/>
    <w:rsid w:val="00647231"/>
    <w:rsid w:val="0065069B"/>
    <w:rsid w:val="00653561"/>
    <w:rsid w:val="0066346E"/>
    <w:rsid w:val="006645AF"/>
    <w:rsid w:val="0066662C"/>
    <w:rsid w:val="00672FDE"/>
    <w:rsid w:val="006734C9"/>
    <w:rsid w:val="00673DBC"/>
    <w:rsid w:val="006755E9"/>
    <w:rsid w:val="00677C92"/>
    <w:rsid w:val="00677DFF"/>
    <w:rsid w:val="00677F54"/>
    <w:rsid w:val="006815F9"/>
    <w:rsid w:val="00681C27"/>
    <w:rsid w:val="006847A5"/>
    <w:rsid w:val="00685225"/>
    <w:rsid w:val="006868B7"/>
    <w:rsid w:val="006933C2"/>
    <w:rsid w:val="00693DA4"/>
    <w:rsid w:val="00694839"/>
    <w:rsid w:val="00696183"/>
    <w:rsid w:val="00696B6F"/>
    <w:rsid w:val="00697F08"/>
    <w:rsid w:val="006A0D67"/>
    <w:rsid w:val="006A294C"/>
    <w:rsid w:val="006A2C47"/>
    <w:rsid w:val="006A5448"/>
    <w:rsid w:val="006A5AE5"/>
    <w:rsid w:val="006A721E"/>
    <w:rsid w:val="006B02C6"/>
    <w:rsid w:val="006B1EBA"/>
    <w:rsid w:val="006B3175"/>
    <w:rsid w:val="006B3FC6"/>
    <w:rsid w:val="006B4BD4"/>
    <w:rsid w:val="006B52EC"/>
    <w:rsid w:val="006B7028"/>
    <w:rsid w:val="006C155D"/>
    <w:rsid w:val="006C15DB"/>
    <w:rsid w:val="006C2081"/>
    <w:rsid w:val="006C285B"/>
    <w:rsid w:val="006C2BA9"/>
    <w:rsid w:val="006C57C3"/>
    <w:rsid w:val="006C6396"/>
    <w:rsid w:val="006C77A3"/>
    <w:rsid w:val="006C7B09"/>
    <w:rsid w:val="006D1617"/>
    <w:rsid w:val="006D1B20"/>
    <w:rsid w:val="006D461A"/>
    <w:rsid w:val="006D5391"/>
    <w:rsid w:val="006D56EA"/>
    <w:rsid w:val="006D5DFD"/>
    <w:rsid w:val="006D67E4"/>
    <w:rsid w:val="006D67E8"/>
    <w:rsid w:val="006D7702"/>
    <w:rsid w:val="006E057F"/>
    <w:rsid w:val="006E127E"/>
    <w:rsid w:val="006E1F6A"/>
    <w:rsid w:val="006E21CA"/>
    <w:rsid w:val="006E4B04"/>
    <w:rsid w:val="006E6829"/>
    <w:rsid w:val="006E6C39"/>
    <w:rsid w:val="006E6C66"/>
    <w:rsid w:val="006E7D10"/>
    <w:rsid w:val="006F009F"/>
    <w:rsid w:val="006F12C5"/>
    <w:rsid w:val="006F1E71"/>
    <w:rsid w:val="006F311E"/>
    <w:rsid w:val="006F3349"/>
    <w:rsid w:val="006F4105"/>
    <w:rsid w:val="006F6FA6"/>
    <w:rsid w:val="006F7EB6"/>
    <w:rsid w:val="0070142F"/>
    <w:rsid w:val="00701D1E"/>
    <w:rsid w:val="00701EA2"/>
    <w:rsid w:val="00702C85"/>
    <w:rsid w:val="00702E01"/>
    <w:rsid w:val="00704B8E"/>
    <w:rsid w:val="0070553A"/>
    <w:rsid w:val="007106AA"/>
    <w:rsid w:val="0071130A"/>
    <w:rsid w:val="00711364"/>
    <w:rsid w:val="00711815"/>
    <w:rsid w:val="00712377"/>
    <w:rsid w:val="00717174"/>
    <w:rsid w:val="007206A9"/>
    <w:rsid w:val="0072336B"/>
    <w:rsid w:val="00726350"/>
    <w:rsid w:val="0072796E"/>
    <w:rsid w:val="00730146"/>
    <w:rsid w:val="00733A03"/>
    <w:rsid w:val="00733C87"/>
    <w:rsid w:val="00733F19"/>
    <w:rsid w:val="00734819"/>
    <w:rsid w:val="0073528A"/>
    <w:rsid w:val="007362DB"/>
    <w:rsid w:val="0073680F"/>
    <w:rsid w:val="00736E2A"/>
    <w:rsid w:val="00737638"/>
    <w:rsid w:val="0074146E"/>
    <w:rsid w:val="0074250C"/>
    <w:rsid w:val="00742980"/>
    <w:rsid w:val="007435F5"/>
    <w:rsid w:val="00743DF4"/>
    <w:rsid w:val="00744C48"/>
    <w:rsid w:val="00751352"/>
    <w:rsid w:val="007522AC"/>
    <w:rsid w:val="0075263B"/>
    <w:rsid w:val="00752ADD"/>
    <w:rsid w:val="00754B35"/>
    <w:rsid w:val="00755210"/>
    <w:rsid w:val="0076091C"/>
    <w:rsid w:val="0076109B"/>
    <w:rsid w:val="0076433F"/>
    <w:rsid w:val="00764FE3"/>
    <w:rsid w:val="007662AB"/>
    <w:rsid w:val="007705C7"/>
    <w:rsid w:val="00771848"/>
    <w:rsid w:val="007720C8"/>
    <w:rsid w:val="00772BBA"/>
    <w:rsid w:val="00774007"/>
    <w:rsid w:val="00774AF2"/>
    <w:rsid w:val="007827F4"/>
    <w:rsid w:val="00783552"/>
    <w:rsid w:val="007865A7"/>
    <w:rsid w:val="00787DD4"/>
    <w:rsid w:val="007937AD"/>
    <w:rsid w:val="00794776"/>
    <w:rsid w:val="00795536"/>
    <w:rsid w:val="007A521B"/>
    <w:rsid w:val="007B0A3F"/>
    <w:rsid w:val="007B1A91"/>
    <w:rsid w:val="007B594E"/>
    <w:rsid w:val="007B6870"/>
    <w:rsid w:val="007B6D2D"/>
    <w:rsid w:val="007B6D7E"/>
    <w:rsid w:val="007C0716"/>
    <w:rsid w:val="007C1C4D"/>
    <w:rsid w:val="007C2C0C"/>
    <w:rsid w:val="007C314C"/>
    <w:rsid w:val="007C69C9"/>
    <w:rsid w:val="007D5C77"/>
    <w:rsid w:val="007D6018"/>
    <w:rsid w:val="007D6D86"/>
    <w:rsid w:val="007D714C"/>
    <w:rsid w:val="007E0171"/>
    <w:rsid w:val="007E21E9"/>
    <w:rsid w:val="007E25AC"/>
    <w:rsid w:val="007E29C7"/>
    <w:rsid w:val="007E5EC8"/>
    <w:rsid w:val="007E651F"/>
    <w:rsid w:val="007E6710"/>
    <w:rsid w:val="007F1BD7"/>
    <w:rsid w:val="007F2816"/>
    <w:rsid w:val="008015FE"/>
    <w:rsid w:val="00802F48"/>
    <w:rsid w:val="008033C9"/>
    <w:rsid w:val="00804F0A"/>
    <w:rsid w:val="00805126"/>
    <w:rsid w:val="008055D8"/>
    <w:rsid w:val="008057B8"/>
    <w:rsid w:val="008110B5"/>
    <w:rsid w:val="00812902"/>
    <w:rsid w:val="00812F76"/>
    <w:rsid w:val="00813E35"/>
    <w:rsid w:val="00817217"/>
    <w:rsid w:val="00817FB3"/>
    <w:rsid w:val="00820B7F"/>
    <w:rsid w:val="00820C20"/>
    <w:rsid w:val="00823B16"/>
    <w:rsid w:val="00825D85"/>
    <w:rsid w:val="00827E57"/>
    <w:rsid w:val="008305C3"/>
    <w:rsid w:val="008319F7"/>
    <w:rsid w:val="008327F1"/>
    <w:rsid w:val="00832ABB"/>
    <w:rsid w:val="0083421E"/>
    <w:rsid w:val="00835E54"/>
    <w:rsid w:val="00836274"/>
    <w:rsid w:val="008374BA"/>
    <w:rsid w:val="00837C9E"/>
    <w:rsid w:val="00840083"/>
    <w:rsid w:val="008403A4"/>
    <w:rsid w:val="00840B34"/>
    <w:rsid w:val="00841AB7"/>
    <w:rsid w:val="0084253B"/>
    <w:rsid w:val="00842EAD"/>
    <w:rsid w:val="00843CB3"/>
    <w:rsid w:val="0084483F"/>
    <w:rsid w:val="00844FFF"/>
    <w:rsid w:val="00846734"/>
    <w:rsid w:val="00850216"/>
    <w:rsid w:val="008551D8"/>
    <w:rsid w:val="00855D93"/>
    <w:rsid w:val="00856661"/>
    <w:rsid w:val="00856CEF"/>
    <w:rsid w:val="00861ACE"/>
    <w:rsid w:val="00862D51"/>
    <w:rsid w:val="00863FDF"/>
    <w:rsid w:val="0086513F"/>
    <w:rsid w:val="00866C8B"/>
    <w:rsid w:val="008703E1"/>
    <w:rsid w:val="008704F9"/>
    <w:rsid w:val="00870C12"/>
    <w:rsid w:val="00871352"/>
    <w:rsid w:val="00871DC7"/>
    <w:rsid w:val="0087227F"/>
    <w:rsid w:val="00874BC7"/>
    <w:rsid w:val="00876398"/>
    <w:rsid w:val="00876C8D"/>
    <w:rsid w:val="00882151"/>
    <w:rsid w:val="00882D65"/>
    <w:rsid w:val="00883CC8"/>
    <w:rsid w:val="00884DB8"/>
    <w:rsid w:val="00886153"/>
    <w:rsid w:val="008870FE"/>
    <w:rsid w:val="008920A1"/>
    <w:rsid w:val="008923FB"/>
    <w:rsid w:val="008924DC"/>
    <w:rsid w:val="00893277"/>
    <w:rsid w:val="00896A79"/>
    <w:rsid w:val="00897522"/>
    <w:rsid w:val="008A1CED"/>
    <w:rsid w:val="008A2860"/>
    <w:rsid w:val="008A3C25"/>
    <w:rsid w:val="008A44D2"/>
    <w:rsid w:val="008A485E"/>
    <w:rsid w:val="008A4F06"/>
    <w:rsid w:val="008A7010"/>
    <w:rsid w:val="008B1287"/>
    <w:rsid w:val="008B3760"/>
    <w:rsid w:val="008B48B5"/>
    <w:rsid w:val="008B6D89"/>
    <w:rsid w:val="008B6E08"/>
    <w:rsid w:val="008B7654"/>
    <w:rsid w:val="008B76CD"/>
    <w:rsid w:val="008B7DF6"/>
    <w:rsid w:val="008B7FC9"/>
    <w:rsid w:val="008C464B"/>
    <w:rsid w:val="008C5934"/>
    <w:rsid w:val="008D250E"/>
    <w:rsid w:val="008D59A7"/>
    <w:rsid w:val="008D699D"/>
    <w:rsid w:val="008D74F8"/>
    <w:rsid w:val="008D7DC0"/>
    <w:rsid w:val="008E2960"/>
    <w:rsid w:val="008E3935"/>
    <w:rsid w:val="008E4F42"/>
    <w:rsid w:val="008E6116"/>
    <w:rsid w:val="008E7121"/>
    <w:rsid w:val="008E748F"/>
    <w:rsid w:val="008E7720"/>
    <w:rsid w:val="008E772A"/>
    <w:rsid w:val="008F2E29"/>
    <w:rsid w:val="008F3C21"/>
    <w:rsid w:val="008F5FCC"/>
    <w:rsid w:val="0090308E"/>
    <w:rsid w:val="009041D4"/>
    <w:rsid w:val="00910E8C"/>
    <w:rsid w:val="00911B46"/>
    <w:rsid w:val="009121EF"/>
    <w:rsid w:val="00912BEE"/>
    <w:rsid w:val="009132EB"/>
    <w:rsid w:val="00913F91"/>
    <w:rsid w:val="00916D1E"/>
    <w:rsid w:val="00916D97"/>
    <w:rsid w:val="0092244B"/>
    <w:rsid w:val="0092280B"/>
    <w:rsid w:val="00922ABF"/>
    <w:rsid w:val="00923C38"/>
    <w:rsid w:val="00926E06"/>
    <w:rsid w:val="00927F25"/>
    <w:rsid w:val="00927FC4"/>
    <w:rsid w:val="00931C33"/>
    <w:rsid w:val="00932195"/>
    <w:rsid w:val="00933717"/>
    <w:rsid w:val="00943057"/>
    <w:rsid w:val="00944893"/>
    <w:rsid w:val="00944D26"/>
    <w:rsid w:val="00944D98"/>
    <w:rsid w:val="00945BF4"/>
    <w:rsid w:val="009476B7"/>
    <w:rsid w:val="00947CFE"/>
    <w:rsid w:val="00950B35"/>
    <w:rsid w:val="00953A02"/>
    <w:rsid w:val="00954338"/>
    <w:rsid w:val="00955150"/>
    <w:rsid w:val="00955649"/>
    <w:rsid w:val="00955801"/>
    <w:rsid w:val="00955A11"/>
    <w:rsid w:val="00956376"/>
    <w:rsid w:val="00956C91"/>
    <w:rsid w:val="0095743F"/>
    <w:rsid w:val="00960004"/>
    <w:rsid w:val="00962D56"/>
    <w:rsid w:val="00962EEC"/>
    <w:rsid w:val="0096555B"/>
    <w:rsid w:val="0096582D"/>
    <w:rsid w:val="0096646E"/>
    <w:rsid w:val="009676B7"/>
    <w:rsid w:val="009728B3"/>
    <w:rsid w:val="00974997"/>
    <w:rsid w:val="00974F8B"/>
    <w:rsid w:val="00975572"/>
    <w:rsid w:val="00977250"/>
    <w:rsid w:val="009778E9"/>
    <w:rsid w:val="009803BC"/>
    <w:rsid w:val="00982A0E"/>
    <w:rsid w:val="00984435"/>
    <w:rsid w:val="009872B5"/>
    <w:rsid w:val="009937C7"/>
    <w:rsid w:val="00994C51"/>
    <w:rsid w:val="009A11D6"/>
    <w:rsid w:val="009A1F22"/>
    <w:rsid w:val="009A20FA"/>
    <w:rsid w:val="009A2374"/>
    <w:rsid w:val="009A680B"/>
    <w:rsid w:val="009B01AB"/>
    <w:rsid w:val="009B2130"/>
    <w:rsid w:val="009B2F54"/>
    <w:rsid w:val="009B30E4"/>
    <w:rsid w:val="009B3570"/>
    <w:rsid w:val="009B448E"/>
    <w:rsid w:val="009B481C"/>
    <w:rsid w:val="009B5890"/>
    <w:rsid w:val="009B7E94"/>
    <w:rsid w:val="009C108D"/>
    <w:rsid w:val="009C165C"/>
    <w:rsid w:val="009C1DD3"/>
    <w:rsid w:val="009C3919"/>
    <w:rsid w:val="009C4F6C"/>
    <w:rsid w:val="009C5115"/>
    <w:rsid w:val="009C5EB8"/>
    <w:rsid w:val="009D12E8"/>
    <w:rsid w:val="009D141A"/>
    <w:rsid w:val="009D17D8"/>
    <w:rsid w:val="009D34DC"/>
    <w:rsid w:val="009D4AE9"/>
    <w:rsid w:val="009D55B3"/>
    <w:rsid w:val="009D67D1"/>
    <w:rsid w:val="009D6E5E"/>
    <w:rsid w:val="009E1070"/>
    <w:rsid w:val="009E1441"/>
    <w:rsid w:val="009E1AA3"/>
    <w:rsid w:val="009E42CE"/>
    <w:rsid w:val="009E6676"/>
    <w:rsid w:val="009F05D0"/>
    <w:rsid w:val="009F29A1"/>
    <w:rsid w:val="009F33CC"/>
    <w:rsid w:val="009F3D7F"/>
    <w:rsid w:val="00A00BAD"/>
    <w:rsid w:val="00A04F01"/>
    <w:rsid w:val="00A05296"/>
    <w:rsid w:val="00A061A9"/>
    <w:rsid w:val="00A06805"/>
    <w:rsid w:val="00A128A2"/>
    <w:rsid w:val="00A12C4B"/>
    <w:rsid w:val="00A1456E"/>
    <w:rsid w:val="00A151BC"/>
    <w:rsid w:val="00A16AC7"/>
    <w:rsid w:val="00A176A0"/>
    <w:rsid w:val="00A1799D"/>
    <w:rsid w:val="00A23026"/>
    <w:rsid w:val="00A23AA7"/>
    <w:rsid w:val="00A25E62"/>
    <w:rsid w:val="00A26185"/>
    <w:rsid w:val="00A2711C"/>
    <w:rsid w:val="00A27568"/>
    <w:rsid w:val="00A27EF8"/>
    <w:rsid w:val="00A31076"/>
    <w:rsid w:val="00A32AED"/>
    <w:rsid w:val="00A34834"/>
    <w:rsid w:val="00A4090B"/>
    <w:rsid w:val="00A40A36"/>
    <w:rsid w:val="00A41B1C"/>
    <w:rsid w:val="00A41DF5"/>
    <w:rsid w:val="00A42FC2"/>
    <w:rsid w:val="00A437A3"/>
    <w:rsid w:val="00A4457E"/>
    <w:rsid w:val="00A46C93"/>
    <w:rsid w:val="00A46EAD"/>
    <w:rsid w:val="00A470B8"/>
    <w:rsid w:val="00A471FD"/>
    <w:rsid w:val="00A509F5"/>
    <w:rsid w:val="00A5107B"/>
    <w:rsid w:val="00A52F86"/>
    <w:rsid w:val="00A54F6C"/>
    <w:rsid w:val="00A57612"/>
    <w:rsid w:val="00A57753"/>
    <w:rsid w:val="00A57863"/>
    <w:rsid w:val="00A630C0"/>
    <w:rsid w:val="00A65F49"/>
    <w:rsid w:val="00A66F33"/>
    <w:rsid w:val="00A67565"/>
    <w:rsid w:val="00A67689"/>
    <w:rsid w:val="00A71A1D"/>
    <w:rsid w:val="00A73AFB"/>
    <w:rsid w:val="00A74C3A"/>
    <w:rsid w:val="00A75E48"/>
    <w:rsid w:val="00A76096"/>
    <w:rsid w:val="00A771BA"/>
    <w:rsid w:val="00A77BFB"/>
    <w:rsid w:val="00A80FEF"/>
    <w:rsid w:val="00A820F6"/>
    <w:rsid w:val="00A8290A"/>
    <w:rsid w:val="00A82B36"/>
    <w:rsid w:val="00A84969"/>
    <w:rsid w:val="00A852F6"/>
    <w:rsid w:val="00A85E82"/>
    <w:rsid w:val="00A87157"/>
    <w:rsid w:val="00A9017A"/>
    <w:rsid w:val="00A91CE8"/>
    <w:rsid w:val="00A939E3"/>
    <w:rsid w:val="00A95A68"/>
    <w:rsid w:val="00A95AC3"/>
    <w:rsid w:val="00A9663D"/>
    <w:rsid w:val="00A9705F"/>
    <w:rsid w:val="00AA0302"/>
    <w:rsid w:val="00AA03DD"/>
    <w:rsid w:val="00AA08A5"/>
    <w:rsid w:val="00AA2110"/>
    <w:rsid w:val="00AA42BA"/>
    <w:rsid w:val="00AA5916"/>
    <w:rsid w:val="00AA63CE"/>
    <w:rsid w:val="00AA66FA"/>
    <w:rsid w:val="00AA6806"/>
    <w:rsid w:val="00AB1831"/>
    <w:rsid w:val="00AB259E"/>
    <w:rsid w:val="00AB2DAF"/>
    <w:rsid w:val="00AB4660"/>
    <w:rsid w:val="00AB4B19"/>
    <w:rsid w:val="00AB4E5F"/>
    <w:rsid w:val="00AB7911"/>
    <w:rsid w:val="00AC0260"/>
    <w:rsid w:val="00AC13FA"/>
    <w:rsid w:val="00AC233E"/>
    <w:rsid w:val="00AC2778"/>
    <w:rsid w:val="00AC31A9"/>
    <w:rsid w:val="00AC3F4D"/>
    <w:rsid w:val="00AC4708"/>
    <w:rsid w:val="00AC4D30"/>
    <w:rsid w:val="00AC6B67"/>
    <w:rsid w:val="00AC78C5"/>
    <w:rsid w:val="00AC7CC9"/>
    <w:rsid w:val="00AD02DF"/>
    <w:rsid w:val="00AD37E3"/>
    <w:rsid w:val="00AD39A3"/>
    <w:rsid w:val="00AE3846"/>
    <w:rsid w:val="00AE4424"/>
    <w:rsid w:val="00AE63F2"/>
    <w:rsid w:val="00AF1CEE"/>
    <w:rsid w:val="00AF2C3F"/>
    <w:rsid w:val="00AF335F"/>
    <w:rsid w:val="00AF44D4"/>
    <w:rsid w:val="00AF48AF"/>
    <w:rsid w:val="00AF5593"/>
    <w:rsid w:val="00AF5861"/>
    <w:rsid w:val="00B03212"/>
    <w:rsid w:val="00B03FBB"/>
    <w:rsid w:val="00B05E97"/>
    <w:rsid w:val="00B064BF"/>
    <w:rsid w:val="00B07FEB"/>
    <w:rsid w:val="00B11DFD"/>
    <w:rsid w:val="00B12A67"/>
    <w:rsid w:val="00B13F1A"/>
    <w:rsid w:val="00B14449"/>
    <w:rsid w:val="00B14AC4"/>
    <w:rsid w:val="00B15BD4"/>
    <w:rsid w:val="00B1717C"/>
    <w:rsid w:val="00B176B6"/>
    <w:rsid w:val="00B17C90"/>
    <w:rsid w:val="00B20372"/>
    <w:rsid w:val="00B207D1"/>
    <w:rsid w:val="00B20A1D"/>
    <w:rsid w:val="00B23277"/>
    <w:rsid w:val="00B25BCE"/>
    <w:rsid w:val="00B277CA"/>
    <w:rsid w:val="00B30B89"/>
    <w:rsid w:val="00B32288"/>
    <w:rsid w:val="00B35E57"/>
    <w:rsid w:val="00B36088"/>
    <w:rsid w:val="00B36D6C"/>
    <w:rsid w:val="00B37E94"/>
    <w:rsid w:val="00B403DA"/>
    <w:rsid w:val="00B409E7"/>
    <w:rsid w:val="00B410DD"/>
    <w:rsid w:val="00B41CA3"/>
    <w:rsid w:val="00B42E50"/>
    <w:rsid w:val="00B434E7"/>
    <w:rsid w:val="00B44DE1"/>
    <w:rsid w:val="00B46387"/>
    <w:rsid w:val="00B47897"/>
    <w:rsid w:val="00B54DC1"/>
    <w:rsid w:val="00B54F8E"/>
    <w:rsid w:val="00B56583"/>
    <w:rsid w:val="00B56C7C"/>
    <w:rsid w:val="00B5747F"/>
    <w:rsid w:val="00B63696"/>
    <w:rsid w:val="00B65272"/>
    <w:rsid w:val="00B7121A"/>
    <w:rsid w:val="00B7161D"/>
    <w:rsid w:val="00B716FC"/>
    <w:rsid w:val="00B73476"/>
    <w:rsid w:val="00B746C4"/>
    <w:rsid w:val="00B75CD7"/>
    <w:rsid w:val="00B7608F"/>
    <w:rsid w:val="00B77495"/>
    <w:rsid w:val="00B8089F"/>
    <w:rsid w:val="00B83092"/>
    <w:rsid w:val="00B83AF4"/>
    <w:rsid w:val="00B8573C"/>
    <w:rsid w:val="00B86684"/>
    <w:rsid w:val="00B906D8"/>
    <w:rsid w:val="00B90C8E"/>
    <w:rsid w:val="00B92870"/>
    <w:rsid w:val="00B9458A"/>
    <w:rsid w:val="00B94CC3"/>
    <w:rsid w:val="00B953D5"/>
    <w:rsid w:val="00B95AC2"/>
    <w:rsid w:val="00B96FF6"/>
    <w:rsid w:val="00BA12A6"/>
    <w:rsid w:val="00BA197D"/>
    <w:rsid w:val="00BA5E65"/>
    <w:rsid w:val="00BA6811"/>
    <w:rsid w:val="00BA6D8D"/>
    <w:rsid w:val="00BB0508"/>
    <w:rsid w:val="00BB16B0"/>
    <w:rsid w:val="00BB1B54"/>
    <w:rsid w:val="00BB5FA5"/>
    <w:rsid w:val="00BB606D"/>
    <w:rsid w:val="00BC17C5"/>
    <w:rsid w:val="00BC225B"/>
    <w:rsid w:val="00BC3F28"/>
    <w:rsid w:val="00BC4C45"/>
    <w:rsid w:val="00BC5699"/>
    <w:rsid w:val="00BC6794"/>
    <w:rsid w:val="00BC7E01"/>
    <w:rsid w:val="00BD05E0"/>
    <w:rsid w:val="00BD12D9"/>
    <w:rsid w:val="00BD17A4"/>
    <w:rsid w:val="00BD1B17"/>
    <w:rsid w:val="00BD1DF1"/>
    <w:rsid w:val="00BD271B"/>
    <w:rsid w:val="00BD3002"/>
    <w:rsid w:val="00BD59BE"/>
    <w:rsid w:val="00BD5FD9"/>
    <w:rsid w:val="00BE0B98"/>
    <w:rsid w:val="00BE109A"/>
    <w:rsid w:val="00BE202B"/>
    <w:rsid w:val="00BE22A6"/>
    <w:rsid w:val="00BE36CA"/>
    <w:rsid w:val="00BE4748"/>
    <w:rsid w:val="00BE4BEC"/>
    <w:rsid w:val="00BE5546"/>
    <w:rsid w:val="00BE63AA"/>
    <w:rsid w:val="00BF0319"/>
    <w:rsid w:val="00BF0768"/>
    <w:rsid w:val="00BF1061"/>
    <w:rsid w:val="00BF133E"/>
    <w:rsid w:val="00BF5B0C"/>
    <w:rsid w:val="00BF5EE0"/>
    <w:rsid w:val="00C01DA9"/>
    <w:rsid w:val="00C021AC"/>
    <w:rsid w:val="00C03B97"/>
    <w:rsid w:val="00C0673F"/>
    <w:rsid w:val="00C06995"/>
    <w:rsid w:val="00C07053"/>
    <w:rsid w:val="00C10992"/>
    <w:rsid w:val="00C10F5F"/>
    <w:rsid w:val="00C1215C"/>
    <w:rsid w:val="00C1234C"/>
    <w:rsid w:val="00C138F7"/>
    <w:rsid w:val="00C142FC"/>
    <w:rsid w:val="00C16BFC"/>
    <w:rsid w:val="00C17F1C"/>
    <w:rsid w:val="00C201E7"/>
    <w:rsid w:val="00C21CAF"/>
    <w:rsid w:val="00C23999"/>
    <w:rsid w:val="00C25260"/>
    <w:rsid w:val="00C26078"/>
    <w:rsid w:val="00C27A6D"/>
    <w:rsid w:val="00C30CE1"/>
    <w:rsid w:val="00C30F66"/>
    <w:rsid w:val="00C34727"/>
    <w:rsid w:val="00C370CA"/>
    <w:rsid w:val="00C42D29"/>
    <w:rsid w:val="00C43C34"/>
    <w:rsid w:val="00C43D79"/>
    <w:rsid w:val="00C45263"/>
    <w:rsid w:val="00C45DA2"/>
    <w:rsid w:val="00C47880"/>
    <w:rsid w:val="00C53B32"/>
    <w:rsid w:val="00C53CD3"/>
    <w:rsid w:val="00C5474F"/>
    <w:rsid w:val="00C54E41"/>
    <w:rsid w:val="00C5523A"/>
    <w:rsid w:val="00C66CAF"/>
    <w:rsid w:val="00C71AF3"/>
    <w:rsid w:val="00C724FC"/>
    <w:rsid w:val="00C72DA5"/>
    <w:rsid w:val="00C72EAB"/>
    <w:rsid w:val="00C73D20"/>
    <w:rsid w:val="00C74436"/>
    <w:rsid w:val="00C746F9"/>
    <w:rsid w:val="00C763FC"/>
    <w:rsid w:val="00C76BBE"/>
    <w:rsid w:val="00C77CF3"/>
    <w:rsid w:val="00C81449"/>
    <w:rsid w:val="00C85944"/>
    <w:rsid w:val="00C91F76"/>
    <w:rsid w:val="00C95B0E"/>
    <w:rsid w:val="00C97343"/>
    <w:rsid w:val="00C978E3"/>
    <w:rsid w:val="00CA2129"/>
    <w:rsid w:val="00CA226B"/>
    <w:rsid w:val="00CA547D"/>
    <w:rsid w:val="00CB25CB"/>
    <w:rsid w:val="00CB3754"/>
    <w:rsid w:val="00CB3968"/>
    <w:rsid w:val="00CB5232"/>
    <w:rsid w:val="00CB641E"/>
    <w:rsid w:val="00CC10E2"/>
    <w:rsid w:val="00CC1DF7"/>
    <w:rsid w:val="00CC3BC7"/>
    <w:rsid w:val="00CC469A"/>
    <w:rsid w:val="00CC58B6"/>
    <w:rsid w:val="00CC60C6"/>
    <w:rsid w:val="00CC61BD"/>
    <w:rsid w:val="00CC62E8"/>
    <w:rsid w:val="00CD0B2F"/>
    <w:rsid w:val="00CD146F"/>
    <w:rsid w:val="00CD18AE"/>
    <w:rsid w:val="00CD1FCA"/>
    <w:rsid w:val="00CD4FB1"/>
    <w:rsid w:val="00CD5C0C"/>
    <w:rsid w:val="00CD5CE4"/>
    <w:rsid w:val="00CD64E1"/>
    <w:rsid w:val="00CD6744"/>
    <w:rsid w:val="00CE1EE8"/>
    <w:rsid w:val="00CE2223"/>
    <w:rsid w:val="00CE2CB2"/>
    <w:rsid w:val="00CE2F5F"/>
    <w:rsid w:val="00CE30E4"/>
    <w:rsid w:val="00CE331A"/>
    <w:rsid w:val="00CE3A34"/>
    <w:rsid w:val="00CE4124"/>
    <w:rsid w:val="00CE45DC"/>
    <w:rsid w:val="00CE5FAB"/>
    <w:rsid w:val="00CE63DA"/>
    <w:rsid w:val="00CE6DF7"/>
    <w:rsid w:val="00CE7B35"/>
    <w:rsid w:val="00CE7EFF"/>
    <w:rsid w:val="00CF08B9"/>
    <w:rsid w:val="00CF1B17"/>
    <w:rsid w:val="00CF2010"/>
    <w:rsid w:val="00CF3D48"/>
    <w:rsid w:val="00CF7591"/>
    <w:rsid w:val="00CF7888"/>
    <w:rsid w:val="00D00764"/>
    <w:rsid w:val="00D0204B"/>
    <w:rsid w:val="00D03336"/>
    <w:rsid w:val="00D03C40"/>
    <w:rsid w:val="00D03E2F"/>
    <w:rsid w:val="00D06BD7"/>
    <w:rsid w:val="00D070B8"/>
    <w:rsid w:val="00D07CEA"/>
    <w:rsid w:val="00D14B5A"/>
    <w:rsid w:val="00D16674"/>
    <w:rsid w:val="00D1778D"/>
    <w:rsid w:val="00D21519"/>
    <w:rsid w:val="00D2278F"/>
    <w:rsid w:val="00D22976"/>
    <w:rsid w:val="00D27269"/>
    <w:rsid w:val="00D3203B"/>
    <w:rsid w:val="00D358BE"/>
    <w:rsid w:val="00D36DDE"/>
    <w:rsid w:val="00D46203"/>
    <w:rsid w:val="00D500AB"/>
    <w:rsid w:val="00D5033E"/>
    <w:rsid w:val="00D50B7D"/>
    <w:rsid w:val="00D50D51"/>
    <w:rsid w:val="00D517EE"/>
    <w:rsid w:val="00D5354A"/>
    <w:rsid w:val="00D53CCE"/>
    <w:rsid w:val="00D55F8C"/>
    <w:rsid w:val="00D57052"/>
    <w:rsid w:val="00D57307"/>
    <w:rsid w:val="00D57467"/>
    <w:rsid w:val="00D57CFD"/>
    <w:rsid w:val="00D62997"/>
    <w:rsid w:val="00D63F16"/>
    <w:rsid w:val="00D64468"/>
    <w:rsid w:val="00D665D1"/>
    <w:rsid w:val="00D67E61"/>
    <w:rsid w:val="00D71502"/>
    <w:rsid w:val="00D72AE3"/>
    <w:rsid w:val="00D73086"/>
    <w:rsid w:val="00D73DB9"/>
    <w:rsid w:val="00D73E44"/>
    <w:rsid w:val="00D746A3"/>
    <w:rsid w:val="00D74B42"/>
    <w:rsid w:val="00D755A9"/>
    <w:rsid w:val="00D75C17"/>
    <w:rsid w:val="00D77180"/>
    <w:rsid w:val="00D7722A"/>
    <w:rsid w:val="00D77554"/>
    <w:rsid w:val="00D81879"/>
    <w:rsid w:val="00D83307"/>
    <w:rsid w:val="00D83961"/>
    <w:rsid w:val="00D83B36"/>
    <w:rsid w:val="00D8565E"/>
    <w:rsid w:val="00D86369"/>
    <w:rsid w:val="00D8769A"/>
    <w:rsid w:val="00D87DE0"/>
    <w:rsid w:val="00D9264A"/>
    <w:rsid w:val="00D939D2"/>
    <w:rsid w:val="00D96353"/>
    <w:rsid w:val="00D96728"/>
    <w:rsid w:val="00DA2410"/>
    <w:rsid w:val="00DA5C94"/>
    <w:rsid w:val="00DA65AE"/>
    <w:rsid w:val="00DA6BB3"/>
    <w:rsid w:val="00DB0410"/>
    <w:rsid w:val="00DB092C"/>
    <w:rsid w:val="00DB2BF6"/>
    <w:rsid w:val="00DB2E0F"/>
    <w:rsid w:val="00DB3844"/>
    <w:rsid w:val="00DB3E72"/>
    <w:rsid w:val="00DB4793"/>
    <w:rsid w:val="00DB6E69"/>
    <w:rsid w:val="00DC3FCE"/>
    <w:rsid w:val="00DC4A09"/>
    <w:rsid w:val="00DC6F26"/>
    <w:rsid w:val="00DD2DC6"/>
    <w:rsid w:val="00DD43B8"/>
    <w:rsid w:val="00DD4C37"/>
    <w:rsid w:val="00DD676B"/>
    <w:rsid w:val="00DD692A"/>
    <w:rsid w:val="00DE0066"/>
    <w:rsid w:val="00DE0A5C"/>
    <w:rsid w:val="00DE0B46"/>
    <w:rsid w:val="00DE1104"/>
    <w:rsid w:val="00DE16B3"/>
    <w:rsid w:val="00DE1BE8"/>
    <w:rsid w:val="00DE2E32"/>
    <w:rsid w:val="00DE3A43"/>
    <w:rsid w:val="00DE42F5"/>
    <w:rsid w:val="00DE5507"/>
    <w:rsid w:val="00DE6AB2"/>
    <w:rsid w:val="00DF3788"/>
    <w:rsid w:val="00DF3A5A"/>
    <w:rsid w:val="00DF6F5A"/>
    <w:rsid w:val="00E005AC"/>
    <w:rsid w:val="00E013E2"/>
    <w:rsid w:val="00E03452"/>
    <w:rsid w:val="00E0433E"/>
    <w:rsid w:val="00E047D3"/>
    <w:rsid w:val="00E066B6"/>
    <w:rsid w:val="00E11FEC"/>
    <w:rsid w:val="00E123AC"/>
    <w:rsid w:val="00E126CF"/>
    <w:rsid w:val="00E12E2B"/>
    <w:rsid w:val="00E14041"/>
    <w:rsid w:val="00E14BA1"/>
    <w:rsid w:val="00E14DF6"/>
    <w:rsid w:val="00E15299"/>
    <w:rsid w:val="00E15B53"/>
    <w:rsid w:val="00E20ACD"/>
    <w:rsid w:val="00E214D6"/>
    <w:rsid w:val="00E23C04"/>
    <w:rsid w:val="00E2491F"/>
    <w:rsid w:val="00E25A19"/>
    <w:rsid w:val="00E26995"/>
    <w:rsid w:val="00E277B4"/>
    <w:rsid w:val="00E30090"/>
    <w:rsid w:val="00E31592"/>
    <w:rsid w:val="00E31E2A"/>
    <w:rsid w:val="00E332C1"/>
    <w:rsid w:val="00E33C4F"/>
    <w:rsid w:val="00E341E7"/>
    <w:rsid w:val="00E3621A"/>
    <w:rsid w:val="00E37AB3"/>
    <w:rsid w:val="00E37FD3"/>
    <w:rsid w:val="00E41BA6"/>
    <w:rsid w:val="00E44465"/>
    <w:rsid w:val="00E520C5"/>
    <w:rsid w:val="00E55800"/>
    <w:rsid w:val="00E56C50"/>
    <w:rsid w:val="00E6732B"/>
    <w:rsid w:val="00E71061"/>
    <w:rsid w:val="00E72617"/>
    <w:rsid w:val="00E72C8E"/>
    <w:rsid w:val="00E72D84"/>
    <w:rsid w:val="00E730D2"/>
    <w:rsid w:val="00E735FD"/>
    <w:rsid w:val="00E741AB"/>
    <w:rsid w:val="00E77313"/>
    <w:rsid w:val="00E77BB3"/>
    <w:rsid w:val="00E826B5"/>
    <w:rsid w:val="00E83D1A"/>
    <w:rsid w:val="00E841D6"/>
    <w:rsid w:val="00E85EBC"/>
    <w:rsid w:val="00E86E7C"/>
    <w:rsid w:val="00E87060"/>
    <w:rsid w:val="00E87946"/>
    <w:rsid w:val="00E908AA"/>
    <w:rsid w:val="00E90FDE"/>
    <w:rsid w:val="00E958FE"/>
    <w:rsid w:val="00E9668A"/>
    <w:rsid w:val="00EA08A2"/>
    <w:rsid w:val="00EA1501"/>
    <w:rsid w:val="00EA1E08"/>
    <w:rsid w:val="00EA2A6D"/>
    <w:rsid w:val="00EA37D8"/>
    <w:rsid w:val="00EA733F"/>
    <w:rsid w:val="00EB158A"/>
    <w:rsid w:val="00EB47B5"/>
    <w:rsid w:val="00EB6BA6"/>
    <w:rsid w:val="00EB7905"/>
    <w:rsid w:val="00EC0B26"/>
    <w:rsid w:val="00EC209F"/>
    <w:rsid w:val="00EC3AF7"/>
    <w:rsid w:val="00EC3BBF"/>
    <w:rsid w:val="00EC4717"/>
    <w:rsid w:val="00EC67AB"/>
    <w:rsid w:val="00EC71EC"/>
    <w:rsid w:val="00ED0050"/>
    <w:rsid w:val="00ED0063"/>
    <w:rsid w:val="00ED0674"/>
    <w:rsid w:val="00ED4370"/>
    <w:rsid w:val="00ED511E"/>
    <w:rsid w:val="00ED51F3"/>
    <w:rsid w:val="00ED72A2"/>
    <w:rsid w:val="00EE1A29"/>
    <w:rsid w:val="00EE2A6A"/>
    <w:rsid w:val="00EE3A91"/>
    <w:rsid w:val="00EE6462"/>
    <w:rsid w:val="00EE6FF5"/>
    <w:rsid w:val="00EF0524"/>
    <w:rsid w:val="00EF553D"/>
    <w:rsid w:val="00EF589C"/>
    <w:rsid w:val="00F01D50"/>
    <w:rsid w:val="00F037A1"/>
    <w:rsid w:val="00F03F7A"/>
    <w:rsid w:val="00F04BD9"/>
    <w:rsid w:val="00F0707B"/>
    <w:rsid w:val="00F1084B"/>
    <w:rsid w:val="00F10B30"/>
    <w:rsid w:val="00F13524"/>
    <w:rsid w:val="00F13822"/>
    <w:rsid w:val="00F13D2C"/>
    <w:rsid w:val="00F14162"/>
    <w:rsid w:val="00F150CB"/>
    <w:rsid w:val="00F1579C"/>
    <w:rsid w:val="00F157CC"/>
    <w:rsid w:val="00F16B9F"/>
    <w:rsid w:val="00F272D0"/>
    <w:rsid w:val="00F279FE"/>
    <w:rsid w:val="00F30207"/>
    <w:rsid w:val="00F30870"/>
    <w:rsid w:val="00F3187A"/>
    <w:rsid w:val="00F318C2"/>
    <w:rsid w:val="00F3360C"/>
    <w:rsid w:val="00F33E38"/>
    <w:rsid w:val="00F35396"/>
    <w:rsid w:val="00F3573E"/>
    <w:rsid w:val="00F35B65"/>
    <w:rsid w:val="00F36C15"/>
    <w:rsid w:val="00F41EEE"/>
    <w:rsid w:val="00F432FA"/>
    <w:rsid w:val="00F4355F"/>
    <w:rsid w:val="00F45277"/>
    <w:rsid w:val="00F47C97"/>
    <w:rsid w:val="00F500AD"/>
    <w:rsid w:val="00F50C8A"/>
    <w:rsid w:val="00F518D2"/>
    <w:rsid w:val="00F559ED"/>
    <w:rsid w:val="00F6033B"/>
    <w:rsid w:val="00F616E5"/>
    <w:rsid w:val="00F659B5"/>
    <w:rsid w:val="00F66DA7"/>
    <w:rsid w:val="00F675A8"/>
    <w:rsid w:val="00F732E6"/>
    <w:rsid w:val="00F76893"/>
    <w:rsid w:val="00F77CCF"/>
    <w:rsid w:val="00F82B70"/>
    <w:rsid w:val="00F83036"/>
    <w:rsid w:val="00F84656"/>
    <w:rsid w:val="00F84CAD"/>
    <w:rsid w:val="00F856A5"/>
    <w:rsid w:val="00F878B9"/>
    <w:rsid w:val="00F90CD0"/>
    <w:rsid w:val="00F91569"/>
    <w:rsid w:val="00FA03EF"/>
    <w:rsid w:val="00FA19C5"/>
    <w:rsid w:val="00FA2B6E"/>
    <w:rsid w:val="00FA369F"/>
    <w:rsid w:val="00FA544B"/>
    <w:rsid w:val="00FB0278"/>
    <w:rsid w:val="00FB0314"/>
    <w:rsid w:val="00FB090B"/>
    <w:rsid w:val="00FB37FF"/>
    <w:rsid w:val="00FB600B"/>
    <w:rsid w:val="00FC0AE6"/>
    <w:rsid w:val="00FC0CFD"/>
    <w:rsid w:val="00FC52DE"/>
    <w:rsid w:val="00FC676B"/>
    <w:rsid w:val="00FD05F1"/>
    <w:rsid w:val="00FD212A"/>
    <w:rsid w:val="00FD4517"/>
    <w:rsid w:val="00FD4A19"/>
    <w:rsid w:val="00FD6E49"/>
    <w:rsid w:val="00FD75C7"/>
    <w:rsid w:val="00FD7FB0"/>
    <w:rsid w:val="00FE0E1D"/>
    <w:rsid w:val="00FE1101"/>
    <w:rsid w:val="00FE3416"/>
    <w:rsid w:val="00FE532D"/>
    <w:rsid w:val="00FF1D27"/>
    <w:rsid w:val="00FF3489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3D4099"/>
  <w15:docId w15:val="{168E8173-8B08-4669-B62B-7F2C6406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9F33C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815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5D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5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5DE"/>
    <w:rPr>
      <w:sz w:val="20"/>
      <w:szCs w:val="20"/>
    </w:rPr>
  </w:style>
  <w:style w:type="character" w:styleId="a9">
    <w:name w:val="Hyperlink"/>
    <w:basedOn w:val="a0"/>
    <w:uiPriority w:val="99"/>
    <w:unhideWhenUsed/>
    <w:rsid w:val="00817FB3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817FB3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9D67D1"/>
    <w:rPr>
      <w:rFonts w:ascii="Times New Roman" w:hAnsi="Times New Roman" w:cs="Times New Roman"/>
      <w:szCs w:val="24"/>
    </w:rPr>
  </w:style>
  <w:style w:type="paragraph" w:customStyle="1" w:styleId="-1">
    <w:name w:val="五所-內文1"/>
    <w:basedOn w:val="a"/>
    <w:rsid w:val="00637E3B"/>
    <w:pPr>
      <w:snapToGrid w:val="0"/>
      <w:spacing w:beforeLines="50" w:before="50" w:afterLines="50" w:after="50" w:line="480" w:lineRule="atLeast"/>
      <w:ind w:firstLineChars="200" w:firstLine="200"/>
      <w:jc w:val="both"/>
    </w:pPr>
    <w:rPr>
      <w:rFonts w:ascii="Times New Roman" w:eastAsia="標楷體" w:hAnsi="Times New Roman" w:cs="新細明體"/>
      <w:sz w:val="28"/>
      <w:szCs w:val="20"/>
    </w:rPr>
  </w:style>
  <w:style w:type="character" w:styleId="aa">
    <w:name w:val="FollowedHyperlink"/>
    <w:basedOn w:val="a0"/>
    <w:uiPriority w:val="99"/>
    <w:semiHidden/>
    <w:unhideWhenUsed/>
    <w:rsid w:val="00BD59BE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540D4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40D4C"/>
  </w:style>
  <w:style w:type="character" w:customStyle="1" w:styleId="ad">
    <w:name w:val="註解文字 字元"/>
    <w:basedOn w:val="a0"/>
    <w:link w:val="ac"/>
    <w:uiPriority w:val="99"/>
    <w:semiHidden/>
    <w:rsid w:val="00540D4C"/>
  </w:style>
  <w:style w:type="paragraph" w:styleId="ae">
    <w:name w:val="annotation subject"/>
    <w:basedOn w:val="ac"/>
    <w:next w:val="ac"/>
    <w:link w:val="af"/>
    <w:uiPriority w:val="99"/>
    <w:semiHidden/>
    <w:unhideWhenUsed/>
    <w:rsid w:val="00540D4C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540D4C"/>
    <w:rPr>
      <w:b/>
      <w:bCs/>
    </w:rPr>
  </w:style>
  <w:style w:type="table" w:customStyle="1" w:styleId="10">
    <w:name w:val="表格格線1"/>
    <w:basedOn w:val="a1"/>
    <w:next w:val="a3"/>
    <w:uiPriority w:val="99"/>
    <w:rsid w:val="008E6116"/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953A02"/>
  </w:style>
  <w:style w:type="paragraph" w:styleId="af1">
    <w:name w:val="Balloon Text"/>
    <w:basedOn w:val="a"/>
    <w:link w:val="af2"/>
    <w:uiPriority w:val="99"/>
    <w:semiHidden/>
    <w:unhideWhenUsed/>
    <w:rsid w:val="00420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4206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D6B4B-CF61-436A-8593-3146E86B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446</Words>
  <Characters>2548</Characters>
  <Application>Microsoft Office Word</Application>
  <DocSecurity>0</DocSecurity>
  <Lines>21</Lines>
  <Paragraphs>5</Paragraphs>
  <ScaleCrop>false</ScaleCrop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趙芳</dc:creator>
  <cp:lastModifiedBy>梁雅涵</cp:lastModifiedBy>
  <cp:revision>2</cp:revision>
  <cp:lastPrinted>2024-02-06T01:10:00Z</cp:lastPrinted>
  <dcterms:created xsi:type="dcterms:W3CDTF">2024-06-27T07:55:00Z</dcterms:created>
  <dcterms:modified xsi:type="dcterms:W3CDTF">2024-06-27T07:55:00Z</dcterms:modified>
</cp:coreProperties>
</file>