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4B" w:rsidRDefault="0085764B" w:rsidP="0085764B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proofErr w:type="gramStart"/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10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40"/>
          <w:szCs w:val="40"/>
        </w:rPr>
        <w:t>9</w:t>
      </w:r>
      <w:proofErr w:type="gramEnd"/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年度發光二極體先進照明推廣補助計畫</w:t>
      </w:r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 xml:space="preserve"> </w:t>
      </w:r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br/>
        <w:t xml:space="preserve"> 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40"/>
          <w:szCs w:val="40"/>
        </w:rPr>
        <w:t>核定補助</w:t>
      </w:r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名單</w:t>
      </w:r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(</w:t>
      </w:r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依縣市排序</w:t>
      </w:r>
      <w:r w:rsidRPr="005E4E1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)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026"/>
        <w:gridCol w:w="2510"/>
        <w:gridCol w:w="2126"/>
      </w:tblGrid>
      <w:tr w:rsidR="0085764B" w:rsidTr="00C57003">
        <w:trPr>
          <w:tblHeader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:rsidR="0085764B" w:rsidRPr="003B66E2" w:rsidRDefault="0085764B" w:rsidP="003631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85764B" w:rsidRPr="003B66E2" w:rsidRDefault="0085764B" w:rsidP="003631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B66E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核定</w:t>
            </w:r>
            <w:r w:rsidR="000A18A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Pr="003B66E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85764B" w:rsidRPr="003B66E2" w:rsidRDefault="0085764B" w:rsidP="003631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85764B" w:rsidRPr="003B66E2" w:rsidRDefault="0085764B" w:rsidP="003631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B66E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核定</w:t>
            </w:r>
            <w:r w:rsidR="000A18A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Pr="003B66E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基隆市政府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2,256,448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南投縣水里鄉公所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2,400,000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新北市五股區公所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2,335,091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南投縣仁愛鄉公所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2,071,680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新北市汐止區公所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2,500,000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南投縣政府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2,500,000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新北市烏來區公所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1,306,752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雲林縣水林鄉公所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1,680,000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新北市瑞芳區公所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2,288,000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雲林縣大埤鄉公所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2,400,000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新北市政府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2,500,000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雲林縣口湖鄉公所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1,919,232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桃園市平鎮區公所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2,026,496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嘉義市政府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2,500,000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桃園市觀音區衛生所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1,526,640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嘉義縣梅山鄉公所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1,880,960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新竹市政府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2,500,000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嘉義縣溪口鄉公所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1,999,947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新竹縣竹東鎮公所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2,400,000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嘉義縣新港鄉公所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1,600,000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新竹縣政府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2,500,000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嘉義縣朴子市公所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758,136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苗栗縣三義鄉公所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2,000,000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嘉義縣東石鄉公所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2,000,000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苗栗縣泰安鄉公所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1,336,026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嘉義縣大林鎮公所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1,344,000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苗栗縣政府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2,414,000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南市政府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2,500,000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中市豐原區公所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2,499,840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高雄市仁武區公所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2,012,160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中市政府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2,500,000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高雄市彌陀區公所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1,890,400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彰化縣芬園鄉公所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2,000,000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高雄市政府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2,497,920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彰化縣芬園鄉衛生所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1,057,280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屏東縣琉球鄉公所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1,708,000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彰化縣溪州鄉公所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2,000,000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屏東縣崁頂鄉公所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2,000,000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彰化縣田中鎮衛生所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1,218,304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屏東縣新園鄉公所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2,000,000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彰化縣大城鄉公所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1,041,920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屏東縣麟洛鄉公所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1,600,000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彰化縣埔心鄉衛生所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1A3">
              <w:rPr>
                <w:rFonts w:ascii="Times New Roman" w:hAnsi="Times New Roman" w:cs="Times New Roman"/>
                <w:sz w:val="28"/>
              </w:rPr>
              <w:t>991,232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屏東縣新埤鄉公所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3">
              <w:rPr>
                <w:rFonts w:ascii="Times New Roman" w:hAnsi="Times New Roman" w:cs="Times New Roman"/>
                <w:sz w:val="28"/>
                <w:szCs w:val="28"/>
              </w:rPr>
              <w:t>1,434,906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屏東縣泰武鄉公所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2,160,000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花蓮縣瑞穗鄉衛生所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1A3">
              <w:rPr>
                <w:rFonts w:ascii="Times New Roman" w:hAnsi="Times New Roman" w:cs="Times New Roman"/>
                <w:sz w:val="28"/>
              </w:rPr>
              <w:t>968,000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屏東縣獅子鄉公所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2,088,000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東縣鹿野鄉公所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2,500,000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宜蘭縣員山鄉公所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1,868,582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東縣政府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2,276,480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宜蘭縣五結鄉公所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2,500,000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東縣太麻里鄉公所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1,311,104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花蓮縣花蓮市公所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1,739,520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東縣成功鎮公所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1,078,643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花蓮縣花蓮市衛生所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1,279,992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金門縣金城鎮公所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1,920,000</w:t>
            </w:r>
          </w:p>
        </w:tc>
      </w:tr>
      <w:tr w:rsidR="003631A3" w:rsidTr="00C57003">
        <w:tc>
          <w:tcPr>
            <w:tcW w:w="2553" w:type="dxa"/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花蓮縣吉安鄉公所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1,920,016</w:t>
            </w:r>
          </w:p>
        </w:tc>
        <w:tc>
          <w:tcPr>
            <w:tcW w:w="2510" w:type="dxa"/>
            <w:tcBorders>
              <w:left w:val="double" w:sz="4" w:space="0" w:color="auto"/>
            </w:tcBorders>
            <w:vAlign w:val="center"/>
          </w:tcPr>
          <w:p w:rsidR="003631A3" w:rsidRPr="005C0CCD" w:rsidRDefault="003631A3" w:rsidP="003631A3">
            <w:pPr>
              <w:spacing w:line="360" w:lineRule="auto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5C0CCD">
              <w:rPr>
                <w:rFonts w:ascii="Times New Roman" w:eastAsia="標楷體" w:hAnsi="Times New Roman" w:cs="Times New Roman"/>
                <w:color w:val="000000"/>
                <w:szCs w:val="24"/>
              </w:rPr>
              <w:t>連江縣莒光鄉公所</w:t>
            </w:r>
          </w:p>
        </w:tc>
        <w:tc>
          <w:tcPr>
            <w:tcW w:w="2126" w:type="dxa"/>
            <w:vAlign w:val="center"/>
          </w:tcPr>
          <w:p w:rsidR="003631A3" w:rsidRPr="003631A3" w:rsidRDefault="003631A3" w:rsidP="00363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31A3">
              <w:rPr>
                <w:rFonts w:ascii="Times New Roman" w:hAnsi="Times New Roman" w:cs="Times New Roman"/>
                <w:sz w:val="28"/>
              </w:rPr>
              <w:t>1,920,000</w:t>
            </w:r>
          </w:p>
        </w:tc>
      </w:tr>
    </w:tbl>
    <w:p w:rsidR="00057E54" w:rsidRPr="0085764B" w:rsidRDefault="00057E54"/>
    <w:sectPr w:rsidR="00057E54" w:rsidRPr="0085764B" w:rsidSect="0053431F">
      <w:footerReference w:type="default" r:id="rId7"/>
      <w:pgSz w:w="11906" w:h="16838"/>
      <w:pgMar w:top="1440" w:right="1800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F0" w:rsidRDefault="009A12F0" w:rsidP="0053431F">
      <w:r>
        <w:separator/>
      </w:r>
    </w:p>
  </w:endnote>
  <w:endnote w:type="continuationSeparator" w:id="0">
    <w:p w:rsidR="009A12F0" w:rsidRDefault="009A12F0" w:rsidP="0053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983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3431F" w:rsidRPr="0053431F" w:rsidRDefault="0053431F">
        <w:pPr>
          <w:pStyle w:val="a6"/>
          <w:jc w:val="center"/>
          <w:rPr>
            <w:sz w:val="24"/>
          </w:rPr>
        </w:pPr>
        <w:r w:rsidRPr="0053431F">
          <w:rPr>
            <w:rFonts w:hint="eastAsia"/>
            <w:sz w:val="24"/>
          </w:rPr>
          <w:t>第</w:t>
        </w:r>
        <w:r w:rsidRPr="0053431F">
          <w:rPr>
            <w:sz w:val="24"/>
          </w:rPr>
          <w:fldChar w:fldCharType="begin"/>
        </w:r>
        <w:r w:rsidRPr="0053431F">
          <w:rPr>
            <w:sz w:val="24"/>
          </w:rPr>
          <w:instrText>PAGE   \* MERGEFORMAT</w:instrText>
        </w:r>
        <w:r w:rsidRPr="0053431F">
          <w:rPr>
            <w:sz w:val="24"/>
          </w:rPr>
          <w:fldChar w:fldCharType="separate"/>
        </w:r>
        <w:r w:rsidR="0070622F" w:rsidRPr="0070622F">
          <w:rPr>
            <w:noProof/>
            <w:sz w:val="24"/>
            <w:lang w:val="zh-TW"/>
          </w:rPr>
          <w:t>1</w:t>
        </w:r>
        <w:r w:rsidRPr="0053431F">
          <w:rPr>
            <w:sz w:val="24"/>
          </w:rPr>
          <w:fldChar w:fldCharType="end"/>
        </w:r>
        <w:r w:rsidRPr="0053431F">
          <w:rPr>
            <w:rFonts w:hint="eastAsia"/>
            <w:sz w:val="24"/>
          </w:rPr>
          <w:t>頁，共</w:t>
        </w:r>
        <w:r w:rsidRPr="0053431F">
          <w:rPr>
            <w:rFonts w:hint="eastAsia"/>
            <w:sz w:val="24"/>
          </w:rPr>
          <w:t>2</w:t>
        </w:r>
        <w:r w:rsidRPr="0053431F">
          <w:rPr>
            <w:rFonts w:hint="eastAsia"/>
            <w:sz w:val="24"/>
          </w:rPr>
          <w:t>頁</w:t>
        </w:r>
      </w:p>
    </w:sdtContent>
  </w:sdt>
  <w:p w:rsidR="0053431F" w:rsidRDefault="005343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F0" w:rsidRDefault="009A12F0" w:rsidP="0053431F">
      <w:r>
        <w:separator/>
      </w:r>
    </w:p>
  </w:footnote>
  <w:footnote w:type="continuationSeparator" w:id="0">
    <w:p w:rsidR="009A12F0" w:rsidRDefault="009A12F0" w:rsidP="0053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B"/>
    <w:rsid w:val="00057E54"/>
    <w:rsid w:val="000A18A0"/>
    <w:rsid w:val="003631A3"/>
    <w:rsid w:val="004413D5"/>
    <w:rsid w:val="0053431F"/>
    <w:rsid w:val="005F6160"/>
    <w:rsid w:val="0070622F"/>
    <w:rsid w:val="007513DB"/>
    <w:rsid w:val="0085764B"/>
    <w:rsid w:val="009A12F0"/>
    <w:rsid w:val="00C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3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3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3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3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Feng-Hui Chuang 莊逢輝</cp:lastModifiedBy>
  <cp:revision>4</cp:revision>
  <cp:lastPrinted>2020-05-04T09:07:00Z</cp:lastPrinted>
  <dcterms:created xsi:type="dcterms:W3CDTF">2020-05-04T09:06:00Z</dcterms:created>
  <dcterms:modified xsi:type="dcterms:W3CDTF">2020-05-04T09:07:00Z</dcterms:modified>
</cp:coreProperties>
</file>