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F6" w:rsidRDefault="000F18F6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 w:rsidRPr="000F18F6">
        <w:rPr>
          <w:rFonts w:hint="eastAsia"/>
          <w:b/>
        </w:rPr>
        <w:t>當氣候變遷加劇各面向衝突時，婦女付出更高代價</w:t>
      </w:r>
    </w:p>
    <w:p w:rsidR="00DE5BE2" w:rsidRPr="007C2746" w:rsidRDefault="00BC632D" w:rsidP="00C346FA">
      <w:pPr>
        <w:pStyle w:val="226"/>
        <w:adjustRightInd w:val="0"/>
        <w:snapToGrid w:val="0"/>
        <w:spacing w:line="460" w:lineRule="exact"/>
        <w:ind w:left="2" w:rightChars="-201" w:right="-482" w:firstLineChars="0" w:hanging="286"/>
        <w:jc w:val="center"/>
        <w:rPr>
          <w:b/>
        </w:rPr>
      </w:pPr>
      <w:r>
        <w:rPr>
          <w:rFonts w:hint="eastAsia"/>
          <w:b/>
        </w:rPr>
        <w:t>（</w:t>
      </w:r>
      <w:r w:rsidR="000F18F6" w:rsidRPr="000F18F6">
        <w:rPr>
          <w:b/>
        </w:rPr>
        <w:t>When climate change exacerbates conflict, women pay the price</w:t>
      </w:r>
      <w:r>
        <w:rPr>
          <w:rFonts w:hint="eastAsia"/>
          <w:b/>
        </w:rPr>
        <w:t>）</w:t>
      </w:r>
    </w:p>
    <w:p w:rsidR="005B4E4B" w:rsidRPr="000F18F6" w:rsidRDefault="005B4E4B" w:rsidP="008472D0">
      <w:pPr>
        <w:pStyle w:val="226"/>
        <w:adjustRightInd w:val="0"/>
        <w:snapToGrid w:val="0"/>
        <w:spacing w:line="500" w:lineRule="exact"/>
        <w:ind w:firstLineChars="0" w:firstLine="0"/>
      </w:pPr>
    </w:p>
    <w:p w:rsidR="000F18F6" w:rsidRDefault="000F18F6" w:rsidP="000F18F6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美國喬治城女性、和平與安全研究所</w:t>
      </w:r>
      <w:r>
        <w:rPr>
          <w:rFonts w:hint="eastAsia"/>
        </w:rPr>
        <w:t>(Georgetown Institute for Women, Peace, and Security)</w:t>
      </w:r>
      <w:r>
        <w:rPr>
          <w:rFonts w:hint="eastAsia"/>
        </w:rPr>
        <w:t>副所長</w:t>
      </w:r>
      <w:r>
        <w:rPr>
          <w:rFonts w:hint="eastAsia"/>
        </w:rPr>
        <w:t>Mayesha Alam</w:t>
      </w:r>
      <w:r>
        <w:rPr>
          <w:rFonts w:hint="eastAsia"/>
        </w:rPr>
        <w:t>表示，氣候變遷可能加劇衝突與政治動盪，而女性將比男性付出更高代價。氣候變遷與環境退化，及與其交互影響的人口成長、人類流動、都市化與糧食、水、能源的不安全性等議題，都有特定的性別面向，且應運用婦女和女孩潛力與領導力來獲致永續、可擴及層面的解決方案。此外，在世界很多地區，女人為了生存必須適應生活並照顧家屬，然而在氣候變遷減緩與調適行動中卻常被遺忘。</w:t>
      </w:r>
    </w:p>
    <w:p w:rsidR="000F18F6" w:rsidRPr="00CB2E99" w:rsidRDefault="000F18F6" w:rsidP="000F18F6">
      <w:pPr>
        <w:pStyle w:val="226"/>
        <w:adjustRightInd w:val="0"/>
        <w:snapToGrid w:val="0"/>
        <w:spacing w:line="500" w:lineRule="exact"/>
        <w:rPr>
          <w:rFonts w:hint="eastAsia"/>
        </w:rPr>
      </w:pPr>
      <w:r>
        <w:rPr>
          <w:rFonts w:hint="eastAsia"/>
        </w:rPr>
        <w:t>目前在國家層級處理氣候變遷性別議題的進展仍十分緩慢，僅有</w:t>
      </w:r>
      <w:r>
        <w:rPr>
          <w:rFonts w:hint="eastAsia"/>
        </w:rPr>
        <w:t>19</w:t>
      </w:r>
      <w:r>
        <w:rPr>
          <w:rFonts w:hint="eastAsia"/>
        </w:rPr>
        <w:t>個國家回應國際自然保護聯盟</w:t>
      </w:r>
      <w:r>
        <w:rPr>
          <w:rFonts w:hint="eastAsia"/>
        </w:rPr>
        <w:t>(International Union for Conservation of Nature)</w:t>
      </w:r>
      <w:r>
        <w:rPr>
          <w:rFonts w:hint="eastAsia"/>
        </w:rPr>
        <w:t>所提出「氣候變遷性別行動計畫</w:t>
      </w:r>
      <w:r>
        <w:rPr>
          <w:rFonts w:hint="eastAsia"/>
        </w:rPr>
        <w:t>(Climate Change Gender Action Plans)</w:t>
      </w:r>
      <w:r>
        <w:rPr>
          <w:rFonts w:hint="eastAsia"/>
        </w:rPr>
        <w:t>」之倡議。</w:t>
      </w:r>
    </w:p>
    <w:p w:rsidR="00BC080F" w:rsidRPr="009E7542" w:rsidRDefault="00BC080F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</w:p>
    <w:p w:rsidR="004C4C28" w:rsidRPr="008F0385" w:rsidRDefault="004C4C28" w:rsidP="003652D8">
      <w:pPr>
        <w:pStyle w:val="226"/>
        <w:adjustRightInd w:val="0"/>
        <w:snapToGrid w:val="0"/>
        <w:spacing w:line="500" w:lineRule="exact"/>
        <w:ind w:leftChars="1" w:left="850" w:hangingChars="303" w:hanging="848"/>
        <w:jc w:val="left"/>
      </w:pPr>
      <w:r>
        <w:rPr>
          <w:rFonts w:hint="eastAsia"/>
        </w:rPr>
        <w:t>原文：</w:t>
      </w:r>
      <w:r w:rsidR="000F18F6" w:rsidRPr="000F18F6">
        <w:t>When climate change exacerbates conflict, women pay the price</w:t>
      </w:r>
    </w:p>
    <w:p w:rsidR="004C4C28" w:rsidRDefault="004C4C28" w:rsidP="007C2746">
      <w:pPr>
        <w:pStyle w:val="226"/>
        <w:adjustRightInd w:val="0"/>
        <w:snapToGrid w:val="0"/>
        <w:spacing w:line="500" w:lineRule="exact"/>
        <w:ind w:left="1" w:firstLineChars="0" w:firstLine="0"/>
      </w:pPr>
      <w:r>
        <w:rPr>
          <w:rFonts w:hint="eastAsia"/>
        </w:rPr>
        <w:t>日期：</w:t>
      </w:r>
      <w:r>
        <w:rPr>
          <w:rFonts w:hint="eastAsia"/>
        </w:rPr>
        <w:t>2</w:t>
      </w:r>
      <w:r>
        <w:t>01</w:t>
      </w:r>
      <w:r w:rsidR="00891922">
        <w:rPr>
          <w:rFonts w:hint="eastAsia"/>
        </w:rPr>
        <w:t>6</w:t>
      </w:r>
      <w:r>
        <w:rPr>
          <w:rFonts w:hint="eastAsia"/>
        </w:rPr>
        <w:t>年</w:t>
      </w:r>
      <w:r w:rsidR="008F0385">
        <w:rPr>
          <w:rFonts w:hint="eastAsia"/>
        </w:rPr>
        <w:t>5</w:t>
      </w:r>
      <w:r>
        <w:rPr>
          <w:rFonts w:hint="eastAsia"/>
        </w:rPr>
        <w:t>月</w:t>
      </w:r>
      <w:r w:rsidR="000F18F6">
        <w:rPr>
          <w:rFonts w:hint="eastAsia"/>
        </w:rPr>
        <w:t>1</w:t>
      </w:r>
      <w:r w:rsidR="008F0385">
        <w:rPr>
          <w:rFonts w:hint="eastAsia"/>
        </w:rPr>
        <w:t>3</w:t>
      </w:r>
      <w:r>
        <w:rPr>
          <w:rFonts w:hint="eastAsia"/>
        </w:rPr>
        <w:t>日</w:t>
      </w:r>
    </w:p>
    <w:p w:rsidR="00C346FA" w:rsidRDefault="004C4C28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  <w:rPr>
          <w:rStyle w:val="a7"/>
        </w:rPr>
      </w:pPr>
      <w:r>
        <w:rPr>
          <w:rFonts w:hint="eastAsia"/>
        </w:rPr>
        <w:t>原文網址：</w:t>
      </w:r>
      <w:bookmarkStart w:id="0" w:name="_GoBack"/>
      <w:bookmarkEnd w:id="0"/>
    </w:p>
    <w:p w:rsidR="000F18F6" w:rsidRPr="007C2746" w:rsidRDefault="000F18F6" w:rsidP="00BC080F">
      <w:pPr>
        <w:pStyle w:val="226"/>
        <w:adjustRightInd w:val="0"/>
        <w:snapToGrid w:val="0"/>
        <w:spacing w:line="500" w:lineRule="exact"/>
        <w:ind w:left="1" w:firstLineChars="0" w:firstLine="0"/>
        <w:jc w:val="left"/>
      </w:pPr>
      <w:hyperlink r:id="rId7" w:history="1">
        <w:r w:rsidRPr="009D3F21">
          <w:rPr>
            <w:rStyle w:val="a7"/>
          </w:rPr>
          <w:t>https://www.newsecuritybeat.org/2016/05/climate-change-exacerbates-conflict-women-pay-price-mayesha-alam/</w:t>
        </w:r>
      </w:hyperlink>
    </w:p>
    <w:sectPr w:rsidR="000F18F6" w:rsidRPr="007C274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89" w:rsidRDefault="00EF6389" w:rsidP="006F5CDC">
      <w:r>
        <w:separator/>
      </w:r>
    </w:p>
  </w:endnote>
  <w:endnote w:type="continuationSeparator" w:id="0">
    <w:p w:rsidR="00EF6389" w:rsidRDefault="00EF6389" w:rsidP="006F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0EC" w:rsidRDefault="001F70EC">
    <w:pPr>
      <w:pStyle w:val="a5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0F18F6" w:rsidRPr="000F18F6">
      <w:rPr>
        <w:noProof/>
        <w:lang w:val="zh-TW"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89" w:rsidRDefault="00EF6389" w:rsidP="006F5CDC">
      <w:r>
        <w:separator/>
      </w:r>
    </w:p>
  </w:footnote>
  <w:footnote w:type="continuationSeparator" w:id="0">
    <w:p w:rsidR="00EF6389" w:rsidRDefault="00EF6389" w:rsidP="006F5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2"/>
    <w:rsid w:val="00000421"/>
    <w:rsid w:val="00021A2E"/>
    <w:rsid w:val="0002294C"/>
    <w:rsid w:val="00053529"/>
    <w:rsid w:val="000543D8"/>
    <w:rsid w:val="000669F9"/>
    <w:rsid w:val="00072F48"/>
    <w:rsid w:val="0008476F"/>
    <w:rsid w:val="00086F3C"/>
    <w:rsid w:val="00094BF8"/>
    <w:rsid w:val="000A430D"/>
    <w:rsid w:val="000E4F5F"/>
    <w:rsid w:val="000F18F6"/>
    <w:rsid w:val="000F20FC"/>
    <w:rsid w:val="001172BC"/>
    <w:rsid w:val="00122261"/>
    <w:rsid w:val="00122422"/>
    <w:rsid w:val="001A028F"/>
    <w:rsid w:val="001C02E7"/>
    <w:rsid w:val="001C67EE"/>
    <w:rsid w:val="001C73CE"/>
    <w:rsid w:val="001D3726"/>
    <w:rsid w:val="001E671F"/>
    <w:rsid w:val="001F70EC"/>
    <w:rsid w:val="00214384"/>
    <w:rsid w:val="00220458"/>
    <w:rsid w:val="00231C7E"/>
    <w:rsid w:val="002674FD"/>
    <w:rsid w:val="002756AB"/>
    <w:rsid w:val="00282FB1"/>
    <w:rsid w:val="00283DD5"/>
    <w:rsid w:val="002D052F"/>
    <w:rsid w:val="002D13DE"/>
    <w:rsid w:val="002D5293"/>
    <w:rsid w:val="002D7D6B"/>
    <w:rsid w:val="002E2889"/>
    <w:rsid w:val="002E4FBC"/>
    <w:rsid w:val="002F040B"/>
    <w:rsid w:val="003001AC"/>
    <w:rsid w:val="00311878"/>
    <w:rsid w:val="00342229"/>
    <w:rsid w:val="00346F8F"/>
    <w:rsid w:val="00352795"/>
    <w:rsid w:val="003652D8"/>
    <w:rsid w:val="003713F9"/>
    <w:rsid w:val="0037753B"/>
    <w:rsid w:val="0038086B"/>
    <w:rsid w:val="00385661"/>
    <w:rsid w:val="003939F2"/>
    <w:rsid w:val="003A576C"/>
    <w:rsid w:val="003E3A5A"/>
    <w:rsid w:val="003F4975"/>
    <w:rsid w:val="0041692E"/>
    <w:rsid w:val="00417839"/>
    <w:rsid w:val="00423DBC"/>
    <w:rsid w:val="00443938"/>
    <w:rsid w:val="004451A4"/>
    <w:rsid w:val="004613FF"/>
    <w:rsid w:val="00464260"/>
    <w:rsid w:val="004765DF"/>
    <w:rsid w:val="00477634"/>
    <w:rsid w:val="0049061A"/>
    <w:rsid w:val="004B3E08"/>
    <w:rsid w:val="004B482C"/>
    <w:rsid w:val="004C4C28"/>
    <w:rsid w:val="004D02BB"/>
    <w:rsid w:val="004D3DFF"/>
    <w:rsid w:val="004E4C4D"/>
    <w:rsid w:val="0051698B"/>
    <w:rsid w:val="00517F49"/>
    <w:rsid w:val="005268A2"/>
    <w:rsid w:val="00531661"/>
    <w:rsid w:val="00537C70"/>
    <w:rsid w:val="005400EC"/>
    <w:rsid w:val="005564D7"/>
    <w:rsid w:val="00572291"/>
    <w:rsid w:val="00584AA1"/>
    <w:rsid w:val="00587E23"/>
    <w:rsid w:val="005A1D3C"/>
    <w:rsid w:val="005A426E"/>
    <w:rsid w:val="005A5229"/>
    <w:rsid w:val="005A702C"/>
    <w:rsid w:val="005A725B"/>
    <w:rsid w:val="005B1BB2"/>
    <w:rsid w:val="005B4E4B"/>
    <w:rsid w:val="005C3BAD"/>
    <w:rsid w:val="005D0C49"/>
    <w:rsid w:val="005F5905"/>
    <w:rsid w:val="005F5B88"/>
    <w:rsid w:val="00652E56"/>
    <w:rsid w:val="0065346F"/>
    <w:rsid w:val="006560A0"/>
    <w:rsid w:val="00666DBF"/>
    <w:rsid w:val="00692CE7"/>
    <w:rsid w:val="006949E3"/>
    <w:rsid w:val="00697825"/>
    <w:rsid w:val="006B6329"/>
    <w:rsid w:val="006B7309"/>
    <w:rsid w:val="006D1556"/>
    <w:rsid w:val="006D1589"/>
    <w:rsid w:val="006E4B92"/>
    <w:rsid w:val="006E767A"/>
    <w:rsid w:val="006F5CDC"/>
    <w:rsid w:val="00712233"/>
    <w:rsid w:val="00717410"/>
    <w:rsid w:val="007209B2"/>
    <w:rsid w:val="00755BF2"/>
    <w:rsid w:val="00792E99"/>
    <w:rsid w:val="007A13E9"/>
    <w:rsid w:val="007A660E"/>
    <w:rsid w:val="007B2171"/>
    <w:rsid w:val="007C2746"/>
    <w:rsid w:val="007D188B"/>
    <w:rsid w:val="007E18FD"/>
    <w:rsid w:val="007E1AC2"/>
    <w:rsid w:val="007E2CA3"/>
    <w:rsid w:val="00816B9F"/>
    <w:rsid w:val="00820544"/>
    <w:rsid w:val="008472D0"/>
    <w:rsid w:val="0087179C"/>
    <w:rsid w:val="00886A7F"/>
    <w:rsid w:val="00887662"/>
    <w:rsid w:val="00891922"/>
    <w:rsid w:val="008A19CE"/>
    <w:rsid w:val="008F0385"/>
    <w:rsid w:val="0094348D"/>
    <w:rsid w:val="00950F3D"/>
    <w:rsid w:val="00956F37"/>
    <w:rsid w:val="0095726B"/>
    <w:rsid w:val="009769A0"/>
    <w:rsid w:val="00984952"/>
    <w:rsid w:val="00985B66"/>
    <w:rsid w:val="00996EFF"/>
    <w:rsid w:val="00997438"/>
    <w:rsid w:val="009A03C0"/>
    <w:rsid w:val="009A3D8A"/>
    <w:rsid w:val="009B7296"/>
    <w:rsid w:val="009C1099"/>
    <w:rsid w:val="009C76B6"/>
    <w:rsid w:val="009D0036"/>
    <w:rsid w:val="009E7542"/>
    <w:rsid w:val="009F16B9"/>
    <w:rsid w:val="009F7049"/>
    <w:rsid w:val="00A21E96"/>
    <w:rsid w:val="00A41766"/>
    <w:rsid w:val="00A45BAA"/>
    <w:rsid w:val="00A45F93"/>
    <w:rsid w:val="00A7588E"/>
    <w:rsid w:val="00AA7D13"/>
    <w:rsid w:val="00AC1EB7"/>
    <w:rsid w:val="00AC45FC"/>
    <w:rsid w:val="00B10F4C"/>
    <w:rsid w:val="00B11F3F"/>
    <w:rsid w:val="00B14BD8"/>
    <w:rsid w:val="00B15A52"/>
    <w:rsid w:val="00B21E35"/>
    <w:rsid w:val="00B278AD"/>
    <w:rsid w:val="00B4445F"/>
    <w:rsid w:val="00B52E15"/>
    <w:rsid w:val="00B63FFE"/>
    <w:rsid w:val="00B65F68"/>
    <w:rsid w:val="00B74D53"/>
    <w:rsid w:val="00B813CC"/>
    <w:rsid w:val="00B84142"/>
    <w:rsid w:val="00B84C1A"/>
    <w:rsid w:val="00BA0C83"/>
    <w:rsid w:val="00BA4841"/>
    <w:rsid w:val="00BC00DE"/>
    <w:rsid w:val="00BC080F"/>
    <w:rsid w:val="00BC0873"/>
    <w:rsid w:val="00BC632D"/>
    <w:rsid w:val="00BE695C"/>
    <w:rsid w:val="00BF2FE4"/>
    <w:rsid w:val="00C0199A"/>
    <w:rsid w:val="00C039ED"/>
    <w:rsid w:val="00C10A4B"/>
    <w:rsid w:val="00C21AA6"/>
    <w:rsid w:val="00C346FA"/>
    <w:rsid w:val="00C34EC9"/>
    <w:rsid w:val="00C46DE0"/>
    <w:rsid w:val="00C47A7F"/>
    <w:rsid w:val="00C50A23"/>
    <w:rsid w:val="00C63F50"/>
    <w:rsid w:val="00C663FE"/>
    <w:rsid w:val="00C75148"/>
    <w:rsid w:val="00C81FFB"/>
    <w:rsid w:val="00C91F1D"/>
    <w:rsid w:val="00CB2E99"/>
    <w:rsid w:val="00CB541C"/>
    <w:rsid w:val="00CC253A"/>
    <w:rsid w:val="00CE1F0B"/>
    <w:rsid w:val="00CF4191"/>
    <w:rsid w:val="00CF6629"/>
    <w:rsid w:val="00CF7995"/>
    <w:rsid w:val="00D0191A"/>
    <w:rsid w:val="00D17A54"/>
    <w:rsid w:val="00D32BE9"/>
    <w:rsid w:val="00D370C7"/>
    <w:rsid w:val="00D53756"/>
    <w:rsid w:val="00D550C3"/>
    <w:rsid w:val="00D7254F"/>
    <w:rsid w:val="00D7259B"/>
    <w:rsid w:val="00D86736"/>
    <w:rsid w:val="00DA542A"/>
    <w:rsid w:val="00DE5BE2"/>
    <w:rsid w:val="00DF335A"/>
    <w:rsid w:val="00DF34DA"/>
    <w:rsid w:val="00E01EA6"/>
    <w:rsid w:val="00E17F08"/>
    <w:rsid w:val="00E2637D"/>
    <w:rsid w:val="00E34C63"/>
    <w:rsid w:val="00E5096F"/>
    <w:rsid w:val="00E75984"/>
    <w:rsid w:val="00E76EFD"/>
    <w:rsid w:val="00E85F4F"/>
    <w:rsid w:val="00EC0DC1"/>
    <w:rsid w:val="00ED0CD9"/>
    <w:rsid w:val="00EE0A05"/>
    <w:rsid w:val="00EE2089"/>
    <w:rsid w:val="00EF09D5"/>
    <w:rsid w:val="00EF6389"/>
    <w:rsid w:val="00F06AF6"/>
    <w:rsid w:val="00F12F6E"/>
    <w:rsid w:val="00F229BE"/>
    <w:rsid w:val="00F31B96"/>
    <w:rsid w:val="00F37F2F"/>
    <w:rsid w:val="00F4113D"/>
    <w:rsid w:val="00F46ED2"/>
    <w:rsid w:val="00F7311B"/>
    <w:rsid w:val="00FA2E06"/>
    <w:rsid w:val="00FA77B9"/>
    <w:rsid w:val="00FB1E14"/>
    <w:rsid w:val="00FB20B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1D1EA"/>
  <w15:docId w15:val="{9099DFAF-1FAB-458F-93EE-4F4CB1E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6">
    <w:name w:val="226內文"/>
    <w:basedOn w:val="a"/>
    <w:uiPriority w:val="99"/>
    <w:rsid w:val="00DE5BE2"/>
    <w:pPr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C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C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CDC"/>
    <w:rPr>
      <w:sz w:val="20"/>
      <w:szCs w:val="20"/>
    </w:rPr>
  </w:style>
  <w:style w:type="character" w:styleId="a7">
    <w:name w:val="Hyperlink"/>
    <w:basedOn w:val="a0"/>
    <w:uiPriority w:val="99"/>
    <w:unhideWhenUsed/>
    <w:rsid w:val="00342229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E671F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1E671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E671F"/>
    <w:rPr>
      <w:vertAlign w:val="superscript"/>
    </w:rPr>
  </w:style>
  <w:style w:type="character" w:customStyle="1" w:styleId="apple-converted-space">
    <w:name w:val="apple-converted-space"/>
    <w:basedOn w:val="a0"/>
    <w:rsid w:val="00ED0CD9"/>
  </w:style>
  <w:style w:type="character" w:styleId="ab">
    <w:name w:val="FollowedHyperlink"/>
    <w:basedOn w:val="a0"/>
    <w:uiPriority w:val="99"/>
    <w:semiHidden/>
    <w:unhideWhenUsed/>
    <w:rsid w:val="00E75984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E1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E18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ewsecuritybeat.org/2016/05/climate-change-exacerbates-conflict-women-pay-price-mayesha-ala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8B0C-0C9D-4971-9350-22726615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120</Words>
  <Characters>687</Characters>
  <Application>Microsoft Office Word</Application>
  <DocSecurity>0</DocSecurity>
  <Lines>5</Lines>
  <Paragraphs>1</Paragraphs>
  <ScaleCrop>false</ScaleCrop>
  <Company>SYNNEX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huangshs</dc:creator>
  <cp:lastModifiedBy>Tsai Kevin I-Lung</cp:lastModifiedBy>
  <cp:revision>42</cp:revision>
  <dcterms:created xsi:type="dcterms:W3CDTF">2015-09-15T11:00:00Z</dcterms:created>
  <dcterms:modified xsi:type="dcterms:W3CDTF">2016-06-23T03:44:00Z</dcterms:modified>
</cp:coreProperties>
</file>