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標楷體" w:hAnsi="Times New Roman" w:cs="Times New Roman"/>
          <w:color w:val="auto"/>
          <w:kern w:val="2"/>
          <w:sz w:val="24"/>
          <w:szCs w:val="22"/>
          <w:lang w:val="zh-TW"/>
        </w:rPr>
        <w:id w:val="-905298710"/>
        <w:docPartObj>
          <w:docPartGallery w:val="Table of Contents"/>
          <w:docPartUnique/>
        </w:docPartObj>
      </w:sdtPr>
      <w:sdtEndPr>
        <w:rPr>
          <w:b/>
          <w:bCs/>
        </w:rPr>
      </w:sdtEndPr>
      <w:sdtContent>
        <w:p w:rsidR="003B7742" w:rsidRPr="00510D50" w:rsidRDefault="003B7742" w:rsidP="003B7742">
          <w:pPr>
            <w:pStyle w:val="ae"/>
            <w:spacing w:before="0" w:line="240" w:lineRule="atLeast"/>
            <w:jc w:val="center"/>
            <w:rPr>
              <w:rFonts w:ascii="Times New Roman" w:eastAsia="標楷體" w:hAnsi="Times New Roman" w:cs="Times New Roman"/>
              <w:color w:val="auto"/>
              <w:kern w:val="2"/>
              <w:sz w:val="24"/>
              <w:szCs w:val="22"/>
              <w:lang w:val="zh-TW"/>
            </w:rPr>
          </w:pPr>
          <w:r w:rsidRPr="00510D50">
            <w:rPr>
              <w:rFonts w:ascii="Times New Roman" w:eastAsia="標楷體" w:hAnsi="Times New Roman" w:cs="Times New Roman"/>
              <w:sz w:val="44"/>
              <w:szCs w:val="28"/>
              <w:lang w:val="zh-TW"/>
            </w:rPr>
            <w:t>【發電業】</w:t>
          </w:r>
        </w:p>
        <w:p w:rsidR="0066261B" w:rsidRPr="003C7D6F" w:rsidRDefault="0066261B" w:rsidP="008D32F5">
          <w:pPr>
            <w:pStyle w:val="ae"/>
            <w:spacing w:before="0" w:afterLines="50" w:after="180" w:line="240" w:lineRule="atLeast"/>
            <w:jc w:val="center"/>
            <w:rPr>
              <w:rFonts w:ascii="Times New Roman" w:eastAsia="標楷體" w:hAnsi="Times New Roman" w:cs="Times New Roman"/>
              <w:sz w:val="44"/>
              <w:szCs w:val="28"/>
            </w:rPr>
          </w:pPr>
          <w:r w:rsidRPr="003C7D6F">
            <w:rPr>
              <w:rFonts w:ascii="Times New Roman" w:eastAsia="標楷體" w:hAnsi="Times New Roman" w:cs="Times New Roman"/>
              <w:sz w:val="44"/>
              <w:szCs w:val="28"/>
              <w:lang w:val="zh-TW"/>
            </w:rPr>
            <w:t>目錄</w:t>
          </w:r>
        </w:p>
        <w:p w:rsidR="00807E49" w:rsidRPr="00807E49" w:rsidRDefault="00413E80">
          <w:pPr>
            <w:pStyle w:val="12"/>
            <w:rPr>
              <w:sz w:val="24"/>
              <w:szCs w:val="22"/>
            </w:rPr>
          </w:pPr>
          <w:r w:rsidRPr="00807E49">
            <w:rPr>
              <w:szCs w:val="28"/>
            </w:rPr>
            <w:fldChar w:fldCharType="begin"/>
          </w:r>
          <w:r w:rsidR="0066261B" w:rsidRPr="00807E49">
            <w:rPr>
              <w:szCs w:val="28"/>
            </w:rPr>
            <w:instrText xml:space="preserve"> TOC \o "1-3" \h \z \u </w:instrText>
          </w:r>
          <w:r w:rsidRPr="00807E49">
            <w:rPr>
              <w:szCs w:val="28"/>
            </w:rPr>
            <w:fldChar w:fldCharType="separate"/>
          </w:r>
          <w:hyperlink w:anchor="_Toc497749142" w:history="1">
            <w:r w:rsidR="00807E49" w:rsidRPr="00807E49">
              <w:rPr>
                <w:rStyle w:val="ad"/>
              </w:rPr>
              <w:t>壹、簡明月報</w:t>
            </w:r>
            <w:r w:rsidR="00807E49" w:rsidRPr="00807E49">
              <w:rPr>
                <w:webHidden/>
              </w:rPr>
              <w:tab/>
            </w:r>
            <w:r w:rsidR="00807E49" w:rsidRPr="00807E49">
              <w:rPr>
                <w:webHidden/>
              </w:rPr>
              <w:fldChar w:fldCharType="begin"/>
            </w:r>
            <w:r w:rsidR="00807E49" w:rsidRPr="00807E49">
              <w:rPr>
                <w:webHidden/>
              </w:rPr>
              <w:instrText xml:space="preserve"> PAGEREF _Toc497749142 \h </w:instrText>
            </w:r>
            <w:r w:rsidR="00807E49" w:rsidRPr="00807E49">
              <w:rPr>
                <w:webHidden/>
              </w:rPr>
            </w:r>
            <w:r w:rsidR="00807E49" w:rsidRPr="00807E49">
              <w:rPr>
                <w:webHidden/>
              </w:rPr>
              <w:fldChar w:fldCharType="separate"/>
            </w:r>
            <w:r w:rsidR="00123921">
              <w:rPr>
                <w:webHidden/>
              </w:rPr>
              <w:t>1</w:t>
            </w:r>
            <w:r w:rsidR="00807E49" w:rsidRPr="00807E49">
              <w:rPr>
                <w:webHidden/>
              </w:rPr>
              <w:fldChar w:fldCharType="end"/>
            </w:r>
          </w:hyperlink>
        </w:p>
        <w:p w:rsidR="00807E49" w:rsidRPr="00807E49" w:rsidRDefault="00A5593E">
          <w:pPr>
            <w:pStyle w:val="21"/>
            <w:rPr>
              <w:sz w:val="24"/>
              <w:szCs w:val="22"/>
            </w:rPr>
          </w:pPr>
          <w:hyperlink w:anchor="_Toc497749143" w:history="1">
            <w:r w:rsidR="00807E49" w:rsidRPr="00807E49">
              <w:rPr>
                <w:rStyle w:val="ad"/>
              </w:rPr>
              <w:t>一、發電業之每月供電報告</w:t>
            </w:r>
            <w:r w:rsidR="00807E49" w:rsidRPr="00807E49">
              <w:rPr>
                <w:webHidden/>
              </w:rPr>
              <w:tab/>
            </w:r>
            <w:r w:rsidR="00807E49" w:rsidRPr="00807E49">
              <w:rPr>
                <w:webHidden/>
              </w:rPr>
              <w:fldChar w:fldCharType="begin"/>
            </w:r>
            <w:r w:rsidR="00807E49" w:rsidRPr="00807E49">
              <w:rPr>
                <w:webHidden/>
              </w:rPr>
              <w:instrText xml:space="preserve"> PAGEREF _Toc497749143 \h </w:instrText>
            </w:r>
            <w:r w:rsidR="00807E49" w:rsidRPr="00807E49">
              <w:rPr>
                <w:webHidden/>
              </w:rPr>
            </w:r>
            <w:r w:rsidR="00807E49" w:rsidRPr="00807E49">
              <w:rPr>
                <w:webHidden/>
              </w:rPr>
              <w:fldChar w:fldCharType="separate"/>
            </w:r>
            <w:r w:rsidR="00123921">
              <w:rPr>
                <w:webHidden/>
              </w:rPr>
              <w:t>1</w:t>
            </w:r>
            <w:r w:rsidR="00807E49" w:rsidRPr="00807E49">
              <w:rPr>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4"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1-1 </w:t>
            </w:r>
            <w:r w:rsidR="00807E49" w:rsidRPr="00807E49">
              <w:rPr>
                <w:rStyle w:val="ad"/>
                <w:rFonts w:ascii="Times New Roman" w:eastAsia="標楷體" w:hAnsi="Times New Roman" w:cs="Times New Roman"/>
                <w:noProof/>
              </w:rPr>
              <w:t>裝置容量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_Toc497749144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5"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1-2 </w:t>
            </w:r>
            <w:r w:rsidR="00807E49" w:rsidRPr="00807E49">
              <w:rPr>
                <w:rStyle w:val="ad"/>
                <w:rFonts w:ascii="Times New Roman" w:eastAsia="標楷體" w:hAnsi="Times New Roman" w:cs="Times New Roman"/>
                <w:noProof/>
              </w:rPr>
              <w:t>發電量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_Toc497749145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6"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1-3 </w:t>
            </w:r>
            <w:r w:rsidR="00807E49" w:rsidRPr="00807E49">
              <w:rPr>
                <w:rStyle w:val="ad"/>
                <w:rFonts w:ascii="Times New Roman" w:eastAsia="標楷體" w:hAnsi="Times New Roman" w:cs="Times New Roman"/>
                <w:noProof/>
              </w:rPr>
              <w:t>發電設備運作情形</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_Toc497749146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4</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7"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1-4 </w:t>
            </w:r>
            <w:r w:rsidR="00807E49" w:rsidRPr="00807E49">
              <w:rPr>
                <w:rStyle w:val="ad"/>
                <w:rFonts w:ascii="Times New Roman" w:eastAsia="標楷體" w:hAnsi="Times New Roman" w:cs="Times New Roman"/>
                <w:noProof/>
              </w:rPr>
              <w:t>燃料耗用量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_Toc497749147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6</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8"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1-5 </w:t>
            </w:r>
            <w:r w:rsidR="00807E49" w:rsidRPr="00807E49">
              <w:rPr>
                <w:rStyle w:val="ad"/>
                <w:rFonts w:ascii="Times New Roman" w:eastAsia="標楷體" w:hAnsi="Times New Roman" w:cs="Times New Roman"/>
                <w:noProof/>
              </w:rPr>
              <w:t>機組停機容量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_Toc497749148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8</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49"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1-6 </w:t>
            </w:r>
            <w:r w:rsidR="00807E49" w:rsidRPr="00807E49">
              <w:rPr>
                <w:rStyle w:val="ad"/>
                <w:rFonts w:ascii="Times New Roman" w:eastAsia="標楷體" w:hAnsi="Times New Roman" w:cs="Times New Roman"/>
                <w:noProof/>
              </w:rPr>
              <w:t>發電機組之空氣污染排放量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_Toc497749149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9</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0"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1-7 </w:t>
            </w:r>
            <w:r w:rsidR="00807E49" w:rsidRPr="00807E49">
              <w:rPr>
                <w:rStyle w:val="ad"/>
                <w:rFonts w:ascii="Times New Roman" w:eastAsia="標楷體" w:hAnsi="Times New Roman" w:cs="Times New Roman"/>
                <w:noProof/>
              </w:rPr>
              <w:t>發電機組淨尖峰供電能力調整表</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_Toc497749150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10</w:t>
            </w:r>
            <w:r w:rsidR="00807E49" w:rsidRPr="00807E49">
              <w:rPr>
                <w:rFonts w:ascii="Times New Roman" w:eastAsia="標楷體" w:hAnsi="Times New Roman" w:cs="Times New Roman"/>
                <w:noProof/>
                <w:webHidden/>
              </w:rPr>
              <w:fldChar w:fldCharType="end"/>
            </w:r>
          </w:hyperlink>
        </w:p>
        <w:p w:rsidR="00807E49" w:rsidRPr="00807E49" w:rsidRDefault="00A5593E">
          <w:pPr>
            <w:pStyle w:val="21"/>
            <w:rPr>
              <w:sz w:val="24"/>
              <w:szCs w:val="22"/>
            </w:rPr>
          </w:pPr>
          <w:hyperlink w:anchor="_Toc497749151" w:history="1">
            <w:r w:rsidR="00807E49" w:rsidRPr="00807E49">
              <w:rPr>
                <w:rStyle w:val="ad"/>
              </w:rPr>
              <w:t>二、發電業之每月售電報告</w:t>
            </w:r>
            <w:r w:rsidR="00807E49" w:rsidRPr="00807E49">
              <w:rPr>
                <w:webHidden/>
              </w:rPr>
              <w:tab/>
            </w:r>
            <w:r w:rsidR="00807E49" w:rsidRPr="00807E49">
              <w:rPr>
                <w:webHidden/>
              </w:rPr>
              <w:fldChar w:fldCharType="begin"/>
            </w:r>
            <w:r w:rsidR="00807E49" w:rsidRPr="00807E49">
              <w:rPr>
                <w:webHidden/>
              </w:rPr>
              <w:instrText xml:space="preserve"> PAGEREF _Toc497749151 \h </w:instrText>
            </w:r>
            <w:r w:rsidR="00807E49" w:rsidRPr="00807E49">
              <w:rPr>
                <w:webHidden/>
              </w:rPr>
            </w:r>
            <w:r w:rsidR="00807E49" w:rsidRPr="00807E49">
              <w:rPr>
                <w:webHidden/>
              </w:rPr>
              <w:fldChar w:fldCharType="separate"/>
            </w:r>
            <w:r w:rsidR="00123921">
              <w:rPr>
                <w:webHidden/>
              </w:rPr>
              <w:t>11</w:t>
            </w:r>
            <w:r w:rsidR="00807E49" w:rsidRPr="00807E49">
              <w:rPr>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2"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2-1 </w:t>
            </w:r>
            <w:r w:rsidR="00807E49" w:rsidRPr="00807E49">
              <w:rPr>
                <w:rStyle w:val="ad"/>
                <w:rFonts w:ascii="Times New Roman" w:eastAsia="標楷體" w:hAnsi="Times New Roman" w:cs="Times New Roman"/>
                <w:noProof/>
              </w:rPr>
              <w:t>售予公用售電業之售電量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_Toc497749152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12</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3"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2-2 </w:t>
            </w:r>
            <w:r w:rsidR="00807E49" w:rsidRPr="00807E49">
              <w:rPr>
                <w:rStyle w:val="ad"/>
                <w:rFonts w:ascii="Times New Roman" w:eastAsia="標楷體" w:hAnsi="Times New Roman" w:cs="Times New Roman"/>
                <w:noProof/>
              </w:rPr>
              <w:t>售予再生能源售電業之售電量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_Toc497749153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13</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4"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2-3 </w:t>
            </w:r>
            <w:r w:rsidR="00807E49" w:rsidRPr="00807E49">
              <w:rPr>
                <w:rStyle w:val="ad"/>
                <w:rFonts w:ascii="Times New Roman" w:eastAsia="標楷體" w:hAnsi="Times New Roman" w:cs="Times New Roman"/>
                <w:noProof/>
              </w:rPr>
              <w:t>直供予用戶之售電量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_Toc497749154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14</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5"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2-4 </w:t>
            </w:r>
            <w:r w:rsidR="00807E49" w:rsidRPr="00807E49">
              <w:rPr>
                <w:rStyle w:val="ad"/>
                <w:rFonts w:ascii="Times New Roman" w:eastAsia="標楷體" w:hAnsi="Times New Roman" w:cs="Times New Roman"/>
                <w:noProof/>
              </w:rPr>
              <w:t>轉供予用戶之售電量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_Toc497749155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15</w:t>
            </w:r>
            <w:r w:rsidR="00807E49" w:rsidRPr="00807E49">
              <w:rPr>
                <w:rFonts w:ascii="Times New Roman" w:eastAsia="標楷體" w:hAnsi="Times New Roman" w:cs="Times New Roman"/>
                <w:noProof/>
                <w:webHidden/>
              </w:rPr>
              <w:fldChar w:fldCharType="end"/>
            </w:r>
          </w:hyperlink>
        </w:p>
        <w:p w:rsidR="00807E49" w:rsidRPr="00807E49" w:rsidRDefault="00A5593E">
          <w:pPr>
            <w:pStyle w:val="21"/>
            <w:rPr>
              <w:sz w:val="24"/>
              <w:szCs w:val="22"/>
            </w:rPr>
          </w:pPr>
          <w:hyperlink w:anchor="_Toc497749156" w:history="1">
            <w:r w:rsidR="00807E49" w:rsidRPr="00807E49">
              <w:rPr>
                <w:rStyle w:val="ad"/>
              </w:rPr>
              <w:t>三、收支實績比較表</w:t>
            </w:r>
            <w:r w:rsidR="00807E49" w:rsidRPr="00807E49">
              <w:rPr>
                <w:webHidden/>
              </w:rPr>
              <w:tab/>
            </w:r>
            <w:r w:rsidR="00807E49" w:rsidRPr="00807E49">
              <w:rPr>
                <w:webHidden/>
              </w:rPr>
              <w:fldChar w:fldCharType="begin"/>
            </w:r>
            <w:r w:rsidR="00807E49" w:rsidRPr="00807E49">
              <w:rPr>
                <w:webHidden/>
              </w:rPr>
              <w:instrText xml:space="preserve"> PAGEREF _Toc497749156 \h </w:instrText>
            </w:r>
            <w:r w:rsidR="00807E49" w:rsidRPr="00807E49">
              <w:rPr>
                <w:webHidden/>
              </w:rPr>
            </w:r>
            <w:r w:rsidR="00807E49" w:rsidRPr="00807E49">
              <w:rPr>
                <w:webHidden/>
              </w:rPr>
              <w:fldChar w:fldCharType="separate"/>
            </w:r>
            <w:r w:rsidR="00123921">
              <w:rPr>
                <w:webHidden/>
              </w:rPr>
              <w:t>16</w:t>
            </w:r>
            <w:r w:rsidR="00807E49" w:rsidRPr="00807E49">
              <w:rPr>
                <w:webHidden/>
              </w:rPr>
              <w:fldChar w:fldCharType="end"/>
            </w:r>
          </w:hyperlink>
        </w:p>
        <w:p w:rsidR="00807E49" w:rsidRPr="00807E49" w:rsidRDefault="00A5593E">
          <w:pPr>
            <w:pStyle w:val="12"/>
            <w:rPr>
              <w:sz w:val="24"/>
              <w:szCs w:val="22"/>
            </w:rPr>
          </w:pPr>
          <w:hyperlink w:anchor="_Toc497749157" w:history="1">
            <w:r w:rsidR="00807E49" w:rsidRPr="00807E49">
              <w:rPr>
                <w:rStyle w:val="ad"/>
              </w:rPr>
              <w:t>貳、年報</w:t>
            </w:r>
            <w:r w:rsidR="00807E49" w:rsidRPr="00807E49">
              <w:rPr>
                <w:webHidden/>
              </w:rPr>
              <w:tab/>
            </w:r>
            <w:r w:rsidR="00807E49" w:rsidRPr="00807E49">
              <w:rPr>
                <w:webHidden/>
              </w:rPr>
              <w:fldChar w:fldCharType="begin"/>
            </w:r>
            <w:r w:rsidR="00807E49" w:rsidRPr="00807E49">
              <w:rPr>
                <w:webHidden/>
              </w:rPr>
              <w:instrText xml:space="preserve"> PAGEREF _Toc497749157 \h </w:instrText>
            </w:r>
            <w:r w:rsidR="00807E49" w:rsidRPr="00807E49">
              <w:rPr>
                <w:webHidden/>
              </w:rPr>
            </w:r>
            <w:r w:rsidR="00807E49" w:rsidRPr="00807E49">
              <w:rPr>
                <w:webHidden/>
              </w:rPr>
              <w:fldChar w:fldCharType="separate"/>
            </w:r>
            <w:r w:rsidR="00123921">
              <w:rPr>
                <w:webHidden/>
              </w:rPr>
              <w:t>17</w:t>
            </w:r>
            <w:r w:rsidR="00807E49" w:rsidRPr="00807E49">
              <w:rPr>
                <w:webHidden/>
              </w:rPr>
              <w:fldChar w:fldCharType="end"/>
            </w:r>
          </w:hyperlink>
        </w:p>
        <w:p w:rsidR="00807E49" w:rsidRPr="00807E49" w:rsidRDefault="00A5593E">
          <w:pPr>
            <w:pStyle w:val="21"/>
            <w:rPr>
              <w:sz w:val="24"/>
              <w:szCs w:val="22"/>
            </w:rPr>
          </w:pPr>
          <w:hyperlink w:anchor="_Toc497749158" w:history="1">
            <w:r w:rsidR="00807E49" w:rsidRPr="00807E49">
              <w:rPr>
                <w:rStyle w:val="ad"/>
              </w:rPr>
              <w:t>一、發電業之年度供電報告</w:t>
            </w:r>
            <w:r w:rsidR="00807E49" w:rsidRPr="00807E49">
              <w:rPr>
                <w:webHidden/>
              </w:rPr>
              <w:tab/>
            </w:r>
            <w:r w:rsidR="00807E49" w:rsidRPr="00807E49">
              <w:rPr>
                <w:webHidden/>
              </w:rPr>
              <w:fldChar w:fldCharType="begin"/>
            </w:r>
            <w:r w:rsidR="00807E49" w:rsidRPr="00807E49">
              <w:rPr>
                <w:webHidden/>
              </w:rPr>
              <w:instrText xml:space="preserve"> PAGEREF _Toc497749158 \h </w:instrText>
            </w:r>
            <w:r w:rsidR="00807E49" w:rsidRPr="00807E49">
              <w:rPr>
                <w:webHidden/>
              </w:rPr>
            </w:r>
            <w:r w:rsidR="00807E49" w:rsidRPr="00807E49">
              <w:rPr>
                <w:webHidden/>
              </w:rPr>
              <w:fldChar w:fldCharType="separate"/>
            </w:r>
            <w:r w:rsidR="00123921">
              <w:rPr>
                <w:webHidden/>
              </w:rPr>
              <w:t>17</w:t>
            </w:r>
            <w:r w:rsidR="00807E49" w:rsidRPr="00807E49">
              <w:rPr>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59"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3-1 </w:t>
            </w:r>
            <w:r w:rsidR="00807E49" w:rsidRPr="00807E49">
              <w:rPr>
                <w:rStyle w:val="ad"/>
                <w:rFonts w:ascii="Times New Roman" w:eastAsia="標楷體" w:hAnsi="Times New Roman" w:cs="Times New Roman"/>
                <w:noProof/>
              </w:rPr>
              <w:t>裝置容量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_Toc497749159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18</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0"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3-2 </w:t>
            </w:r>
            <w:r w:rsidR="00807E49" w:rsidRPr="00807E49">
              <w:rPr>
                <w:rStyle w:val="ad"/>
                <w:rFonts w:ascii="Times New Roman" w:eastAsia="標楷體" w:hAnsi="Times New Roman" w:cs="Times New Roman"/>
                <w:noProof/>
              </w:rPr>
              <w:t>發電量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_Toc497749160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19</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1"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3-3 </w:t>
            </w:r>
            <w:r w:rsidR="00807E49" w:rsidRPr="00807E49">
              <w:rPr>
                <w:rStyle w:val="ad"/>
                <w:rFonts w:ascii="Times New Roman" w:eastAsia="標楷體" w:hAnsi="Times New Roman" w:cs="Times New Roman"/>
                <w:noProof/>
              </w:rPr>
              <w:t>發電設備運作情形</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_Toc497749161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21</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2"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3-4 </w:t>
            </w:r>
            <w:r w:rsidR="00807E49" w:rsidRPr="00807E49">
              <w:rPr>
                <w:rStyle w:val="ad"/>
                <w:rFonts w:ascii="Times New Roman" w:eastAsia="標楷體" w:hAnsi="Times New Roman" w:cs="Times New Roman"/>
                <w:noProof/>
              </w:rPr>
              <w:t>燃料耗用量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_Toc497749162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23</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3"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3-5 </w:t>
            </w:r>
            <w:r w:rsidR="00807E49" w:rsidRPr="00807E49">
              <w:rPr>
                <w:rStyle w:val="ad"/>
                <w:rFonts w:ascii="Times New Roman" w:eastAsia="標楷體" w:hAnsi="Times New Roman" w:cs="Times New Roman"/>
                <w:noProof/>
              </w:rPr>
              <w:t>機組停機容量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_Toc497749163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25</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4"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3-6 </w:t>
            </w:r>
            <w:r w:rsidR="00807E49" w:rsidRPr="00807E49">
              <w:rPr>
                <w:rStyle w:val="ad"/>
                <w:rFonts w:ascii="Times New Roman" w:eastAsia="標楷體" w:hAnsi="Times New Roman" w:cs="Times New Roman"/>
                <w:noProof/>
              </w:rPr>
              <w:t>發電機組之空氣污染排放量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_Toc497749164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26</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5"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3-7 </w:t>
            </w:r>
            <w:r w:rsidR="00807E49" w:rsidRPr="00807E49">
              <w:rPr>
                <w:rStyle w:val="ad"/>
                <w:rFonts w:ascii="Times New Roman" w:eastAsia="標楷體" w:hAnsi="Times New Roman" w:cs="Times New Roman"/>
                <w:noProof/>
              </w:rPr>
              <w:t>未來</w:t>
            </w:r>
            <w:r w:rsidR="00807E49" w:rsidRPr="00807E49">
              <w:rPr>
                <w:rStyle w:val="ad"/>
                <w:rFonts w:ascii="Times New Roman" w:eastAsia="標楷體" w:hAnsi="Times New Roman" w:cs="Times New Roman"/>
                <w:noProof/>
              </w:rPr>
              <w:t>10</w:t>
            </w:r>
            <w:r w:rsidR="00807E49" w:rsidRPr="00807E49">
              <w:rPr>
                <w:rStyle w:val="ad"/>
                <w:rFonts w:ascii="Times New Roman" w:eastAsia="標楷體" w:hAnsi="Times New Roman" w:cs="Times New Roman"/>
                <w:noProof/>
              </w:rPr>
              <w:t>年發電機組設置規劃</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_Toc497749165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27</w:t>
            </w:r>
            <w:r w:rsidR="00807E49" w:rsidRPr="00807E49">
              <w:rPr>
                <w:rFonts w:ascii="Times New Roman" w:eastAsia="標楷體" w:hAnsi="Times New Roman" w:cs="Times New Roman"/>
                <w:noProof/>
                <w:webHidden/>
              </w:rPr>
              <w:fldChar w:fldCharType="end"/>
            </w:r>
          </w:hyperlink>
        </w:p>
        <w:p w:rsidR="00807E49" w:rsidRPr="00807E49" w:rsidRDefault="00A5593E">
          <w:pPr>
            <w:pStyle w:val="21"/>
            <w:rPr>
              <w:sz w:val="24"/>
              <w:szCs w:val="22"/>
            </w:rPr>
          </w:pPr>
          <w:hyperlink w:anchor="_Toc497749166" w:history="1">
            <w:r w:rsidR="00807E49" w:rsidRPr="00807E49">
              <w:rPr>
                <w:rStyle w:val="ad"/>
              </w:rPr>
              <w:t>二、發電業之年度售電報告</w:t>
            </w:r>
            <w:r w:rsidR="00807E49" w:rsidRPr="00807E49">
              <w:rPr>
                <w:webHidden/>
              </w:rPr>
              <w:tab/>
            </w:r>
            <w:r w:rsidR="00807E49" w:rsidRPr="00807E49">
              <w:rPr>
                <w:webHidden/>
              </w:rPr>
              <w:fldChar w:fldCharType="begin"/>
            </w:r>
            <w:r w:rsidR="00807E49" w:rsidRPr="00807E49">
              <w:rPr>
                <w:webHidden/>
              </w:rPr>
              <w:instrText xml:space="preserve"> PAGEREF _Toc497749166 \h </w:instrText>
            </w:r>
            <w:r w:rsidR="00807E49" w:rsidRPr="00807E49">
              <w:rPr>
                <w:webHidden/>
              </w:rPr>
            </w:r>
            <w:r w:rsidR="00807E49" w:rsidRPr="00807E49">
              <w:rPr>
                <w:webHidden/>
              </w:rPr>
              <w:fldChar w:fldCharType="separate"/>
            </w:r>
            <w:r w:rsidR="00123921">
              <w:rPr>
                <w:webHidden/>
              </w:rPr>
              <w:t>29</w:t>
            </w:r>
            <w:r w:rsidR="00807E49" w:rsidRPr="00807E49">
              <w:rPr>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7"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4-1 </w:t>
            </w:r>
            <w:r w:rsidR="00807E49" w:rsidRPr="00807E49">
              <w:rPr>
                <w:rStyle w:val="ad"/>
                <w:rFonts w:ascii="Times New Roman" w:eastAsia="標楷體" w:hAnsi="Times New Roman" w:cs="Times New Roman"/>
                <w:noProof/>
              </w:rPr>
              <w:t>售予公用售電業之售電量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_Toc497749167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30</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8"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4-2 </w:t>
            </w:r>
            <w:r w:rsidR="00807E49" w:rsidRPr="00807E49">
              <w:rPr>
                <w:rStyle w:val="ad"/>
                <w:rFonts w:ascii="Times New Roman" w:eastAsia="標楷體" w:hAnsi="Times New Roman" w:cs="Times New Roman"/>
                <w:noProof/>
              </w:rPr>
              <w:t>售予再生能源售電業之售電量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_Toc497749168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31</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69"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4-3 </w:t>
            </w:r>
            <w:r w:rsidR="00807E49" w:rsidRPr="00807E49">
              <w:rPr>
                <w:rStyle w:val="ad"/>
                <w:rFonts w:ascii="Times New Roman" w:eastAsia="標楷體" w:hAnsi="Times New Roman" w:cs="Times New Roman"/>
                <w:noProof/>
              </w:rPr>
              <w:t>直供予用戶之售電量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_Toc497749169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32</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70" w:history="1">
            <w:r w:rsidR="00807E49" w:rsidRPr="00807E49">
              <w:rPr>
                <w:rStyle w:val="ad"/>
                <w:rFonts w:ascii="Times New Roman" w:eastAsia="標楷體" w:hAnsi="Times New Roman" w:cs="Times New Roman"/>
                <w:noProof/>
              </w:rPr>
              <w:t>表</w:t>
            </w:r>
            <w:r w:rsidR="00807E49" w:rsidRPr="00807E49">
              <w:rPr>
                <w:rStyle w:val="ad"/>
                <w:rFonts w:ascii="Times New Roman" w:eastAsia="標楷體" w:hAnsi="Times New Roman" w:cs="Times New Roman"/>
                <w:noProof/>
              </w:rPr>
              <w:t xml:space="preserve">4-4 </w:t>
            </w:r>
            <w:r w:rsidR="00807E49" w:rsidRPr="00807E49">
              <w:rPr>
                <w:rStyle w:val="ad"/>
                <w:rFonts w:ascii="Times New Roman" w:eastAsia="標楷體" w:hAnsi="Times New Roman" w:cs="Times New Roman"/>
                <w:noProof/>
              </w:rPr>
              <w:t>轉供予用戶之售電量</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_Toc497749170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33</w:t>
            </w:r>
            <w:r w:rsidR="00807E49" w:rsidRPr="00807E49">
              <w:rPr>
                <w:rFonts w:ascii="Times New Roman" w:eastAsia="標楷體" w:hAnsi="Times New Roman" w:cs="Times New Roman"/>
                <w:noProof/>
                <w:webHidden/>
              </w:rPr>
              <w:fldChar w:fldCharType="end"/>
            </w:r>
          </w:hyperlink>
        </w:p>
        <w:p w:rsidR="00807E49" w:rsidRPr="00807E49" w:rsidRDefault="00A5593E">
          <w:pPr>
            <w:pStyle w:val="32"/>
            <w:tabs>
              <w:tab w:val="right" w:leader="dot" w:pos="8296"/>
            </w:tabs>
            <w:rPr>
              <w:rFonts w:ascii="Times New Roman" w:eastAsia="標楷體" w:hAnsi="Times New Roman" w:cs="Times New Roman"/>
              <w:noProof/>
            </w:rPr>
          </w:pPr>
          <w:hyperlink w:anchor="_Toc497749171" w:history="1">
            <w:r w:rsidR="00807E49" w:rsidRPr="00807E49">
              <w:rPr>
                <w:rStyle w:val="ad"/>
                <w:rFonts w:ascii="Times New Roman" w:eastAsia="標楷體" w:hAnsi="Times New Roman" w:cs="Times New Roman"/>
                <w:noProof/>
                <w:kern w:val="0"/>
              </w:rPr>
              <w:t>表</w:t>
            </w:r>
            <w:r w:rsidR="00807E49" w:rsidRPr="00807E49">
              <w:rPr>
                <w:rStyle w:val="ad"/>
                <w:rFonts w:ascii="Times New Roman" w:eastAsia="標楷體" w:hAnsi="Times New Roman" w:cs="Times New Roman"/>
                <w:noProof/>
                <w:kern w:val="0"/>
              </w:rPr>
              <w:t xml:space="preserve">4-5 </w:t>
            </w:r>
            <w:r w:rsidR="00807E49" w:rsidRPr="00807E49">
              <w:rPr>
                <w:rStyle w:val="ad"/>
                <w:rFonts w:ascii="Times New Roman" w:eastAsia="標楷體" w:hAnsi="Times New Roman" w:cs="Times New Roman"/>
                <w:noProof/>
                <w:kern w:val="0"/>
              </w:rPr>
              <w:t>再生能源發電業：未來</w:t>
            </w:r>
            <w:r w:rsidR="00807E49" w:rsidRPr="00807E49">
              <w:rPr>
                <w:rStyle w:val="ad"/>
                <w:rFonts w:ascii="Times New Roman" w:eastAsia="標楷體" w:hAnsi="Times New Roman" w:cs="Times New Roman"/>
                <w:noProof/>
                <w:kern w:val="0"/>
              </w:rPr>
              <w:t>10</w:t>
            </w:r>
            <w:r w:rsidR="00807E49" w:rsidRPr="00807E49">
              <w:rPr>
                <w:rStyle w:val="ad"/>
                <w:rFonts w:ascii="Times New Roman" w:eastAsia="標楷體" w:hAnsi="Times New Roman" w:cs="Times New Roman"/>
                <w:noProof/>
                <w:kern w:val="0"/>
              </w:rPr>
              <w:t>年售電計畫＊</w:t>
            </w:r>
            <w:r w:rsidR="00807E49" w:rsidRPr="00807E49">
              <w:rPr>
                <w:rFonts w:ascii="Times New Roman" w:eastAsia="標楷體" w:hAnsi="Times New Roman" w:cs="Times New Roman"/>
                <w:noProof/>
                <w:webHidden/>
              </w:rPr>
              <w:tab/>
            </w:r>
            <w:r w:rsidR="00807E49" w:rsidRPr="00807E49">
              <w:rPr>
                <w:rFonts w:ascii="Times New Roman" w:eastAsia="標楷體" w:hAnsi="Times New Roman" w:cs="Times New Roman"/>
                <w:noProof/>
                <w:webHidden/>
              </w:rPr>
              <w:fldChar w:fldCharType="begin"/>
            </w:r>
            <w:r w:rsidR="00807E49" w:rsidRPr="00807E49">
              <w:rPr>
                <w:rFonts w:ascii="Times New Roman" w:eastAsia="標楷體" w:hAnsi="Times New Roman" w:cs="Times New Roman"/>
                <w:noProof/>
                <w:webHidden/>
              </w:rPr>
              <w:instrText xml:space="preserve"> PAGEREF _Toc497749171 \h </w:instrText>
            </w:r>
            <w:r w:rsidR="00807E49" w:rsidRPr="00807E49">
              <w:rPr>
                <w:rFonts w:ascii="Times New Roman" w:eastAsia="標楷體" w:hAnsi="Times New Roman" w:cs="Times New Roman"/>
                <w:noProof/>
                <w:webHidden/>
              </w:rPr>
            </w:r>
            <w:r w:rsidR="00807E49" w:rsidRPr="00807E49">
              <w:rPr>
                <w:rFonts w:ascii="Times New Roman" w:eastAsia="標楷體" w:hAnsi="Times New Roman" w:cs="Times New Roman"/>
                <w:noProof/>
                <w:webHidden/>
              </w:rPr>
              <w:fldChar w:fldCharType="separate"/>
            </w:r>
            <w:r w:rsidR="00123921">
              <w:rPr>
                <w:rFonts w:ascii="Times New Roman" w:eastAsia="標楷體" w:hAnsi="Times New Roman" w:cs="Times New Roman"/>
                <w:noProof/>
                <w:webHidden/>
              </w:rPr>
              <w:t>34</w:t>
            </w:r>
            <w:r w:rsidR="00807E49" w:rsidRPr="00807E49">
              <w:rPr>
                <w:rFonts w:ascii="Times New Roman" w:eastAsia="標楷體" w:hAnsi="Times New Roman" w:cs="Times New Roman"/>
                <w:noProof/>
                <w:webHidden/>
              </w:rPr>
              <w:fldChar w:fldCharType="end"/>
            </w:r>
          </w:hyperlink>
        </w:p>
        <w:p w:rsidR="00807E49" w:rsidRPr="00807E49" w:rsidRDefault="00A5593E">
          <w:pPr>
            <w:pStyle w:val="21"/>
            <w:rPr>
              <w:sz w:val="24"/>
              <w:szCs w:val="22"/>
            </w:rPr>
          </w:pPr>
          <w:hyperlink w:anchor="_Toc497749172" w:history="1">
            <w:r w:rsidR="00807E49" w:rsidRPr="00807E49">
              <w:rPr>
                <w:rStyle w:val="ad"/>
              </w:rPr>
              <w:t>三、收支實績比較表</w:t>
            </w:r>
            <w:r w:rsidR="00807E49" w:rsidRPr="00807E49">
              <w:rPr>
                <w:webHidden/>
              </w:rPr>
              <w:tab/>
            </w:r>
            <w:r w:rsidR="00807E49" w:rsidRPr="00807E49">
              <w:rPr>
                <w:webHidden/>
              </w:rPr>
              <w:fldChar w:fldCharType="begin"/>
            </w:r>
            <w:r w:rsidR="00807E49" w:rsidRPr="00807E49">
              <w:rPr>
                <w:webHidden/>
              </w:rPr>
              <w:instrText xml:space="preserve"> PAGEREF _Toc497749172 \h </w:instrText>
            </w:r>
            <w:r w:rsidR="00807E49" w:rsidRPr="00807E49">
              <w:rPr>
                <w:webHidden/>
              </w:rPr>
            </w:r>
            <w:r w:rsidR="00807E49" w:rsidRPr="00807E49">
              <w:rPr>
                <w:webHidden/>
              </w:rPr>
              <w:fldChar w:fldCharType="separate"/>
            </w:r>
            <w:r w:rsidR="00123921">
              <w:rPr>
                <w:webHidden/>
              </w:rPr>
              <w:t>35</w:t>
            </w:r>
            <w:r w:rsidR="00807E49" w:rsidRPr="00807E49">
              <w:rPr>
                <w:webHidden/>
              </w:rPr>
              <w:fldChar w:fldCharType="end"/>
            </w:r>
          </w:hyperlink>
        </w:p>
        <w:p w:rsidR="00807E49" w:rsidRPr="00807E49" w:rsidRDefault="00A5593E">
          <w:pPr>
            <w:pStyle w:val="21"/>
            <w:rPr>
              <w:sz w:val="24"/>
              <w:szCs w:val="22"/>
            </w:rPr>
          </w:pPr>
          <w:hyperlink w:anchor="_Toc497749173" w:history="1">
            <w:r w:rsidR="00807E49" w:rsidRPr="00807E49">
              <w:rPr>
                <w:rStyle w:val="ad"/>
              </w:rPr>
              <w:t>四、年度財務報告＊</w:t>
            </w:r>
            <w:r w:rsidR="00807E49" w:rsidRPr="00807E49">
              <w:rPr>
                <w:webHidden/>
              </w:rPr>
              <w:tab/>
            </w:r>
            <w:r w:rsidR="00807E49" w:rsidRPr="00807E49">
              <w:rPr>
                <w:webHidden/>
              </w:rPr>
              <w:fldChar w:fldCharType="begin"/>
            </w:r>
            <w:r w:rsidR="00807E49" w:rsidRPr="00807E49">
              <w:rPr>
                <w:webHidden/>
              </w:rPr>
              <w:instrText xml:space="preserve"> PAGEREF _Toc497749173 \h </w:instrText>
            </w:r>
            <w:r w:rsidR="00807E49" w:rsidRPr="00807E49">
              <w:rPr>
                <w:webHidden/>
              </w:rPr>
            </w:r>
            <w:r w:rsidR="00807E49" w:rsidRPr="00807E49">
              <w:rPr>
                <w:webHidden/>
              </w:rPr>
              <w:fldChar w:fldCharType="separate"/>
            </w:r>
            <w:r w:rsidR="00123921">
              <w:rPr>
                <w:webHidden/>
              </w:rPr>
              <w:t>37</w:t>
            </w:r>
            <w:r w:rsidR="00807E49" w:rsidRPr="00807E49">
              <w:rPr>
                <w:webHidden/>
              </w:rPr>
              <w:fldChar w:fldCharType="end"/>
            </w:r>
          </w:hyperlink>
        </w:p>
        <w:p w:rsidR="00807E49" w:rsidRPr="00807E49" w:rsidRDefault="00A5593E">
          <w:pPr>
            <w:pStyle w:val="21"/>
            <w:rPr>
              <w:sz w:val="24"/>
              <w:szCs w:val="22"/>
            </w:rPr>
          </w:pPr>
          <w:hyperlink w:anchor="_Toc497749174" w:history="1">
            <w:r w:rsidR="00807E49" w:rsidRPr="00807E49">
              <w:rPr>
                <w:rStyle w:val="ad"/>
              </w:rPr>
              <w:t>五、最近五年度之資產負債表＊</w:t>
            </w:r>
            <w:r w:rsidR="00807E49" w:rsidRPr="00807E49">
              <w:rPr>
                <w:webHidden/>
              </w:rPr>
              <w:tab/>
            </w:r>
            <w:r w:rsidR="00807E49" w:rsidRPr="00807E49">
              <w:rPr>
                <w:webHidden/>
              </w:rPr>
              <w:fldChar w:fldCharType="begin"/>
            </w:r>
            <w:r w:rsidR="00807E49" w:rsidRPr="00807E49">
              <w:rPr>
                <w:webHidden/>
              </w:rPr>
              <w:instrText xml:space="preserve"> PAGEREF _Toc497749174 \h </w:instrText>
            </w:r>
            <w:r w:rsidR="00807E49" w:rsidRPr="00807E49">
              <w:rPr>
                <w:webHidden/>
              </w:rPr>
            </w:r>
            <w:r w:rsidR="00807E49" w:rsidRPr="00807E49">
              <w:rPr>
                <w:webHidden/>
              </w:rPr>
              <w:fldChar w:fldCharType="separate"/>
            </w:r>
            <w:r w:rsidR="00123921">
              <w:rPr>
                <w:webHidden/>
              </w:rPr>
              <w:t>38</w:t>
            </w:r>
            <w:r w:rsidR="00807E49" w:rsidRPr="00807E49">
              <w:rPr>
                <w:webHidden/>
              </w:rPr>
              <w:fldChar w:fldCharType="end"/>
            </w:r>
          </w:hyperlink>
        </w:p>
        <w:p w:rsidR="00807E49" w:rsidRPr="00807E49" w:rsidRDefault="00A5593E">
          <w:pPr>
            <w:pStyle w:val="21"/>
            <w:rPr>
              <w:sz w:val="24"/>
              <w:szCs w:val="22"/>
            </w:rPr>
          </w:pPr>
          <w:hyperlink w:anchor="_Toc497749175" w:history="1">
            <w:r w:rsidR="00807E49" w:rsidRPr="00807E49">
              <w:rPr>
                <w:rStyle w:val="ad"/>
              </w:rPr>
              <w:t>六、最近五年度之綜合損益表＊</w:t>
            </w:r>
            <w:r w:rsidR="00807E49" w:rsidRPr="00807E49">
              <w:rPr>
                <w:webHidden/>
              </w:rPr>
              <w:tab/>
            </w:r>
            <w:r w:rsidR="00807E49" w:rsidRPr="00807E49">
              <w:rPr>
                <w:webHidden/>
              </w:rPr>
              <w:fldChar w:fldCharType="begin"/>
            </w:r>
            <w:r w:rsidR="00807E49" w:rsidRPr="00807E49">
              <w:rPr>
                <w:webHidden/>
              </w:rPr>
              <w:instrText xml:space="preserve"> PAGEREF _Toc497749175 \h </w:instrText>
            </w:r>
            <w:r w:rsidR="00807E49" w:rsidRPr="00807E49">
              <w:rPr>
                <w:webHidden/>
              </w:rPr>
            </w:r>
            <w:r w:rsidR="00807E49" w:rsidRPr="00807E49">
              <w:rPr>
                <w:webHidden/>
              </w:rPr>
              <w:fldChar w:fldCharType="separate"/>
            </w:r>
            <w:r w:rsidR="00123921">
              <w:rPr>
                <w:webHidden/>
              </w:rPr>
              <w:t>40</w:t>
            </w:r>
            <w:r w:rsidR="00807E49" w:rsidRPr="00807E49">
              <w:rPr>
                <w:webHidden/>
              </w:rPr>
              <w:fldChar w:fldCharType="end"/>
            </w:r>
          </w:hyperlink>
        </w:p>
        <w:p w:rsidR="00807E49" w:rsidRPr="00807E49" w:rsidRDefault="00A5593E">
          <w:pPr>
            <w:pStyle w:val="21"/>
            <w:rPr>
              <w:sz w:val="24"/>
              <w:szCs w:val="22"/>
            </w:rPr>
          </w:pPr>
          <w:hyperlink w:anchor="_Toc497749176" w:history="1">
            <w:r w:rsidR="00807E49" w:rsidRPr="00807E49">
              <w:rPr>
                <w:rStyle w:val="ad"/>
              </w:rPr>
              <w:t>七、最近五年度之財務分析表＊</w:t>
            </w:r>
            <w:r w:rsidR="00807E49" w:rsidRPr="00807E49">
              <w:rPr>
                <w:webHidden/>
              </w:rPr>
              <w:tab/>
            </w:r>
            <w:r w:rsidR="00807E49" w:rsidRPr="00807E49">
              <w:rPr>
                <w:webHidden/>
              </w:rPr>
              <w:fldChar w:fldCharType="begin"/>
            </w:r>
            <w:r w:rsidR="00807E49" w:rsidRPr="00807E49">
              <w:rPr>
                <w:webHidden/>
              </w:rPr>
              <w:instrText xml:space="preserve"> PAGEREF _Toc497749176 \h </w:instrText>
            </w:r>
            <w:r w:rsidR="00807E49" w:rsidRPr="00807E49">
              <w:rPr>
                <w:webHidden/>
              </w:rPr>
            </w:r>
            <w:r w:rsidR="00807E49" w:rsidRPr="00807E49">
              <w:rPr>
                <w:webHidden/>
              </w:rPr>
              <w:fldChar w:fldCharType="separate"/>
            </w:r>
            <w:r w:rsidR="00123921">
              <w:rPr>
                <w:webHidden/>
              </w:rPr>
              <w:t>42</w:t>
            </w:r>
            <w:r w:rsidR="00807E49" w:rsidRPr="00807E49">
              <w:rPr>
                <w:webHidden/>
              </w:rPr>
              <w:fldChar w:fldCharType="end"/>
            </w:r>
          </w:hyperlink>
        </w:p>
        <w:p w:rsidR="00807E49" w:rsidRPr="00807E49" w:rsidRDefault="00A5593E">
          <w:pPr>
            <w:pStyle w:val="21"/>
            <w:rPr>
              <w:sz w:val="24"/>
              <w:szCs w:val="22"/>
            </w:rPr>
          </w:pPr>
          <w:hyperlink w:anchor="_Toc497749177" w:history="1">
            <w:r w:rsidR="00807E49" w:rsidRPr="00807E49">
              <w:rPr>
                <w:rStyle w:val="ad"/>
              </w:rPr>
              <w:t>八、關係企業之關係概況＊</w:t>
            </w:r>
            <w:r w:rsidR="00807E49" w:rsidRPr="00807E49">
              <w:rPr>
                <w:webHidden/>
              </w:rPr>
              <w:tab/>
            </w:r>
            <w:r w:rsidR="00807E49" w:rsidRPr="00807E49">
              <w:rPr>
                <w:webHidden/>
              </w:rPr>
              <w:fldChar w:fldCharType="begin"/>
            </w:r>
            <w:r w:rsidR="00807E49" w:rsidRPr="00807E49">
              <w:rPr>
                <w:webHidden/>
              </w:rPr>
              <w:instrText xml:space="preserve"> PAGEREF _Toc497749177 \h </w:instrText>
            </w:r>
            <w:r w:rsidR="00807E49" w:rsidRPr="00807E49">
              <w:rPr>
                <w:webHidden/>
              </w:rPr>
            </w:r>
            <w:r w:rsidR="00807E49" w:rsidRPr="00807E49">
              <w:rPr>
                <w:webHidden/>
              </w:rPr>
              <w:fldChar w:fldCharType="separate"/>
            </w:r>
            <w:r w:rsidR="00123921">
              <w:rPr>
                <w:webHidden/>
              </w:rPr>
              <w:t>47</w:t>
            </w:r>
            <w:r w:rsidR="00807E49" w:rsidRPr="00807E49">
              <w:rPr>
                <w:webHidden/>
              </w:rPr>
              <w:fldChar w:fldCharType="end"/>
            </w:r>
          </w:hyperlink>
        </w:p>
        <w:p w:rsidR="0066261B" w:rsidRPr="00510D50" w:rsidRDefault="00413E80" w:rsidP="00680C35">
          <w:pPr>
            <w:spacing w:line="400" w:lineRule="exact"/>
            <w:rPr>
              <w:rFonts w:ascii="Times New Roman" w:eastAsia="標楷體" w:hAnsi="Times New Roman" w:cs="Times New Roman"/>
            </w:rPr>
          </w:pPr>
          <w:r w:rsidRPr="00807E49">
            <w:rPr>
              <w:rFonts w:ascii="Times New Roman" w:eastAsia="標楷體" w:hAnsi="Times New Roman" w:cs="Times New Roman"/>
              <w:b/>
              <w:bCs/>
              <w:sz w:val="32"/>
              <w:szCs w:val="28"/>
              <w:lang w:val="zh-TW"/>
            </w:rPr>
            <w:fldChar w:fldCharType="end"/>
          </w:r>
        </w:p>
      </w:sdtContent>
    </w:sdt>
    <w:p w:rsidR="0010358E" w:rsidRPr="009D7828" w:rsidRDefault="0010358E" w:rsidP="00035C05">
      <w:pPr>
        <w:pStyle w:val="a4"/>
      </w:pPr>
    </w:p>
    <w:p w:rsidR="00703E2F" w:rsidRPr="009D7828" w:rsidRDefault="00703E2F">
      <w:pPr>
        <w:rPr>
          <w:rFonts w:ascii="Times New Roman" w:eastAsia="標楷體" w:hAnsi="Times New Roman" w:cs="Times New Roman"/>
        </w:rPr>
        <w:sectPr w:rsidR="00703E2F" w:rsidRPr="009D7828" w:rsidSect="00A67E4E">
          <w:footerReference w:type="default" r:id="rId9"/>
          <w:pgSz w:w="11906" w:h="16838"/>
          <w:pgMar w:top="1440" w:right="1800" w:bottom="1440" w:left="1800" w:header="851" w:footer="992" w:gutter="0"/>
          <w:pgNumType w:fmt="upperRoman" w:start="1"/>
          <w:cols w:space="425"/>
          <w:docGrid w:type="lines" w:linePitch="360"/>
        </w:sectPr>
      </w:pPr>
    </w:p>
    <w:p w:rsidR="008712F6" w:rsidRPr="00C85B53" w:rsidRDefault="008712F6" w:rsidP="00EE5DEE">
      <w:pPr>
        <w:pStyle w:val="1"/>
        <w:snapToGrid w:val="0"/>
        <w:spacing w:before="120" w:after="120" w:line="240" w:lineRule="auto"/>
        <w:rPr>
          <w:rFonts w:ascii="標楷體" w:eastAsia="標楷體" w:hAnsi="標楷體" w:cs="Times New Roman"/>
          <w:sz w:val="36"/>
          <w:szCs w:val="36"/>
        </w:rPr>
      </w:pPr>
      <w:bookmarkStart w:id="1" w:name="_Toc497749142"/>
      <w:r w:rsidRPr="00C85B53">
        <w:rPr>
          <w:rFonts w:ascii="標楷體" w:eastAsia="標楷體" w:hAnsi="標楷體" w:cs="Times New Roman" w:hint="eastAsia"/>
          <w:sz w:val="36"/>
          <w:szCs w:val="36"/>
        </w:rPr>
        <w:lastRenderedPageBreak/>
        <w:t>壹、簡明月報</w:t>
      </w:r>
      <w:bookmarkEnd w:id="1"/>
    </w:p>
    <w:p w:rsidR="009D5107" w:rsidRPr="009D5107" w:rsidRDefault="009D5107" w:rsidP="00EE5DEE">
      <w:pPr>
        <w:snapToGrid w:val="0"/>
        <w:spacing w:beforeLines="50" w:before="180" w:afterLines="50" w:after="180"/>
        <w:ind w:firstLine="482"/>
        <w:jc w:val="both"/>
        <w:rPr>
          <w:rFonts w:ascii="Times New Roman" w:eastAsia="標楷體" w:hAnsi="Times New Roman" w:cs="Times New Roman"/>
          <w:sz w:val="28"/>
        </w:rPr>
      </w:pPr>
      <w:r>
        <w:rPr>
          <w:rFonts w:ascii="Times New Roman" w:eastAsia="標楷體" w:hAnsi="Times New Roman" w:cs="Times New Roman" w:hint="eastAsia"/>
          <w:sz w:val="28"/>
        </w:rPr>
        <w:t>簡明</w:t>
      </w:r>
      <w:r w:rsidRPr="009D5107">
        <w:rPr>
          <w:rFonts w:ascii="Times New Roman" w:eastAsia="標楷體" w:hAnsi="Times New Roman" w:cs="Times New Roman" w:hint="eastAsia"/>
          <w:sz w:val="28"/>
        </w:rPr>
        <w:t>月報</w:t>
      </w:r>
      <w:r>
        <w:rPr>
          <w:rFonts w:ascii="Times New Roman" w:eastAsia="標楷體" w:hAnsi="Times New Roman" w:cs="Times New Roman" w:hint="eastAsia"/>
          <w:sz w:val="28"/>
        </w:rPr>
        <w:t>格式包含</w:t>
      </w:r>
      <w:r w:rsidRPr="009D5107">
        <w:rPr>
          <w:rFonts w:ascii="Times New Roman" w:eastAsia="標楷體" w:hAnsi="Times New Roman" w:cs="Times New Roman"/>
          <w:sz w:val="28"/>
        </w:rPr>
        <w:t>傳統發電業與再生能源發電業當月之</w:t>
      </w:r>
      <w:r w:rsidRPr="009D5107">
        <w:rPr>
          <w:rFonts w:ascii="Times New Roman" w:eastAsia="標楷體" w:hAnsi="Times New Roman" w:cs="Times New Roman" w:hint="eastAsia"/>
          <w:sz w:val="28"/>
        </w:rPr>
        <w:t>供電報告</w:t>
      </w:r>
      <w:r>
        <w:rPr>
          <w:rFonts w:ascii="Times New Roman" w:eastAsia="標楷體" w:hAnsi="Times New Roman" w:cs="Times New Roman" w:hint="eastAsia"/>
          <w:sz w:val="28"/>
        </w:rPr>
        <w:t>、</w:t>
      </w:r>
      <w:r w:rsidRPr="009D5107">
        <w:rPr>
          <w:rFonts w:ascii="Times New Roman" w:eastAsia="標楷體" w:hAnsi="Times New Roman" w:cs="Times New Roman" w:hint="eastAsia"/>
          <w:sz w:val="28"/>
        </w:rPr>
        <w:t>售電報告</w:t>
      </w:r>
      <w:r>
        <w:rPr>
          <w:rFonts w:ascii="Times New Roman" w:eastAsia="標楷體" w:hAnsi="Times New Roman" w:cs="Times New Roman" w:hint="eastAsia"/>
          <w:sz w:val="28"/>
        </w:rPr>
        <w:t>以及收支實績比較表。</w:t>
      </w:r>
    </w:p>
    <w:p w:rsidR="0010358E" w:rsidRPr="009D7828" w:rsidRDefault="009D5107" w:rsidP="00EE5DEE">
      <w:pPr>
        <w:pStyle w:val="2"/>
        <w:snapToGrid w:val="0"/>
        <w:spacing w:before="120" w:after="120" w:line="240" w:lineRule="auto"/>
        <w:rPr>
          <w:rFonts w:ascii="Times New Roman" w:hAnsi="Times New Roman" w:cs="Times New Roman"/>
        </w:rPr>
      </w:pPr>
      <w:bookmarkStart w:id="2" w:name="_Toc497749143"/>
      <w:r w:rsidRPr="009D7828">
        <w:rPr>
          <w:rFonts w:ascii="Times New Roman" w:hAnsi="Times New Roman" w:cs="Times New Roman"/>
        </w:rPr>
        <w:t>一、發電業之</w:t>
      </w:r>
      <w:r w:rsidR="00300BEB">
        <w:rPr>
          <w:rFonts w:ascii="Times New Roman" w:hAnsi="Times New Roman" w:cs="Times New Roman" w:hint="eastAsia"/>
        </w:rPr>
        <w:t>每月</w:t>
      </w:r>
      <w:r w:rsidRPr="009D7828">
        <w:rPr>
          <w:rFonts w:ascii="Times New Roman" w:hAnsi="Times New Roman" w:cs="Times New Roman"/>
        </w:rPr>
        <w:t>供電報告</w:t>
      </w:r>
      <w:bookmarkEnd w:id="2"/>
    </w:p>
    <w:p w:rsidR="00703E2F" w:rsidRPr="009D7828" w:rsidRDefault="00703E2F" w:rsidP="00EE5DEE">
      <w:pPr>
        <w:pStyle w:val="a3"/>
        <w:snapToGrid w:val="0"/>
        <w:spacing w:beforeLines="50" w:before="180" w:afterLines="50" w:after="180"/>
        <w:ind w:leftChars="0" w:left="0" w:firstLineChars="202" w:firstLine="566"/>
        <w:rPr>
          <w:sz w:val="28"/>
        </w:rPr>
      </w:pPr>
      <w:r w:rsidRPr="009D7828">
        <w:rPr>
          <w:sz w:val="28"/>
        </w:rPr>
        <w:t>主要揭露</w:t>
      </w:r>
      <w:r w:rsidR="00D7779A">
        <w:rPr>
          <w:rFonts w:hint="eastAsia"/>
          <w:sz w:val="28"/>
        </w:rPr>
        <w:t>傳統</w:t>
      </w:r>
      <w:r w:rsidRPr="009D7828">
        <w:rPr>
          <w:sz w:val="28"/>
        </w:rPr>
        <w:t>發電業</w:t>
      </w:r>
      <w:r w:rsidR="00D7779A">
        <w:rPr>
          <w:rFonts w:hint="eastAsia"/>
          <w:sz w:val="28"/>
        </w:rPr>
        <w:t>與再生能源發電業</w:t>
      </w:r>
      <w:r w:rsidRPr="009D7828">
        <w:rPr>
          <w:sz w:val="28"/>
        </w:rPr>
        <w:t>當月之</w:t>
      </w:r>
      <w:r w:rsidRPr="00300BEB">
        <w:rPr>
          <w:sz w:val="28"/>
        </w:rPr>
        <w:t>供電情形及設備狀況</w:t>
      </w:r>
      <w:r w:rsidRPr="009D7828">
        <w:rPr>
          <w:sz w:val="28"/>
        </w:rPr>
        <w:t>，含裝置容量、發電量、發電設備</w:t>
      </w:r>
      <w:r w:rsidR="00710DA0">
        <w:rPr>
          <w:rFonts w:hint="eastAsia"/>
          <w:kern w:val="0"/>
          <w:sz w:val="28"/>
          <w:szCs w:val="28"/>
        </w:rPr>
        <w:t>運作情形（包含</w:t>
      </w:r>
      <w:r w:rsidRPr="009D7828">
        <w:rPr>
          <w:sz w:val="28"/>
        </w:rPr>
        <w:t>容量因數、</w:t>
      </w:r>
      <w:r w:rsidR="004D784E" w:rsidRPr="009D7828">
        <w:rPr>
          <w:sz w:val="28"/>
        </w:rPr>
        <w:t>可用率、最大出力值、</w:t>
      </w:r>
      <w:r w:rsidRPr="009D7828">
        <w:rPr>
          <w:sz w:val="28"/>
        </w:rPr>
        <w:t>熱耗率</w:t>
      </w:r>
      <w:r w:rsidR="00710DA0">
        <w:rPr>
          <w:rFonts w:hint="eastAsia"/>
          <w:sz w:val="28"/>
        </w:rPr>
        <w:t>）</w:t>
      </w:r>
      <w:r w:rsidRPr="009D7828">
        <w:rPr>
          <w:sz w:val="28"/>
        </w:rPr>
        <w:t>、燃料耗用量、機組停機容量等項目。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0"/>
        <w:gridCol w:w="4536"/>
        <w:gridCol w:w="1246"/>
      </w:tblGrid>
      <w:tr w:rsidR="00703E2F" w:rsidRPr="009D7828" w:rsidTr="00EA356D">
        <w:trPr>
          <w:trHeight w:val="454"/>
          <w:tblHeader/>
        </w:trPr>
        <w:tc>
          <w:tcPr>
            <w:tcW w:w="1543" w:type="pct"/>
            <w:shd w:val="clear" w:color="auto" w:fill="D9D9D9"/>
            <w:noWrap/>
            <w:vAlign w:val="center"/>
            <w:hideMark/>
          </w:tcPr>
          <w:p w:rsidR="00703E2F" w:rsidRPr="00EA356D" w:rsidRDefault="00703E2F" w:rsidP="00EA356D">
            <w:pPr>
              <w:widowControl/>
              <w:spacing w:line="400" w:lineRule="exact"/>
              <w:jc w:val="center"/>
              <w:rPr>
                <w:rFonts w:ascii="Times New Roman" w:eastAsia="標楷體" w:hAnsi="Times New Roman" w:cs="Times New Roman"/>
                <w:b/>
                <w:bCs/>
                <w:kern w:val="0"/>
                <w:sz w:val="28"/>
                <w:szCs w:val="28"/>
              </w:rPr>
            </w:pPr>
            <w:r w:rsidRPr="00EA356D">
              <w:rPr>
                <w:rFonts w:ascii="Times New Roman" w:eastAsia="標楷體" w:hAnsi="Times New Roman" w:cs="Times New Roman"/>
                <w:b/>
                <w:bCs/>
                <w:kern w:val="0"/>
                <w:sz w:val="28"/>
                <w:szCs w:val="28"/>
              </w:rPr>
              <w:t>項目</w:t>
            </w:r>
          </w:p>
        </w:tc>
        <w:tc>
          <w:tcPr>
            <w:tcW w:w="2712" w:type="pct"/>
            <w:shd w:val="clear" w:color="auto" w:fill="D9D9D9"/>
            <w:vAlign w:val="center"/>
          </w:tcPr>
          <w:p w:rsidR="00703E2F" w:rsidRPr="00EA356D" w:rsidRDefault="00703E2F" w:rsidP="00EA356D">
            <w:pPr>
              <w:widowControl/>
              <w:spacing w:line="400" w:lineRule="exact"/>
              <w:jc w:val="center"/>
              <w:rPr>
                <w:rFonts w:ascii="Times New Roman" w:eastAsia="標楷體" w:hAnsi="Times New Roman" w:cs="Times New Roman"/>
                <w:b/>
                <w:bCs/>
                <w:kern w:val="0"/>
                <w:sz w:val="28"/>
                <w:szCs w:val="28"/>
              </w:rPr>
            </w:pPr>
            <w:r w:rsidRPr="00EA356D">
              <w:rPr>
                <w:rFonts w:ascii="Times New Roman" w:eastAsia="標楷體" w:hAnsi="Times New Roman" w:cs="Times New Roman"/>
                <w:b/>
                <w:bCs/>
                <w:kern w:val="0"/>
                <w:sz w:val="28"/>
                <w:szCs w:val="28"/>
              </w:rPr>
              <w:t>內容</w:t>
            </w:r>
          </w:p>
        </w:tc>
        <w:tc>
          <w:tcPr>
            <w:tcW w:w="745" w:type="pct"/>
            <w:shd w:val="clear" w:color="auto" w:fill="D9D9D9"/>
            <w:vAlign w:val="center"/>
          </w:tcPr>
          <w:p w:rsidR="00703E2F" w:rsidRPr="00EA356D" w:rsidRDefault="00703E2F" w:rsidP="00EA356D">
            <w:pPr>
              <w:widowControl/>
              <w:spacing w:line="400" w:lineRule="exact"/>
              <w:jc w:val="center"/>
              <w:rPr>
                <w:rFonts w:ascii="Times New Roman" w:eastAsia="標楷體" w:hAnsi="Times New Roman" w:cs="Times New Roman"/>
                <w:b/>
                <w:bCs/>
                <w:kern w:val="0"/>
                <w:sz w:val="28"/>
                <w:szCs w:val="28"/>
              </w:rPr>
            </w:pPr>
            <w:r w:rsidRPr="00EA356D">
              <w:rPr>
                <w:rFonts w:ascii="Times New Roman" w:eastAsia="標楷體" w:hAnsi="Times New Roman" w:cs="Times New Roman"/>
                <w:b/>
                <w:bCs/>
                <w:kern w:val="0"/>
                <w:sz w:val="28"/>
                <w:szCs w:val="28"/>
              </w:rPr>
              <w:t>表單編號</w:t>
            </w:r>
          </w:p>
        </w:tc>
      </w:tr>
      <w:tr w:rsidR="00703E2F" w:rsidRPr="009D7828" w:rsidTr="00EA356D">
        <w:trPr>
          <w:trHeight w:val="119"/>
        </w:trPr>
        <w:tc>
          <w:tcPr>
            <w:tcW w:w="1543" w:type="pct"/>
            <w:shd w:val="clear" w:color="auto" w:fill="auto"/>
            <w:noWrap/>
            <w:vAlign w:val="center"/>
            <w:hideMark/>
          </w:tcPr>
          <w:p w:rsidR="00703E2F" w:rsidRPr="009D7828" w:rsidRDefault="00703E2F"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裝置容量</w:t>
            </w:r>
          </w:p>
        </w:tc>
        <w:tc>
          <w:tcPr>
            <w:tcW w:w="2712" w:type="pct"/>
          </w:tcPr>
          <w:p w:rsidR="00703E2F" w:rsidRPr="009D7828" w:rsidRDefault="00703E2F" w:rsidP="006D0C78">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當月各發電機組之裝置容量</w:t>
            </w:r>
          </w:p>
        </w:tc>
        <w:tc>
          <w:tcPr>
            <w:tcW w:w="745" w:type="pct"/>
            <w:vAlign w:val="center"/>
          </w:tcPr>
          <w:p w:rsidR="00703E2F" w:rsidRPr="009D7828" w:rsidRDefault="00703E2F" w:rsidP="00A05914">
            <w:pPr>
              <w:widowControl/>
              <w:spacing w:line="400" w:lineRule="exact"/>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1</w:t>
            </w:r>
            <w:r w:rsidR="00701EA1" w:rsidRPr="009D7828">
              <w:rPr>
                <w:rFonts w:ascii="Times New Roman" w:eastAsia="標楷體" w:hAnsi="Times New Roman" w:cs="Times New Roman"/>
                <w:kern w:val="0"/>
                <w:sz w:val="28"/>
                <w:szCs w:val="28"/>
              </w:rPr>
              <w:t>-1</w:t>
            </w:r>
          </w:p>
        </w:tc>
      </w:tr>
      <w:tr w:rsidR="00703E2F" w:rsidRPr="009D7828" w:rsidTr="00EA356D">
        <w:trPr>
          <w:trHeight w:val="113"/>
        </w:trPr>
        <w:tc>
          <w:tcPr>
            <w:tcW w:w="1543" w:type="pct"/>
            <w:shd w:val="clear" w:color="auto" w:fill="auto"/>
            <w:noWrap/>
            <w:vAlign w:val="center"/>
            <w:hideMark/>
          </w:tcPr>
          <w:p w:rsidR="00703E2F" w:rsidRPr="009D7828" w:rsidRDefault="00703E2F"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發電量</w:t>
            </w:r>
          </w:p>
        </w:tc>
        <w:tc>
          <w:tcPr>
            <w:tcW w:w="2712" w:type="pct"/>
          </w:tcPr>
          <w:p w:rsidR="00703E2F" w:rsidRPr="009D7828" w:rsidRDefault="00703E2F" w:rsidP="006D0C78">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當月各發電機組之毛發電量、廠用電量、淨發電量、自用電量</w:t>
            </w:r>
          </w:p>
        </w:tc>
        <w:tc>
          <w:tcPr>
            <w:tcW w:w="745" w:type="pct"/>
            <w:vAlign w:val="center"/>
          </w:tcPr>
          <w:p w:rsidR="00703E2F" w:rsidRPr="009D7828" w:rsidRDefault="00703E2F" w:rsidP="00701EA1">
            <w:pPr>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1-2</w:t>
            </w:r>
          </w:p>
        </w:tc>
      </w:tr>
      <w:tr w:rsidR="00703E2F" w:rsidRPr="009D7828" w:rsidTr="00EA356D">
        <w:trPr>
          <w:trHeight w:val="57"/>
        </w:trPr>
        <w:tc>
          <w:tcPr>
            <w:tcW w:w="1543" w:type="pct"/>
            <w:shd w:val="clear" w:color="auto" w:fill="auto"/>
            <w:noWrap/>
            <w:vAlign w:val="center"/>
            <w:hideMark/>
          </w:tcPr>
          <w:p w:rsidR="00703E2F" w:rsidRPr="009D7828" w:rsidRDefault="00703E2F"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發電設備</w:t>
            </w:r>
            <w:r w:rsidR="007A7834">
              <w:rPr>
                <w:rFonts w:ascii="Times New Roman" w:eastAsia="標楷體" w:hAnsi="Times New Roman" w:cs="Times New Roman" w:hint="eastAsia"/>
                <w:kern w:val="0"/>
                <w:sz w:val="28"/>
                <w:szCs w:val="28"/>
              </w:rPr>
              <w:t>運作情形</w:t>
            </w:r>
          </w:p>
        </w:tc>
        <w:tc>
          <w:tcPr>
            <w:tcW w:w="2712" w:type="pct"/>
          </w:tcPr>
          <w:p w:rsidR="00703E2F" w:rsidRPr="009D7828" w:rsidRDefault="00703E2F" w:rsidP="006D0C78">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當月各發電機組之發電設備容量因數</w:t>
            </w:r>
            <w:r w:rsidR="007A7834">
              <w:rPr>
                <w:rFonts w:ascii="Times New Roman" w:eastAsia="標楷體" w:hAnsi="Times New Roman" w:cs="Times New Roman" w:hint="eastAsia"/>
                <w:kern w:val="0"/>
                <w:sz w:val="28"/>
                <w:szCs w:val="28"/>
              </w:rPr>
              <w:t>、</w:t>
            </w:r>
            <w:r w:rsidR="007A7834" w:rsidRPr="009D7828">
              <w:rPr>
                <w:rFonts w:ascii="Times New Roman" w:eastAsia="標楷體" w:hAnsi="Times New Roman" w:cs="Times New Roman"/>
                <w:kern w:val="0"/>
                <w:sz w:val="28"/>
                <w:szCs w:val="28"/>
              </w:rPr>
              <w:t>可用率</w:t>
            </w:r>
            <w:r w:rsidR="007A7834">
              <w:rPr>
                <w:rFonts w:ascii="Times New Roman" w:eastAsia="標楷體" w:hAnsi="Times New Roman" w:cs="Times New Roman" w:hint="eastAsia"/>
                <w:kern w:val="0"/>
                <w:sz w:val="28"/>
                <w:szCs w:val="28"/>
              </w:rPr>
              <w:t>、</w:t>
            </w:r>
            <w:r w:rsidR="007A7834" w:rsidRPr="009D7828">
              <w:rPr>
                <w:rFonts w:ascii="Times New Roman" w:eastAsia="標楷體" w:hAnsi="Times New Roman" w:cs="Times New Roman"/>
                <w:kern w:val="0"/>
                <w:sz w:val="28"/>
                <w:szCs w:val="28"/>
              </w:rPr>
              <w:t>最大出力值</w:t>
            </w:r>
            <w:r w:rsidR="007A7834">
              <w:rPr>
                <w:rFonts w:ascii="Times New Roman" w:eastAsia="標楷體" w:hAnsi="Times New Roman" w:cs="Times New Roman" w:hint="eastAsia"/>
                <w:kern w:val="0"/>
                <w:sz w:val="28"/>
                <w:szCs w:val="28"/>
              </w:rPr>
              <w:t>，以及</w:t>
            </w:r>
            <w:r w:rsidR="007A7834" w:rsidRPr="009D7828">
              <w:rPr>
                <w:rFonts w:ascii="Times New Roman" w:eastAsia="標楷體" w:hAnsi="Times New Roman" w:cs="Times New Roman"/>
                <w:kern w:val="0"/>
                <w:sz w:val="28"/>
                <w:szCs w:val="28"/>
              </w:rPr>
              <w:t>各發電機組之每度</w:t>
            </w:r>
            <w:r w:rsidR="00A339AB">
              <w:rPr>
                <w:rFonts w:ascii="Times New Roman" w:eastAsia="標楷體" w:hAnsi="Times New Roman" w:cs="Times New Roman" w:hint="eastAsia"/>
                <w:kern w:val="0"/>
                <w:sz w:val="28"/>
                <w:szCs w:val="28"/>
              </w:rPr>
              <w:t>低熱值毛</w:t>
            </w:r>
            <w:r w:rsidR="007A7834" w:rsidRPr="009D7828">
              <w:rPr>
                <w:rFonts w:ascii="Times New Roman" w:eastAsia="標楷體" w:hAnsi="Times New Roman" w:cs="Times New Roman"/>
                <w:kern w:val="0"/>
                <w:sz w:val="28"/>
                <w:szCs w:val="28"/>
              </w:rPr>
              <w:t>熱耗率</w:t>
            </w:r>
            <w:r w:rsidR="00A339AB">
              <w:rPr>
                <w:rFonts w:ascii="Times New Roman" w:eastAsia="標楷體" w:hAnsi="Times New Roman" w:cs="Times New Roman" w:hint="eastAsia"/>
                <w:kern w:val="0"/>
                <w:sz w:val="28"/>
                <w:szCs w:val="28"/>
              </w:rPr>
              <w:t>（</w:t>
            </w:r>
            <w:r w:rsidR="00687BC8">
              <w:rPr>
                <w:rFonts w:ascii="Times New Roman" w:eastAsia="標楷體" w:hAnsi="Times New Roman" w:cs="Times New Roman" w:hint="eastAsia"/>
                <w:kern w:val="0"/>
                <w:sz w:val="28"/>
                <w:szCs w:val="28"/>
              </w:rPr>
              <w:t>LHV</w:t>
            </w:r>
            <w:r w:rsidR="00A339AB">
              <w:rPr>
                <w:rFonts w:ascii="Times New Roman" w:eastAsia="標楷體" w:hAnsi="Times New Roman" w:cs="Times New Roman" w:hint="eastAsia"/>
                <w:kern w:val="0"/>
                <w:sz w:val="28"/>
                <w:szCs w:val="28"/>
              </w:rPr>
              <w:t xml:space="preserve"> Gross</w:t>
            </w:r>
            <w:r w:rsidR="00A339AB">
              <w:rPr>
                <w:rFonts w:ascii="Times New Roman" w:eastAsia="標楷體" w:hAnsi="Times New Roman" w:cs="Times New Roman" w:hint="eastAsia"/>
                <w:kern w:val="0"/>
                <w:sz w:val="28"/>
                <w:szCs w:val="28"/>
              </w:rPr>
              <w:t>）</w:t>
            </w:r>
          </w:p>
        </w:tc>
        <w:tc>
          <w:tcPr>
            <w:tcW w:w="745" w:type="pct"/>
            <w:vAlign w:val="center"/>
          </w:tcPr>
          <w:p w:rsidR="00703E2F" w:rsidRPr="009D7828" w:rsidRDefault="00701EA1" w:rsidP="00701EA1">
            <w:pPr>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1</w:t>
            </w:r>
            <w:r w:rsidR="00703E2F" w:rsidRPr="009D7828">
              <w:rPr>
                <w:rFonts w:ascii="Times New Roman" w:eastAsia="標楷體" w:hAnsi="Times New Roman" w:cs="Times New Roman"/>
                <w:kern w:val="0"/>
                <w:sz w:val="28"/>
                <w:szCs w:val="28"/>
              </w:rPr>
              <w:t>-3</w:t>
            </w:r>
          </w:p>
        </w:tc>
      </w:tr>
      <w:tr w:rsidR="00703E2F" w:rsidRPr="009D7828" w:rsidTr="00EA356D">
        <w:trPr>
          <w:trHeight w:val="69"/>
        </w:trPr>
        <w:tc>
          <w:tcPr>
            <w:tcW w:w="1543" w:type="pct"/>
            <w:shd w:val="clear" w:color="auto" w:fill="auto"/>
            <w:noWrap/>
            <w:vAlign w:val="center"/>
            <w:hideMark/>
          </w:tcPr>
          <w:p w:rsidR="00703E2F" w:rsidRPr="009D7828" w:rsidRDefault="00703E2F"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燃料耗用量</w:t>
            </w:r>
          </w:p>
        </w:tc>
        <w:tc>
          <w:tcPr>
            <w:tcW w:w="2712" w:type="pct"/>
          </w:tcPr>
          <w:p w:rsidR="00703E2F" w:rsidRPr="009D7828" w:rsidRDefault="00703E2F" w:rsidP="006D0C78">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當月之燃料煤、亞煙煤、燃料油、柴油、天然氣、廢棄物、沼氣、黑液、蔗渣用量</w:t>
            </w:r>
          </w:p>
        </w:tc>
        <w:tc>
          <w:tcPr>
            <w:tcW w:w="745" w:type="pct"/>
            <w:vAlign w:val="center"/>
          </w:tcPr>
          <w:p w:rsidR="00703E2F" w:rsidRPr="009D7828" w:rsidRDefault="00AC16A7" w:rsidP="00701EA1">
            <w:pPr>
              <w:jc w:val="cente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4</w:t>
            </w:r>
          </w:p>
        </w:tc>
      </w:tr>
      <w:tr w:rsidR="00703E2F" w:rsidRPr="009D7828" w:rsidTr="00EA356D">
        <w:trPr>
          <w:trHeight w:val="272"/>
        </w:trPr>
        <w:tc>
          <w:tcPr>
            <w:tcW w:w="1543" w:type="pct"/>
            <w:shd w:val="clear" w:color="auto" w:fill="auto"/>
            <w:noWrap/>
            <w:vAlign w:val="center"/>
            <w:hideMark/>
          </w:tcPr>
          <w:p w:rsidR="00703E2F" w:rsidRPr="009D7828" w:rsidRDefault="00703E2F"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機組停機容量</w:t>
            </w:r>
          </w:p>
        </w:tc>
        <w:tc>
          <w:tcPr>
            <w:tcW w:w="2712" w:type="pct"/>
          </w:tcPr>
          <w:p w:rsidR="00703E2F" w:rsidRPr="009D7828" w:rsidRDefault="00703E2F" w:rsidP="006D0C78">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w:t>
            </w:r>
            <w:r w:rsidR="008615BC" w:rsidRPr="009D7828">
              <w:rPr>
                <w:rFonts w:ascii="Times New Roman" w:eastAsia="標楷體" w:hAnsi="Times New Roman" w:cs="Times New Roman"/>
                <w:kern w:val="0"/>
                <w:sz w:val="28"/>
                <w:szCs w:val="28"/>
              </w:rPr>
              <w:t>及預計下個月</w:t>
            </w:r>
            <w:r w:rsidRPr="009D7828">
              <w:rPr>
                <w:rFonts w:ascii="Times New Roman" w:eastAsia="標楷體" w:hAnsi="Times New Roman" w:cs="Times New Roman"/>
                <w:kern w:val="0"/>
                <w:sz w:val="28"/>
                <w:szCs w:val="28"/>
              </w:rPr>
              <w:t>各發電機組之停機事由、停機容量、停機期間</w:t>
            </w:r>
          </w:p>
        </w:tc>
        <w:tc>
          <w:tcPr>
            <w:tcW w:w="745" w:type="pct"/>
            <w:vAlign w:val="center"/>
          </w:tcPr>
          <w:p w:rsidR="00703E2F" w:rsidRPr="009D7828" w:rsidRDefault="00AC16A7" w:rsidP="00701EA1">
            <w:pPr>
              <w:jc w:val="cente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5</w:t>
            </w:r>
          </w:p>
        </w:tc>
      </w:tr>
      <w:tr w:rsidR="001A2723" w:rsidRPr="009D7828" w:rsidTr="00EA356D">
        <w:trPr>
          <w:trHeight w:val="272"/>
        </w:trPr>
        <w:tc>
          <w:tcPr>
            <w:tcW w:w="1543" w:type="pct"/>
            <w:shd w:val="clear" w:color="auto" w:fill="auto"/>
            <w:noWrap/>
            <w:vAlign w:val="center"/>
          </w:tcPr>
          <w:p w:rsidR="001A2723" w:rsidRPr="009D7828" w:rsidRDefault="001A2723" w:rsidP="00C04E43">
            <w:pPr>
              <w:widowControl/>
              <w:numPr>
                <w:ilvl w:val="0"/>
                <w:numId w:val="25"/>
              </w:numPr>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發電</w:t>
            </w:r>
            <w:r>
              <w:rPr>
                <w:rFonts w:ascii="Times New Roman" w:eastAsia="標楷體" w:hAnsi="Times New Roman" w:cs="Times New Roman" w:hint="eastAsia"/>
                <w:kern w:val="0"/>
                <w:sz w:val="28"/>
                <w:szCs w:val="28"/>
              </w:rPr>
              <w:t>機組之</w:t>
            </w:r>
            <w:r w:rsidRPr="009D7828">
              <w:rPr>
                <w:rFonts w:ascii="Times New Roman" w:eastAsia="標楷體" w:hAnsi="Times New Roman" w:cs="Times New Roman"/>
                <w:kern w:val="0"/>
                <w:sz w:val="28"/>
                <w:szCs w:val="28"/>
              </w:rPr>
              <w:t>空氣污染排放</w:t>
            </w:r>
            <w:r>
              <w:rPr>
                <w:rFonts w:ascii="Times New Roman" w:eastAsia="標楷體" w:hAnsi="Times New Roman" w:cs="Times New Roman" w:hint="eastAsia"/>
                <w:kern w:val="0"/>
                <w:sz w:val="28"/>
                <w:szCs w:val="28"/>
              </w:rPr>
              <w:t>量</w:t>
            </w:r>
          </w:p>
        </w:tc>
        <w:tc>
          <w:tcPr>
            <w:tcW w:w="2712" w:type="pct"/>
          </w:tcPr>
          <w:p w:rsidR="001A2723" w:rsidRPr="009D7828" w:rsidRDefault="001A2723" w:rsidP="001A2723">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當月各發電機組之硫氧化物、</w:t>
            </w:r>
            <w:r w:rsidRPr="009D7828">
              <w:rPr>
                <w:rFonts w:ascii="Times New Roman" w:eastAsia="標楷體" w:hAnsi="Times New Roman" w:cs="Times New Roman" w:hint="eastAsia"/>
                <w:kern w:val="0"/>
                <w:sz w:val="28"/>
                <w:szCs w:val="28"/>
              </w:rPr>
              <w:t>氮</w:t>
            </w:r>
            <w:r w:rsidRPr="009D7828">
              <w:rPr>
                <w:rFonts w:ascii="Times New Roman" w:eastAsia="標楷體" w:hAnsi="Times New Roman" w:cs="Times New Roman"/>
                <w:kern w:val="0"/>
                <w:sz w:val="28"/>
                <w:szCs w:val="28"/>
              </w:rPr>
              <w:t>氧化物、粒狀污染物平均排放</w:t>
            </w:r>
            <w:r>
              <w:rPr>
                <w:rFonts w:ascii="Times New Roman" w:eastAsia="標楷體" w:hAnsi="Times New Roman" w:cs="Times New Roman" w:hint="eastAsia"/>
                <w:kern w:val="0"/>
                <w:sz w:val="28"/>
                <w:szCs w:val="28"/>
              </w:rPr>
              <w:t>量</w:t>
            </w:r>
          </w:p>
        </w:tc>
        <w:tc>
          <w:tcPr>
            <w:tcW w:w="745" w:type="pct"/>
            <w:vAlign w:val="center"/>
          </w:tcPr>
          <w:p w:rsidR="001A2723" w:rsidRDefault="001A2723" w:rsidP="001A2723">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1-6</w:t>
            </w:r>
          </w:p>
        </w:tc>
      </w:tr>
      <w:tr w:rsidR="001A2723" w:rsidRPr="009D7828" w:rsidTr="00EA356D">
        <w:trPr>
          <w:trHeight w:val="272"/>
        </w:trPr>
        <w:tc>
          <w:tcPr>
            <w:tcW w:w="1543" w:type="pct"/>
            <w:shd w:val="clear" w:color="auto" w:fill="auto"/>
            <w:noWrap/>
            <w:vAlign w:val="center"/>
          </w:tcPr>
          <w:p w:rsidR="001A2723" w:rsidRPr="008B7F61" w:rsidRDefault="001A2723" w:rsidP="00C04E43">
            <w:pPr>
              <w:pStyle w:val="aa"/>
              <w:widowControl/>
              <w:numPr>
                <w:ilvl w:val="0"/>
                <w:numId w:val="25"/>
              </w:numPr>
              <w:spacing w:line="400" w:lineRule="exact"/>
              <w:ind w:leftChars="0"/>
              <w:rPr>
                <w:rFonts w:ascii="Times New Roman" w:eastAsia="標楷體" w:hAnsi="Times New Roman" w:cs="Times New Roman"/>
                <w:kern w:val="0"/>
                <w:sz w:val="28"/>
                <w:szCs w:val="28"/>
              </w:rPr>
            </w:pPr>
            <w:r w:rsidRPr="008B7F61">
              <w:rPr>
                <w:rFonts w:ascii="Times New Roman" w:eastAsia="標楷體" w:hAnsi="Times New Roman" w:cs="Times New Roman" w:hint="eastAsia"/>
                <w:kern w:val="0"/>
                <w:sz w:val="28"/>
                <w:szCs w:val="28"/>
              </w:rPr>
              <w:t>發電機組淨尖峰供電能力調整表</w:t>
            </w:r>
          </w:p>
        </w:tc>
        <w:tc>
          <w:tcPr>
            <w:tcW w:w="2712" w:type="pct"/>
          </w:tcPr>
          <w:p w:rsidR="001A2723" w:rsidRPr="009D7828" w:rsidRDefault="001A2723" w:rsidP="001A2723">
            <w:pPr>
              <w:widowControl/>
              <w:spacing w:line="400" w:lineRule="exact"/>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發電機組當月的淨尖峰供電能力調整，包含出力調整原因、累計調整次數等</w:t>
            </w:r>
          </w:p>
        </w:tc>
        <w:tc>
          <w:tcPr>
            <w:tcW w:w="745" w:type="pct"/>
            <w:vAlign w:val="center"/>
          </w:tcPr>
          <w:p w:rsidR="001A2723" w:rsidRDefault="001A2723" w:rsidP="001A2723">
            <w:pPr>
              <w:jc w:val="cente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7</w:t>
            </w:r>
          </w:p>
        </w:tc>
      </w:tr>
    </w:tbl>
    <w:p w:rsidR="00703E2F" w:rsidRPr="009D7828" w:rsidRDefault="00703E2F" w:rsidP="00703E2F">
      <w:pPr>
        <w:pStyle w:val="a3"/>
        <w:spacing w:line="440" w:lineRule="exact"/>
        <w:ind w:leftChars="0" w:left="0" w:firstLineChars="0" w:firstLine="0"/>
        <w:rPr>
          <w:sz w:val="28"/>
        </w:rPr>
        <w:sectPr w:rsidR="00703E2F" w:rsidRPr="009D7828" w:rsidSect="00A67E4E">
          <w:footerReference w:type="default" r:id="rId10"/>
          <w:pgSz w:w="11906" w:h="16838"/>
          <w:pgMar w:top="1440" w:right="1800" w:bottom="1440" w:left="1800" w:header="851" w:footer="992" w:gutter="0"/>
          <w:pgNumType w:start="1"/>
          <w:cols w:space="425"/>
          <w:docGrid w:type="lines" w:linePitch="360"/>
        </w:sectPr>
      </w:pPr>
    </w:p>
    <w:p w:rsidR="008F6BC9" w:rsidRPr="009D7828" w:rsidRDefault="008F6BC9" w:rsidP="00B365FB">
      <w:pPr>
        <w:pStyle w:val="31"/>
        <w:snapToGrid w:val="0"/>
        <w:spacing w:afterLines="50" w:after="180" w:line="240" w:lineRule="auto"/>
      </w:pPr>
      <w:bookmarkStart w:id="3" w:name="_Toc497749144"/>
      <w:r w:rsidRPr="009D7828">
        <w:lastRenderedPageBreak/>
        <w:t>表</w:t>
      </w:r>
      <w:r w:rsidRPr="009D7828">
        <w:t>1-1</w:t>
      </w:r>
      <w:r w:rsidR="003F1C5A" w:rsidRPr="009D7828">
        <w:rPr>
          <w:rFonts w:hint="eastAsia"/>
        </w:rPr>
        <w:t xml:space="preserve"> </w:t>
      </w:r>
      <w:r w:rsidRPr="009D7828">
        <w:t>裝置容量</w:t>
      </w:r>
      <w:bookmarkEnd w:id="3"/>
    </w:p>
    <w:p w:rsidR="008F6BC9" w:rsidRPr="00EA356D" w:rsidRDefault="008F6BC9" w:rsidP="00B365FB">
      <w:pPr>
        <w:snapToGrid w:val="0"/>
        <w:spacing w:afterLines="50" w:after="180"/>
        <w:jc w:val="center"/>
        <w:rPr>
          <w:rFonts w:ascii="標楷體" w:eastAsia="標楷體" w:hAnsi="標楷體" w:cs="Times New Roman"/>
          <w:sz w:val="28"/>
        </w:rPr>
      </w:pPr>
      <w:bookmarkStart w:id="4" w:name="OLE_LINK68"/>
      <w:bookmarkStart w:id="5" w:name="OLE_LINK69"/>
      <w:bookmarkStart w:id="6" w:name="OLE_LINK70"/>
      <w:r w:rsidRPr="00EA356D">
        <w:rPr>
          <w:rFonts w:ascii="標楷體" w:eastAsia="標楷體" w:hAnsi="標楷體" w:cs="Times New Roman"/>
          <w:sz w:val="28"/>
        </w:rPr>
        <w:t>民國○</w:t>
      </w:r>
      <w:bookmarkEnd w:id="4"/>
      <w:bookmarkEnd w:id="5"/>
      <w:bookmarkEnd w:id="6"/>
      <w:r w:rsidRPr="00EA356D">
        <w:rPr>
          <w:rFonts w:ascii="標楷體" w:eastAsia="標楷體" w:hAnsi="標楷體" w:cs="Times New Roman"/>
          <w:sz w:val="28"/>
        </w:rPr>
        <w:t>○○年○○月份</w:t>
      </w:r>
    </w:p>
    <w:tbl>
      <w:tblPr>
        <w:tblW w:w="5000" w:type="pct"/>
        <w:jc w:val="center"/>
        <w:tblCellMar>
          <w:left w:w="28" w:type="dxa"/>
          <w:right w:w="28" w:type="dxa"/>
        </w:tblCellMar>
        <w:tblLook w:val="04A0" w:firstRow="1" w:lastRow="0" w:firstColumn="1" w:lastColumn="0" w:noHBand="0" w:noVBand="1"/>
      </w:tblPr>
      <w:tblGrid>
        <w:gridCol w:w="1651"/>
        <w:gridCol w:w="1652"/>
        <w:gridCol w:w="1652"/>
        <w:gridCol w:w="2107"/>
        <w:gridCol w:w="2107"/>
        <w:gridCol w:w="1353"/>
      </w:tblGrid>
      <w:tr w:rsidR="00343263" w:rsidRPr="009D7828" w:rsidTr="00EA356D">
        <w:trPr>
          <w:trHeight w:val="194"/>
          <w:jc w:val="center"/>
        </w:trPr>
        <w:tc>
          <w:tcPr>
            <w:tcW w:w="785" w:type="pct"/>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343263" w:rsidRPr="009D7828" w:rsidRDefault="00343263" w:rsidP="00CB719D">
            <w:pPr>
              <w:widowControl/>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785" w:type="pct"/>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343263" w:rsidRPr="009D7828" w:rsidRDefault="00343263" w:rsidP="00CB719D">
            <w:pPr>
              <w:widowControl/>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電廠</w:t>
            </w: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發電站名稱</w:t>
            </w:r>
          </w:p>
        </w:tc>
        <w:tc>
          <w:tcPr>
            <w:tcW w:w="785" w:type="pct"/>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343263" w:rsidRPr="009D7828" w:rsidRDefault="00343263" w:rsidP="00CB719D">
            <w:pPr>
              <w:widowControl/>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機組別</w:t>
            </w:r>
          </w:p>
        </w:tc>
        <w:tc>
          <w:tcPr>
            <w:tcW w:w="10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263" w:rsidRPr="009D7828" w:rsidRDefault="00343263" w:rsidP="00EF6C07">
            <w:pPr>
              <w:widowControl/>
              <w:spacing w:line="360" w:lineRule="auto"/>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r w:rsidRPr="009D7828">
              <w:rPr>
                <w:rFonts w:ascii="Times New Roman" w:eastAsia="標楷體" w:hAnsi="Times New Roman" w:cs="Times New Roman" w:hint="eastAsia"/>
                <w:b/>
                <w:color w:val="000000"/>
                <w:kern w:val="0"/>
                <w:szCs w:val="24"/>
              </w:rPr>
              <w:t>(</w:t>
            </w:r>
            <w:r w:rsidR="00C64F56">
              <w:rPr>
                <w:rFonts w:ascii="Times New Roman" w:eastAsia="標楷體" w:hAnsi="Times New Roman" w:cs="Times New Roman" w:hint="eastAsia"/>
                <w:b/>
                <w:color w:val="000000"/>
                <w:kern w:val="0"/>
                <w:szCs w:val="24"/>
              </w:rPr>
              <w:t>瓩</w:t>
            </w:r>
            <w:r w:rsidRPr="009D7828">
              <w:rPr>
                <w:rFonts w:ascii="Times New Roman" w:eastAsia="標楷體" w:hAnsi="Times New Roman" w:cs="Times New Roman" w:hint="eastAsia"/>
                <w:b/>
                <w:color w:val="000000"/>
                <w:kern w:val="0"/>
                <w:szCs w:val="24"/>
              </w:rPr>
              <w:t>)</w:t>
            </w:r>
          </w:p>
        </w:tc>
        <w:tc>
          <w:tcPr>
            <w:tcW w:w="100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43263" w:rsidRPr="009D7828" w:rsidRDefault="00343263" w:rsidP="00CB719D">
            <w:pPr>
              <w:widowControl/>
              <w:spacing w:line="360" w:lineRule="auto"/>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64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43263" w:rsidRPr="009D7828" w:rsidRDefault="00343263" w:rsidP="00343263">
            <w:pPr>
              <w:widowControl/>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263" w:rsidRPr="009D7828" w:rsidRDefault="00343263" w:rsidP="00CB719D">
            <w:pPr>
              <w:widowControl/>
              <w:spacing w:line="360" w:lineRule="auto"/>
              <w:rPr>
                <w:rFonts w:ascii="Times New Roman" w:eastAsia="標楷體" w:hAnsi="Times New Roman" w:cs="Times New Roman"/>
                <w:color w:val="000000"/>
                <w:kern w:val="0"/>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c>
          <w:tcPr>
            <w:tcW w:w="644" w:type="pct"/>
            <w:tcBorders>
              <w:top w:val="single" w:sz="4" w:space="0" w:color="auto"/>
              <w:left w:val="single" w:sz="4" w:space="0" w:color="auto"/>
              <w:bottom w:val="single" w:sz="4" w:space="0" w:color="auto"/>
              <w:right w:val="single" w:sz="4"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r w:rsidR="00343263" w:rsidRPr="009D7828" w:rsidTr="00EA356D">
        <w:trPr>
          <w:trHeight w:val="286"/>
          <w:jc w:val="center"/>
        </w:trPr>
        <w:tc>
          <w:tcPr>
            <w:tcW w:w="2354" w:type="pct"/>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343263" w:rsidRPr="00CB719D" w:rsidRDefault="00343263" w:rsidP="00CB719D">
            <w:pPr>
              <w:widowControl/>
              <w:spacing w:line="360" w:lineRule="auto"/>
              <w:jc w:val="center"/>
              <w:rPr>
                <w:rFonts w:ascii="Times New Roman" w:eastAsia="標楷體" w:hAnsi="Times New Roman" w:cs="Times New Roman"/>
                <w:b/>
                <w:kern w:val="0"/>
                <w:szCs w:val="24"/>
              </w:rPr>
            </w:pPr>
            <w:r w:rsidRPr="009D7828">
              <w:rPr>
                <w:rFonts w:ascii="Times New Roman" w:eastAsia="標楷體" w:hAnsi="Times New Roman" w:cs="Times New Roman"/>
                <w:b/>
                <w:kern w:val="0"/>
                <w:szCs w:val="24"/>
              </w:rPr>
              <w:t>合計</w:t>
            </w:r>
          </w:p>
        </w:tc>
        <w:tc>
          <w:tcPr>
            <w:tcW w:w="1001" w:type="pct"/>
            <w:tcBorders>
              <w:top w:val="single" w:sz="4" w:space="0" w:color="auto"/>
              <w:left w:val="nil"/>
              <w:bottom w:val="single" w:sz="8" w:space="0" w:color="auto"/>
              <w:right w:val="single" w:sz="4"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01" w:type="pct"/>
            <w:tcBorders>
              <w:top w:val="single" w:sz="4" w:space="0" w:color="auto"/>
              <w:left w:val="nil"/>
              <w:bottom w:val="single" w:sz="8" w:space="0" w:color="auto"/>
              <w:right w:val="single" w:sz="8" w:space="0" w:color="auto"/>
            </w:tcBorders>
            <w:shd w:val="clear" w:color="auto" w:fill="auto"/>
            <w:vAlign w:val="center"/>
            <w:hideMark/>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44" w:type="pct"/>
            <w:tcBorders>
              <w:top w:val="single" w:sz="4" w:space="0" w:color="auto"/>
              <w:left w:val="nil"/>
              <w:bottom w:val="single" w:sz="8" w:space="0" w:color="auto"/>
              <w:right w:val="single" w:sz="8" w:space="0" w:color="auto"/>
            </w:tcBorders>
          </w:tcPr>
          <w:p w:rsidR="00343263" w:rsidRPr="009D7828" w:rsidRDefault="00343263" w:rsidP="00CB719D">
            <w:pPr>
              <w:widowControl/>
              <w:spacing w:line="360" w:lineRule="auto"/>
              <w:jc w:val="both"/>
              <w:rPr>
                <w:rFonts w:ascii="Times New Roman" w:eastAsia="標楷體" w:hAnsi="Times New Roman" w:cs="Times New Roman"/>
                <w:color w:val="000000"/>
                <w:kern w:val="0"/>
                <w:szCs w:val="24"/>
              </w:rPr>
            </w:pPr>
          </w:p>
        </w:tc>
      </w:tr>
    </w:tbl>
    <w:p w:rsidR="005B1D63" w:rsidRDefault="00A1488A" w:rsidP="00CE7F36">
      <w:pPr>
        <w:snapToGrid w:val="0"/>
        <w:jc w:val="both"/>
        <w:rPr>
          <w:rFonts w:ascii="Times New Roman" w:eastAsia="標楷體" w:hAnsi="Times New Roman" w:cs="Times New Roman"/>
          <w:kern w:val="0"/>
          <w:szCs w:val="28"/>
        </w:rPr>
      </w:pPr>
      <w:r w:rsidRPr="00A1488A">
        <w:rPr>
          <w:rFonts w:ascii="Times New Roman" w:eastAsia="標楷體" w:hAnsi="Times New Roman" w:cs="Times New Roman" w:hint="eastAsia"/>
          <w:kern w:val="0"/>
          <w:szCs w:val="28"/>
        </w:rPr>
        <w:t>備註：</w:t>
      </w:r>
    </w:p>
    <w:p w:rsidR="00A1488A" w:rsidRDefault="00A1488A" w:rsidP="00CE7F36">
      <w:pPr>
        <w:pStyle w:val="aa"/>
        <w:numPr>
          <w:ilvl w:val="0"/>
          <w:numId w:val="9"/>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能源別</w:t>
      </w:r>
      <w:r w:rsidRPr="005B1D63">
        <w:rPr>
          <w:rFonts w:ascii="Times New Roman" w:eastAsia="標楷體" w:hAnsi="Times New Roman" w:cs="Times New Roman" w:hint="eastAsia"/>
          <w:kern w:val="0"/>
          <w:szCs w:val="28"/>
        </w:rPr>
        <w:t>欄位，請依照</w:t>
      </w:r>
      <w:r w:rsidRPr="005B1D63">
        <w:rPr>
          <w:rFonts w:ascii="標楷體" w:eastAsia="標楷體" w:hAnsi="標楷體" w:cs="Times New Roman" w:hint="eastAsia"/>
          <w:kern w:val="0"/>
          <w:szCs w:val="28"/>
        </w:rPr>
        <w:t>「</w:t>
      </w:r>
      <w:r w:rsidR="00C10782" w:rsidRPr="005B1D63">
        <w:rPr>
          <w:rFonts w:ascii="標楷體" w:eastAsia="標楷體" w:hAnsi="標楷體" w:cs="Times New Roman" w:hint="eastAsia"/>
          <w:kern w:val="0"/>
          <w:szCs w:val="28"/>
        </w:rPr>
        <w:t>抽蓄水力、火力（須區分燃煤、燃油、燃氣）、核能、</w:t>
      </w:r>
      <w:r w:rsidRPr="005B1D63">
        <w:rPr>
          <w:rFonts w:ascii="Times New Roman" w:eastAsia="標楷體" w:hAnsi="Times New Roman" w:cs="Times New Roman" w:hint="eastAsia"/>
          <w:kern w:val="0"/>
          <w:szCs w:val="28"/>
        </w:rPr>
        <w:t>慣常水力</w:t>
      </w:r>
      <w:r w:rsidR="00C10782" w:rsidRPr="005B1D63">
        <w:rPr>
          <w:rFonts w:ascii="Times New Roman" w:eastAsia="標楷體" w:hAnsi="Times New Roman" w:cs="Times New Roman" w:hint="eastAsia"/>
          <w:kern w:val="0"/>
          <w:szCs w:val="28"/>
        </w:rPr>
        <w:t>（須區分自有、承攬）</w:t>
      </w:r>
      <w:r w:rsidRPr="005B1D63">
        <w:rPr>
          <w:rFonts w:ascii="Times New Roman" w:eastAsia="標楷體" w:hAnsi="Times New Roman" w:cs="Times New Roman" w:hint="eastAsia"/>
          <w:kern w:val="0"/>
          <w:szCs w:val="28"/>
        </w:rPr>
        <w:t>、風力、太陽能、廢棄物、沼氣、生質能、地熱、海洋能、其他</w:t>
      </w:r>
      <w:r w:rsidRPr="005B1D63">
        <w:rPr>
          <w:rFonts w:ascii="標楷體" w:eastAsia="標楷體" w:hAnsi="標楷體" w:cs="Times New Roman" w:hint="eastAsia"/>
          <w:kern w:val="0"/>
          <w:szCs w:val="28"/>
        </w:rPr>
        <w:t>」</w:t>
      </w:r>
      <w:r w:rsidR="001D30AC" w:rsidRPr="005B1D63">
        <w:rPr>
          <w:rFonts w:ascii="標楷體" w:eastAsia="標楷體" w:hAnsi="標楷體" w:cs="Times New Roman" w:hint="eastAsia"/>
          <w:kern w:val="0"/>
          <w:szCs w:val="28"/>
        </w:rPr>
        <w:t>類別</w:t>
      </w:r>
      <w:r w:rsidRPr="005B1D63">
        <w:rPr>
          <w:rFonts w:ascii="Times New Roman" w:eastAsia="標楷體" w:hAnsi="Times New Roman" w:cs="Times New Roman" w:hint="eastAsia"/>
          <w:kern w:val="0"/>
          <w:szCs w:val="28"/>
        </w:rPr>
        <w:t>，進行填寫。</w:t>
      </w:r>
    </w:p>
    <w:p w:rsidR="005B1D63" w:rsidRDefault="005B1D63" w:rsidP="00CE7F36">
      <w:pPr>
        <w:pStyle w:val="aa"/>
        <w:numPr>
          <w:ilvl w:val="0"/>
          <w:numId w:val="9"/>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機組別</w:t>
      </w:r>
      <w:r>
        <w:rPr>
          <w:rFonts w:ascii="Times New Roman" w:eastAsia="標楷體" w:hAnsi="Times New Roman" w:cs="Times New Roman" w:hint="eastAsia"/>
          <w:kern w:val="0"/>
          <w:szCs w:val="28"/>
        </w:rPr>
        <w:t>欄位</w:t>
      </w:r>
      <w:r w:rsidR="00C12373">
        <w:rPr>
          <w:rFonts w:ascii="Times New Roman" w:eastAsia="標楷體" w:hAnsi="Times New Roman" w:cs="Times New Roman" w:hint="eastAsia"/>
          <w:kern w:val="0"/>
          <w:szCs w:val="28"/>
        </w:rPr>
        <w:t>，請依照電業管制機關所核發電業執照上之</w:t>
      </w:r>
      <w:r w:rsidR="0069168E">
        <w:rPr>
          <w:rFonts w:ascii="Times New Roman" w:eastAsia="標楷體" w:hAnsi="Times New Roman" w:cs="Times New Roman" w:hint="eastAsia"/>
          <w:kern w:val="0"/>
          <w:szCs w:val="28"/>
        </w:rPr>
        <w:t>機組名稱</w:t>
      </w:r>
      <w:r w:rsidR="00C12373">
        <w:rPr>
          <w:rFonts w:ascii="Times New Roman" w:eastAsia="標楷體" w:hAnsi="Times New Roman" w:cs="Times New Roman" w:hint="eastAsia"/>
          <w:kern w:val="0"/>
          <w:szCs w:val="28"/>
        </w:rPr>
        <w:t>填寫</w:t>
      </w:r>
      <w:r w:rsidRPr="005B1D63">
        <w:rPr>
          <w:rFonts w:ascii="Times New Roman" w:eastAsia="標楷體" w:hAnsi="Times New Roman" w:cs="Times New Roman" w:hint="eastAsia"/>
          <w:kern w:val="0"/>
          <w:szCs w:val="28"/>
        </w:rPr>
        <w:t>。</w:t>
      </w:r>
    </w:p>
    <w:p w:rsidR="005D31DB" w:rsidRDefault="00704F31" w:rsidP="00CE7F36">
      <w:pPr>
        <w:pStyle w:val="aa"/>
        <w:numPr>
          <w:ilvl w:val="0"/>
          <w:numId w:val="9"/>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sidR="005D31DB">
        <w:rPr>
          <w:rFonts w:ascii="新細明體" w:eastAsia="新細明體" w:hAnsi="新細明體" w:cs="Times New Roman" w:hint="eastAsia"/>
          <w:kern w:val="0"/>
          <w:szCs w:val="28"/>
        </w:rPr>
        <w:t>，</w:t>
      </w:r>
      <w:r w:rsidR="005D31DB">
        <w:rPr>
          <w:rFonts w:ascii="標楷體" w:eastAsia="標楷體" w:hAnsi="標楷體" w:cs="Times New Roman" w:hint="eastAsia"/>
          <w:kern w:val="0"/>
          <w:szCs w:val="28"/>
        </w:rPr>
        <w:t>請</w:t>
      </w:r>
      <w:r w:rsidR="005D31DB">
        <w:rPr>
          <w:rFonts w:ascii="Times New Roman" w:eastAsia="標楷體" w:hAnsi="Times New Roman" w:cs="Times New Roman" w:hint="eastAsia"/>
          <w:kern w:val="0"/>
          <w:szCs w:val="28"/>
        </w:rPr>
        <w:t>於備註註明，並</w:t>
      </w:r>
      <w:r w:rsidR="005D31DB" w:rsidRPr="0010566B">
        <w:rPr>
          <w:rFonts w:ascii="Times New Roman" w:eastAsia="標楷體" w:hAnsi="Times New Roman" w:cs="Times New Roman" w:hint="eastAsia"/>
          <w:kern w:val="0"/>
          <w:szCs w:val="28"/>
        </w:rPr>
        <w:t>免</w:t>
      </w:r>
      <w:r w:rsidR="005D31DB">
        <w:rPr>
          <w:rFonts w:ascii="Times New Roman" w:eastAsia="標楷體" w:hAnsi="Times New Roman" w:cs="Times New Roman" w:hint="eastAsia"/>
          <w:kern w:val="0"/>
          <w:szCs w:val="28"/>
        </w:rPr>
        <w:t>按機組別填報。惟若電廠包含不同能源別機組，則仍需以機組別填報。</w:t>
      </w:r>
    </w:p>
    <w:p w:rsidR="003877A8" w:rsidRDefault="003877A8" w:rsidP="00CE7F36">
      <w:pPr>
        <w:pStyle w:val="aa"/>
        <w:numPr>
          <w:ilvl w:val="0"/>
          <w:numId w:val="9"/>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900CDD" w:rsidRPr="00BD76E9" w:rsidRDefault="00900CDD" w:rsidP="00CE7F36">
      <w:pPr>
        <w:snapToGrid w:val="0"/>
        <w:rPr>
          <w:rFonts w:ascii="Times New Roman" w:eastAsia="標楷體" w:hAnsi="Times New Roman" w:cs="Times New Roman"/>
        </w:rPr>
      </w:pPr>
    </w:p>
    <w:p w:rsidR="008F6BC9" w:rsidRPr="009D7828" w:rsidRDefault="008F6BC9" w:rsidP="00CE7F36">
      <w:pPr>
        <w:snapToGrid w:val="0"/>
        <w:rPr>
          <w:rFonts w:ascii="Times New Roman" w:eastAsia="標楷體" w:hAnsi="Times New Roman" w:cs="Times New Roman"/>
        </w:rPr>
        <w:sectPr w:rsidR="008F6BC9" w:rsidRPr="009D7828" w:rsidSect="008819BA">
          <w:pgSz w:w="11906" w:h="16838"/>
          <w:pgMar w:top="720" w:right="720" w:bottom="720" w:left="720" w:header="851" w:footer="992" w:gutter="0"/>
          <w:cols w:space="425"/>
          <w:docGrid w:type="linesAndChars" w:linePitch="360"/>
        </w:sectPr>
      </w:pPr>
    </w:p>
    <w:p w:rsidR="008F6BC9" w:rsidRPr="009D7828" w:rsidRDefault="008F6BC9" w:rsidP="00B365FB">
      <w:pPr>
        <w:pStyle w:val="31"/>
        <w:snapToGrid w:val="0"/>
        <w:spacing w:afterLines="50" w:after="180" w:line="240" w:lineRule="auto"/>
      </w:pPr>
      <w:bookmarkStart w:id="7" w:name="_Toc497749145"/>
      <w:r w:rsidRPr="009D7828">
        <w:lastRenderedPageBreak/>
        <w:t>表</w:t>
      </w:r>
      <w:r w:rsidRPr="009D7828">
        <w:t>1-2</w:t>
      </w:r>
      <w:r w:rsidR="003F1C5A" w:rsidRPr="009D7828">
        <w:rPr>
          <w:rFonts w:hint="eastAsia"/>
        </w:rPr>
        <w:t xml:space="preserve"> </w:t>
      </w:r>
      <w:r w:rsidRPr="009D7828">
        <w:t>發電量</w:t>
      </w:r>
      <w:bookmarkEnd w:id="7"/>
    </w:p>
    <w:p w:rsidR="008F6BC9" w:rsidRPr="00EA356D" w:rsidRDefault="008F6BC9"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5000" w:type="pct"/>
        <w:jc w:val="center"/>
        <w:tblCellMar>
          <w:left w:w="28" w:type="dxa"/>
          <w:right w:w="28" w:type="dxa"/>
        </w:tblCellMar>
        <w:tblLook w:val="04A0" w:firstRow="1" w:lastRow="0" w:firstColumn="1" w:lastColumn="0" w:noHBand="0" w:noVBand="1"/>
      </w:tblPr>
      <w:tblGrid>
        <w:gridCol w:w="1282"/>
        <w:gridCol w:w="1285"/>
        <w:gridCol w:w="1286"/>
        <w:gridCol w:w="1289"/>
        <w:gridCol w:w="1289"/>
        <w:gridCol w:w="1289"/>
        <w:gridCol w:w="1289"/>
        <w:gridCol w:w="1289"/>
        <w:gridCol w:w="1289"/>
        <w:gridCol w:w="1286"/>
        <w:gridCol w:w="1292"/>
        <w:gridCol w:w="1289"/>
      </w:tblGrid>
      <w:tr w:rsidR="00C1497E" w:rsidRPr="00250E86" w:rsidTr="00EA356D">
        <w:trPr>
          <w:trHeight w:val="60"/>
          <w:jc w:val="center"/>
        </w:trPr>
        <w:tc>
          <w:tcPr>
            <w:tcW w:w="415" w:type="pct"/>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C1497E" w:rsidRPr="00250E86" w:rsidRDefault="00C1497E"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416" w:type="pct"/>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C1497E" w:rsidRPr="00250E86" w:rsidRDefault="00C1497E" w:rsidP="00EE5DEE">
            <w:pPr>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電廠</w:t>
            </w:r>
            <w:r w:rsidRPr="00250E86">
              <w:rPr>
                <w:rFonts w:ascii="Times New Roman" w:eastAsia="標楷體" w:hAnsi="Times New Roman" w:cs="Times New Roman"/>
                <w:b/>
                <w:color w:val="000000"/>
                <w:kern w:val="0"/>
                <w:szCs w:val="24"/>
              </w:rPr>
              <w:t>/</w:t>
            </w:r>
            <w:r w:rsidRPr="00250E86">
              <w:rPr>
                <w:rFonts w:ascii="Times New Roman" w:eastAsia="標楷體" w:hAnsi="Times New Roman" w:cs="Times New Roman"/>
                <w:b/>
                <w:color w:val="000000"/>
                <w:kern w:val="0"/>
                <w:szCs w:val="24"/>
              </w:rPr>
              <w:t>發電站名稱</w:t>
            </w:r>
          </w:p>
        </w:tc>
        <w:tc>
          <w:tcPr>
            <w:tcW w:w="416" w:type="pct"/>
            <w:vMerge w:val="restart"/>
            <w:tcBorders>
              <w:top w:val="single" w:sz="8" w:space="0" w:color="auto"/>
              <w:left w:val="single" w:sz="8" w:space="0" w:color="auto"/>
              <w:right w:val="single" w:sz="4" w:space="0" w:color="auto"/>
            </w:tcBorders>
            <w:shd w:val="clear" w:color="auto" w:fill="F2F2F2" w:themeFill="background1" w:themeFillShade="F2"/>
            <w:vAlign w:val="center"/>
          </w:tcPr>
          <w:p w:rsidR="00C1497E" w:rsidRPr="00250E86" w:rsidRDefault="00C1497E" w:rsidP="00EE5DEE">
            <w:pPr>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機組別</w:t>
            </w:r>
          </w:p>
        </w:tc>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毛發電量</w:t>
            </w:r>
          </w:p>
        </w:tc>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廠用電量</w:t>
            </w:r>
          </w:p>
        </w:tc>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淨發電量</w:t>
            </w:r>
          </w:p>
        </w:tc>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自用電量</w:t>
            </w:r>
          </w:p>
        </w:tc>
        <w:tc>
          <w:tcPr>
            <w:tcW w:w="41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C1497E" w:rsidRPr="00250E86" w:rsidRDefault="00C1497E"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C1497E" w:rsidRPr="00250E86" w:rsidTr="00EA356D">
        <w:trPr>
          <w:trHeight w:val="60"/>
          <w:jc w:val="center"/>
        </w:trPr>
        <w:tc>
          <w:tcPr>
            <w:tcW w:w="415" w:type="pct"/>
            <w:vMerge/>
            <w:tcBorders>
              <w:left w:val="single" w:sz="8" w:space="0" w:color="auto"/>
              <w:bottom w:val="single" w:sz="4" w:space="0" w:color="auto"/>
              <w:right w:val="single" w:sz="8"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p>
        </w:tc>
        <w:tc>
          <w:tcPr>
            <w:tcW w:w="416" w:type="pct"/>
            <w:vMerge/>
            <w:tcBorders>
              <w:left w:val="single" w:sz="8" w:space="0" w:color="auto"/>
              <w:bottom w:val="single" w:sz="4" w:space="0" w:color="auto"/>
              <w:right w:val="single" w:sz="8"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p>
        </w:tc>
        <w:tc>
          <w:tcPr>
            <w:tcW w:w="416" w:type="pct"/>
            <w:vMerge/>
            <w:tcBorders>
              <w:left w:val="single" w:sz="8"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實績值</w:t>
            </w:r>
          </w:p>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hint="eastAsia"/>
                <w:b/>
                <w:color w:val="000000"/>
                <w:kern w:val="0"/>
                <w:szCs w:val="24"/>
              </w:rPr>
              <w:t>(</w:t>
            </w:r>
            <w:r w:rsidRPr="00250E86">
              <w:rPr>
                <w:rFonts w:ascii="Times New Roman" w:eastAsia="標楷體" w:hAnsi="Times New Roman" w:cs="Times New Roman" w:hint="eastAsia"/>
                <w:b/>
                <w:color w:val="000000"/>
                <w:kern w:val="0"/>
                <w:szCs w:val="24"/>
              </w:rPr>
              <w:t>度</w:t>
            </w:r>
            <w:r w:rsidRPr="00250E86">
              <w:rPr>
                <w:rFonts w:ascii="Times New Roman" w:eastAsia="標楷體" w:hAnsi="Times New Roman" w:cs="Times New Roman" w:hint="eastAsia"/>
                <w:b/>
                <w:color w:val="000000"/>
                <w:kern w:val="0"/>
                <w:szCs w:val="24"/>
              </w:rPr>
              <w:t>)</w:t>
            </w: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較上年同期增減</w:t>
            </w:r>
            <w:r w:rsidRPr="00250E86">
              <w:rPr>
                <w:rFonts w:ascii="Times New Roman" w:eastAsia="標楷體" w:hAnsi="Times New Roman" w:cs="Times New Roman"/>
                <w:b/>
                <w:color w:val="000000"/>
                <w:kern w:val="0"/>
                <w:szCs w:val="24"/>
              </w:rPr>
              <w:t>(%)</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實績值</w:t>
            </w:r>
          </w:p>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hint="eastAsia"/>
                <w:b/>
                <w:color w:val="000000"/>
                <w:kern w:val="0"/>
                <w:szCs w:val="24"/>
              </w:rPr>
              <w:t>(</w:t>
            </w:r>
            <w:r w:rsidRPr="00250E86">
              <w:rPr>
                <w:rFonts w:ascii="Times New Roman" w:eastAsia="標楷體" w:hAnsi="Times New Roman" w:cs="Times New Roman" w:hint="eastAsia"/>
                <w:b/>
                <w:color w:val="000000"/>
                <w:kern w:val="0"/>
                <w:szCs w:val="24"/>
              </w:rPr>
              <w:t>度</w:t>
            </w:r>
            <w:r w:rsidRPr="00250E86">
              <w:rPr>
                <w:rFonts w:ascii="Times New Roman" w:eastAsia="標楷體" w:hAnsi="Times New Roman" w:cs="Times New Roman" w:hint="eastAsia"/>
                <w:b/>
                <w:color w:val="000000"/>
                <w:kern w:val="0"/>
                <w:szCs w:val="24"/>
              </w:rPr>
              <w:t>)</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較上年同期增減</w:t>
            </w:r>
            <w:r w:rsidRPr="00250E86">
              <w:rPr>
                <w:rFonts w:ascii="Times New Roman" w:eastAsia="標楷體" w:hAnsi="Times New Roman" w:cs="Times New Roman"/>
                <w:b/>
                <w:color w:val="000000"/>
                <w:kern w:val="0"/>
                <w:szCs w:val="24"/>
              </w:rPr>
              <w:t>(%)</w:t>
            </w: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實績值</w:t>
            </w:r>
          </w:p>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hint="eastAsia"/>
                <w:b/>
                <w:color w:val="000000"/>
                <w:kern w:val="0"/>
                <w:szCs w:val="24"/>
              </w:rPr>
              <w:t>(</w:t>
            </w:r>
            <w:r w:rsidRPr="00250E86">
              <w:rPr>
                <w:rFonts w:ascii="Times New Roman" w:eastAsia="標楷體" w:hAnsi="Times New Roman" w:cs="Times New Roman" w:hint="eastAsia"/>
                <w:b/>
                <w:color w:val="000000"/>
                <w:kern w:val="0"/>
                <w:szCs w:val="24"/>
              </w:rPr>
              <w:t>度</w:t>
            </w:r>
            <w:r w:rsidRPr="00250E86">
              <w:rPr>
                <w:rFonts w:ascii="Times New Roman" w:eastAsia="標楷體" w:hAnsi="Times New Roman" w:cs="Times New Roman" w:hint="eastAsia"/>
                <w:b/>
                <w:color w:val="000000"/>
                <w:kern w:val="0"/>
                <w:szCs w:val="24"/>
              </w:rPr>
              <w:t>)</w:t>
            </w: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較上年同期增減</w:t>
            </w:r>
            <w:r w:rsidRPr="00250E86">
              <w:rPr>
                <w:rFonts w:ascii="Times New Roman" w:eastAsia="標楷體" w:hAnsi="Times New Roman" w:cs="Times New Roman"/>
                <w:b/>
                <w:color w:val="000000"/>
                <w:kern w:val="0"/>
                <w:szCs w:val="24"/>
              </w:rPr>
              <w:t>(%)</w:t>
            </w: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實績值</w:t>
            </w:r>
          </w:p>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hint="eastAsia"/>
                <w:b/>
                <w:color w:val="000000"/>
                <w:kern w:val="0"/>
                <w:szCs w:val="24"/>
              </w:rPr>
              <w:t>(</w:t>
            </w:r>
            <w:r w:rsidRPr="00250E86">
              <w:rPr>
                <w:rFonts w:ascii="Times New Roman" w:eastAsia="標楷體" w:hAnsi="Times New Roman" w:cs="Times New Roman" w:hint="eastAsia"/>
                <w:b/>
                <w:color w:val="000000"/>
                <w:kern w:val="0"/>
                <w:szCs w:val="24"/>
              </w:rPr>
              <w:t>度</w:t>
            </w:r>
            <w:r w:rsidRPr="00250E86">
              <w:rPr>
                <w:rFonts w:ascii="Times New Roman" w:eastAsia="標楷體" w:hAnsi="Times New Roman" w:cs="Times New Roman" w:hint="eastAsia"/>
                <w:b/>
                <w:color w:val="000000"/>
                <w:kern w:val="0"/>
                <w:szCs w:val="24"/>
              </w:rPr>
              <w:t>)</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r w:rsidRPr="00250E86">
              <w:rPr>
                <w:rFonts w:ascii="Times New Roman" w:eastAsia="標楷體" w:hAnsi="Times New Roman" w:cs="Times New Roman"/>
                <w:b/>
                <w:color w:val="000000"/>
                <w:kern w:val="0"/>
                <w:szCs w:val="24"/>
              </w:rPr>
              <w:t>較上年同期增減</w:t>
            </w:r>
            <w:r w:rsidRPr="00250E86">
              <w:rPr>
                <w:rFonts w:ascii="Times New Roman" w:eastAsia="標楷體" w:hAnsi="Times New Roman" w:cs="Times New Roman"/>
                <w:b/>
                <w:color w:val="000000"/>
                <w:kern w:val="0"/>
                <w:szCs w:val="24"/>
              </w:rPr>
              <w:t>(%)</w:t>
            </w:r>
          </w:p>
        </w:tc>
        <w:tc>
          <w:tcPr>
            <w:tcW w:w="417" w:type="pct"/>
            <w:vMerge/>
            <w:tcBorders>
              <w:left w:val="single" w:sz="4" w:space="0" w:color="auto"/>
              <w:bottom w:val="single" w:sz="4" w:space="0" w:color="auto"/>
              <w:right w:val="single" w:sz="4" w:space="0" w:color="auto"/>
            </w:tcBorders>
            <w:shd w:val="clear" w:color="auto" w:fill="F2F2F2" w:themeFill="background1" w:themeFillShade="F2"/>
          </w:tcPr>
          <w:p w:rsidR="00C1497E" w:rsidRPr="00250E86" w:rsidRDefault="00C1497E" w:rsidP="00EE5DEE">
            <w:pPr>
              <w:widowControl/>
              <w:snapToGrid w:val="0"/>
              <w:jc w:val="center"/>
              <w:rPr>
                <w:rFonts w:ascii="Times New Roman" w:eastAsia="標楷體" w:hAnsi="Times New Roman" w:cs="Times New Roman"/>
                <w:b/>
                <w:color w:val="000000"/>
                <w:kern w:val="0"/>
                <w:szCs w:val="24"/>
              </w:rPr>
            </w:pPr>
          </w:p>
        </w:tc>
      </w:tr>
      <w:tr w:rsidR="00C1497E" w:rsidRPr="009D7828" w:rsidTr="00EA356D">
        <w:trPr>
          <w:trHeight w:val="31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r>
      <w:tr w:rsidR="00C1497E" w:rsidRPr="009D7828" w:rsidTr="00EA356D">
        <w:trPr>
          <w:trHeight w:val="31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r>
      <w:tr w:rsidR="00C1497E" w:rsidRPr="009D7828" w:rsidTr="00EA356D">
        <w:trPr>
          <w:trHeight w:val="31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c>
          <w:tcPr>
            <w:tcW w:w="417" w:type="pct"/>
            <w:tcBorders>
              <w:top w:val="single" w:sz="4" w:space="0" w:color="auto"/>
              <w:left w:val="single" w:sz="4" w:space="0" w:color="auto"/>
              <w:bottom w:val="single" w:sz="4" w:space="0" w:color="auto"/>
              <w:right w:val="single" w:sz="4" w:space="0" w:color="auto"/>
            </w:tcBorders>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r>
      <w:tr w:rsidR="00C1497E" w:rsidRPr="009D7828" w:rsidTr="00EA356D">
        <w:trPr>
          <w:trHeight w:val="310"/>
          <w:jc w:val="center"/>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97E" w:rsidRPr="009D7828" w:rsidRDefault="00C1497E" w:rsidP="00EE5DEE">
            <w:pPr>
              <w:widowControl/>
              <w:snapToGrid w:val="0"/>
              <w:rPr>
                <w:rFonts w:ascii="Times New Roman" w:eastAsia="標楷體" w:hAnsi="Times New Roman" w:cs="Times New Roman"/>
                <w:color w:val="000000"/>
                <w:kern w:val="0"/>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4" w:space="0" w:color="auto"/>
              <w:right w:val="single" w:sz="4" w:space="0" w:color="auto"/>
            </w:tcBorders>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r>
      <w:tr w:rsidR="00C1497E" w:rsidRPr="009D7828" w:rsidTr="00EA356D">
        <w:trPr>
          <w:trHeight w:val="310"/>
          <w:jc w:val="center"/>
        </w:trPr>
        <w:tc>
          <w:tcPr>
            <w:tcW w:w="1247" w:type="pct"/>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C1497E" w:rsidRPr="008318E0" w:rsidRDefault="00C1497E" w:rsidP="00EE5DEE">
            <w:pPr>
              <w:widowControl/>
              <w:snapToGrid w:val="0"/>
              <w:jc w:val="center"/>
              <w:rPr>
                <w:rFonts w:ascii="Times New Roman" w:eastAsia="標楷體" w:hAnsi="Times New Roman" w:cs="Times New Roman"/>
                <w:b/>
                <w:color w:val="FF0000"/>
                <w:kern w:val="0"/>
                <w:szCs w:val="24"/>
              </w:rPr>
            </w:pPr>
            <w:r w:rsidRPr="009D7828">
              <w:rPr>
                <w:rFonts w:ascii="Times New Roman" w:eastAsia="標楷體" w:hAnsi="Times New Roman" w:cs="Times New Roman"/>
                <w:b/>
                <w:kern w:val="0"/>
                <w:szCs w:val="24"/>
              </w:rPr>
              <w:t>合計</w:t>
            </w:r>
          </w:p>
        </w:tc>
        <w:tc>
          <w:tcPr>
            <w:tcW w:w="417" w:type="pct"/>
            <w:tcBorders>
              <w:top w:val="single" w:sz="4" w:space="0" w:color="auto"/>
              <w:left w:val="nil"/>
              <w:bottom w:val="single" w:sz="8"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nil"/>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nil"/>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6"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single" w:sz="8" w:space="0" w:color="auto"/>
            </w:tcBorders>
            <w:shd w:val="clear" w:color="auto" w:fill="auto"/>
            <w:vAlign w:val="center"/>
            <w:hideMark/>
          </w:tcPr>
          <w:p w:rsidR="00C1497E" w:rsidRPr="009D7828" w:rsidRDefault="00C1497E"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17" w:type="pct"/>
            <w:tcBorders>
              <w:top w:val="single" w:sz="4" w:space="0" w:color="auto"/>
              <w:left w:val="nil"/>
              <w:bottom w:val="single" w:sz="8" w:space="0" w:color="auto"/>
              <w:right w:val="single" w:sz="8" w:space="0" w:color="auto"/>
            </w:tcBorders>
          </w:tcPr>
          <w:p w:rsidR="00C1497E" w:rsidRPr="009D7828" w:rsidRDefault="00C1497E" w:rsidP="00EE5DEE">
            <w:pPr>
              <w:widowControl/>
              <w:snapToGrid w:val="0"/>
              <w:jc w:val="both"/>
              <w:rPr>
                <w:rFonts w:ascii="Times New Roman" w:eastAsia="標楷體" w:hAnsi="Times New Roman" w:cs="Times New Roman"/>
                <w:color w:val="000000"/>
                <w:kern w:val="0"/>
                <w:szCs w:val="24"/>
              </w:rPr>
            </w:pPr>
          </w:p>
        </w:tc>
      </w:tr>
    </w:tbl>
    <w:p w:rsidR="00925A7D" w:rsidRPr="00A11975" w:rsidRDefault="00925A7D" w:rsidP="00CE7F36">
      <w:pPr>
        <w:snapToGrid w:val="0"/>
        <w:jc w:val="both"/>
        <w:rPr>
          <w:rFonts w:ascii="Times New Roman" w:eastAsia="標楷體" w:hAnsi="Times New Roman" w:cs="Times New Roman"/>
        </w:rPr>
      </w:pPr>
      <w:r w:rsidRPr="00A11975">
        <w:rPr>
          <w:rFonts w:ascii="Times New Roman" w:eastAsia="標楷體" w:hAnsi="Times New Roman" w:cs="Times New Roman" w:hint="eastAsia"/>
        </w:rPr>
        <w:t>備註：</w:t>
      </w:r>
    </w:p>
    <w:p w:rsidR="00925A7D" w:rsidRPr="003423DF" w:rsidRDefault="00925A7D" w:rsidP="00CE7F36">
      <w:pPr>
        <w:pStyle w:val="aa"/>
        <w:numPr>
          <w:ilvl w:val="0"/>
          <w:numId w:val="2"/>
        </w:numPr>
        <w:snapToGrid w:val="0"/>
        <w:ind w:leftChars="0" w:left="822" w:hanging="340"/>
        <w:jc w:val="both"/>
        <w:rPr>
          <w:rFonts w:ascii="Times New Roman" w:eastAsia="標楷體" w:hAnsi="Times New Roman" w:cs="Times New Roman"/>
          <w:kern w:val="0"/>
          <w:szCs w:val="28"/>
        </w:rPr>
      </w:pPr>
      <w:r w:rsidRPr="003423DF">
        <w:rPr>
          <w:rFonts w:ascii="Times New Roman" w:eastAsia="標楷體" w:hAnsi="Times New Roman" w:cs="Times New Roman" w:hint="eastAsia"/>
        </w:rPr>
        <w:t>廠用電量係指發電所內用電，即發電廠因運轉發電機所消耗於各項附屬設備之電能。</w:t>
      </w:r>
      <w:r w:rsidRPr="003423DF">
        <w:rPr>
          <w:rFonts w:ascii="Times New Roman" w:eastAsia="標楷體" w:hAnsi="Times New Roman" w:cs="Times New Roman" w:hint="eastAsia"/>
        </w:rPr>
        <w:t xml:space="preserve"> </w:t>
      </w:r>
    </w:p>
    <w:p w:rsidR="00925A7D" w:rsidRDefault="00925A7D" w:rsidP="00CE7F36">
      <w:pPr>
        <w:pStyle w:val="aa"/>
        <w:numPr>
          <w:ilvl w:val="0"/>
          <w:numId w:val="2"/>
        </w:numPr>
        <w:snapToGrid w:val="0"/>
        <w:ind w:leftChars="0" w:left="822" w:hanging="340"/>
        <w:jc w:val="both"/>
        <w:rPr>
          <w:rFonts w:ascii="Times New Roman" w:eastAsia="標楷體" w:hAnsi="Times New Roman" w:cs="Times New Roman"/>
        </w:rPr>
      </w:pPr>
      <w:r w:rsidRPr="00925A7D">
        <w:rPr>
          <w:rFonts w:ascii="Times New Roman" w:eastAsia="標楷體" w:hAnsi="Times New Roman" w:cs="Times New Roman" w:hint="eastAsia"/>
        </w:rPr>
        <w:t>自用電量係指廠商自行生產，使用於發電所之外，所有其他用途的電量，包括生產設備、辦公室、倉庫、其他附屬或輔助設備等（即不含發電所內用電）。</w:t>
      </w:r>
    </w:p>
    <w:p w:rsidR="003423DF" w:rsidRDefault="003423DF" w:rsidP="00CE7F36">
      <w:pPr>
        <w:pStyle w:val="aa"/>
        <w:numPr>
          <w:ilvl w:val="0"/>
          <w:numId w:val="2"/>
        </w:numPr>
        <w:snapToGrid w:val="0"/>
        <w:ind w:leftChars="0" w:left="822" w:hanging="340"/>
        <w:jc w:val="both"/>
        <w:rPr>
          <w:rFonts w:ascii="Times New Roman" w:eastAsia="標楷體" w:hAnsi="Times New Roman" w:cs="Times New Roman"/>
        </w:rPr>
      </w:pPr>
      <w:r w:rsidRPr="00925A7D">
        <w:rPr>
          <w:rFonts w:ascii="Times New Roman" w:eastAsia="標楷體" w:hAnsi="Times New Roman" w:cs="Times New Roman" w:hint="eastAsia"/>
          <w:kern w:val="0"/>
          <w:szCs w:val="28"/>
          <w:u w:val="single"/>
        </w:rPr>
        <w:t>能源別</w:t>
      </w:r>
      <w:r w:rsidRPr="00925A7D">
        <w:rPr>
          <w:rFonts w:ascii="Times New Roman" w:eastAsia="標楷體" w:hAnsi="Times New Roman" w:cs="Times New Roman" w:hint="eastAsia"/>
          <w:kern w:val="0"/>
          <w:szCs w:val="28"/>
        </w:rPr>
        <w:t>欄位，請依照</w:t>
      </w:r>
      <w:r w:rsidRPr="00925A7D">
        <w:rPr>
          <w:rFonts w:ascii="標楷體" w:eastAsia="標楷體" w:hAnsi="標楷體" w:cs="Times New Roman" w:hint="eastAsia"/>
          <w:kern w:val="0"/>
          <w:szCs w:val="28"/>
        </w:rPr>
        <w:t>「抽蓄水力、火力（須區分燃煤、燃油、燃氣）、核能、</w:t>
      </w:r>
      <w:r w:rsidRPr="00925A7D">
        <w:rPr>
          <w:rFonts w:ascii="Times New Roman" w:eastAsia="標楷體" w:hAnsi="Times New Roman" w:cs="Times New Roman" w:hint="eastAsia"/>
          <w:kern w:val="0"/>
          <w:szCs w:val="28"/>
        </w:rPr>
        <w:t>慣常水力（須區分自有、承攬）、風力、太陽能、廢棄物、沼氣、生質能、地熱、海洋能、其他</w:t>
      </w:r>
      <w:r w:rsidRPr="00925A7D">
        <w:rPr>
          <w:rFonts w:ascii="標楷體" w:eastAsia="標楷體" w:hAnsi="標楷體" w:cs="Times New Roman" w:hint="eastAsia"/>
          <w:kern w:val="0"/>
          <w:szCs w:val="28"/>
        </w:rPr>
        <w:t>」</w:t>
      </w:r>
      <w:r>
        <w:rPr>
          <w:rFonts w:ascii="標楷體" w:eastAsia="標楷體" w:hAnsi="標楷體" w:cs="Times New Roman" w:hint="eastAsia"/>
          <w:kern w:val="0"/>
          <w:szCs w:val="28"/>
        </w:rPr>
        <w:t>類別</w:t>
      </w:r>
      <w:r w:rsidRPr="00925A7D">
        <w:rPr>
          <w:rFonts w:ascii="Times New Roman" w:eastAsia="標楷體" w:hAnsi="Times New Roman" w:cs="Times New Roman" w:hint="eastAsia"/>
          <w:kern w:val="0"/>
          <w:szCs w:val="28"/>
        </w:rPr>
        <w:t>，進行填寫。</w:t>
      </w:r>
    </w:p>
    <w:p w:rsidR="003423DF" w:rsidRDefault="003423DF" w:rsidP="00CE7F36">
      <w:pPr>
        <w:pStyle w:val="aa"/>
        <w:numPr>
          <w:ilvl w:val="0"/>
          <w:numId w:val="2"/>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機組別</w:t>
      </w:r>
      <w:r>
        <w:rPr>
          <w:rFonts w:ascii="Times New Roman" w:eastAsia="標楷體" w:hAnsi="Times New Roman" w:cs="Times New Roman" w:hint="eastAsia"/>
          <w:kern w:val="0"/>
          <w:szCs w:val="28"/>
        </w:rPr>
        <w:t>欄位，請依照電業管制機關所核發電業執照上之機組名稱填寫</w:t>
      </w:r>
      <w:r w:rsidRPr="005B1D63">
        <w:rPr>
          <w:rFonts w:ascii="Times New Roman" w:eastAsia="標楷體" w:hAnsi="Times New Roman" w:cs="Times New Roman" w:hint="eastAsia"/>
          <w:kern w:val="0"/>
          <w:szCs w:val="28"/>
        </w:rPr>
        <w:t>。</w:t>
      </w:r>
    </w:p>
    <w:p w:rsidR="003423DF" w:rsidRDefault="000D7A75" w:rsidP="00CE7F36">
      <w:pPr>
        <w:pStyle w:val="aa"/>
        <w:numPr>
          <w:ilvl w:val="0"/>
          <w:numId w:val="2"/>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4676A8">
        <w:rPr>
          <w:rFonts w:ascii="Times New Roman" w:eastAsia="標楷體" w:hAnsi="Times New Roman" w:cs="Times New Roman" w:hint="eastAsia"/>
          <w:kern w:val="0"/>
          <w:szCs w:val="28"/>
        </w:rPr>
        <w:t>並</w:t>
      </w:r>
      <w:r w:rsidR="004676A8" w:rsidRPr="0010566B">
        <w:rPr>
          <w:rFonts w:ascii="Times New Roman" w:eastAsia="標楷體" w:hAnsi="Times New Roman" w:cs="Times New Roman" w:hint="eastAsia"/>
          <w:kern w:val="0"/>
          <w:szCs w:val="28"/>
        </w:rPr>
        <w:t>免</w:t>
      </w:r>
      <w:r w:rsidR="004676A8">
        <w:rPr>
          <w:rFonts w:ascii="Times New Roman" w:eastAsia="標楷體" w:hAnsi="Times New Roman" w:cs="Times New Roman" w:hint="eastAsia"/>
          <w:kern w:val="0"/>
          <w:szCs w:val="28"/>
        </w:rPr>
        <w:t>按機組別填報。惟若電廠包含不同能源別機組，則仍需以機組別填報。</w:t>
      </w:r>
    </w:p>
    <w:p w:rsidR="003877A8" w:rsidRDefault="003877A8" w:rsidP="00CE7F36">
      <w:pPr>
        <w:pStyle w:val="aa"/>
        <w:numPr>
          <w:ilvl w:val="0"/>
          <w:numId w:val="2"/>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B57C1F" w:rsidRPr="004676A8" w:rsidRDefault="00B57C1F" w:rsidP="00CE7F36">
      <w:pPr>
        <w:pStyle w:val="aa"/>
        <w:snapToGrid w:val="0"/>
        <w:ind w:leftChars="0" w:left="960"/>
        <w:jc w:val="both"/>
        <w:rPr>
          <w:rFonts w:ascii="Times New Roman" w:eastAsia="標楷體" w:hAnsi="Times New Roman" w:cs="Times New Roman"/>
          <w:kern w:val="0"/>
          <w:szCs w:val="28"/>
        </w:rPr>
      </w:pPr>
    </w:p>
    <w:p w:rsidR="007F5DF6" w:rsidRDefault="007F5DF6">
      <w:pPr>
        <w:widowControl/>
        <w:rPr>
          <w:rFonts w:ascii="Times New Roman" w:eastAsia="標楷體" w:hAnsi="Times New Roman" w:cs="Times New Roman"/>
          <w:b/>
          <w:bCs/>
          <w:sz w:val="28"/>
          <w:szCs w:val="36"/>
        </w:rPr>
      </w:pPr>
      <w:bookmarkStart w:id="8" w:name="_Toc497749146"/>
      <w:r>
        <w:br w:type="page"/>
      </w:r>
    </w:p>
    <w:p w:rsidR="008F6BC9" w:rsidRPr="009D7828" w:rsidRDefault="008F6BC9" w:rsidP="00B365FB">
      <w:pPr>
        <w:pStyle w:val="31"/>
        <w:snapToGrid w:val="0"/>
        <w:spacing w:afterLines="50" w:after="180" w:line="240" w:lineRule="auto"/>
      </w:pPr>
      <w:r w:rsidRPr="009D7828">
        <w:lastRenderedPageBreak/>
        <w:t>表</w:t>
      </w:r>
      <w:r w:rsidRPr="009D7828">
        <w:t>1-3</w:t>
      </w:r>
      <w:r w:rsidR="00423706" w:rsidRPr="009D7828">
        <w:t xml:space="preserve"> </w:t>
      </w:r>
      <w:r w:rsidRPr="009D7828">
        <w:t>發電設備</w:t>
      </w:r>
      <w:r w:rsidR="00631551">
        <w:rPr>
          <w:rFonts w:hint="eastAsia"/>
        </w:rPr>
        <w:t>運作情形</w:t>
      </w:r>
      <w:bookmarkEnd w:id="8"/>
    </w:p>
    <w:p w:rsidR="008F6BC9" w:rsidRPr="00EA356D" w:rsidRDefault="008F6BC9"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p w:rsidR="00314940" w:rsidRPr="00314940" w:rsidRDefault="00314940" w:rsidP="007F5DF6">
      <w:pPr>
        <w:snapToGrid w:val="0"/>
        <w:rPr>
          <w:rFonts w:ascii="Times New Roman" w:eastAsia="標楷體" w:hAnsi="Times New Roman" w:cs="Times New Roman"/>
          <w:szCs w:val="24"/>
        </w:rPr>
      </w:pPr>
      <w:r w:rsidRPr="00EA356D">
        <w:rPr>
          <w:rFonts w:ascii="Times New Roman" w:eastAsia="標楷體" w:hAnsi="Times New Roman" w:cs="Times New Roman" w:hint="eastAsia"/>
          <w:sz w:val="28"/>
          <w:szCs w:val="24"/>
        </w:rPr>
        <w:t>(1)</w:t>
      </w:r>
      <w:r w:rsidRPr="00EA356D">
        <w:rPr>
          <w:rFonts w:ascii="Times New Roman" w:eastAsia="標楷體" w:hAnsi="Times New Roman" w:cs="Times New Roman" w:hint="eastAsia"/>
          <w:sz w:val="28"/>
          <w:szCs w:val="24"/>
        </w:rPr>
        <w:t>容量因數、可用率、最大出力值</w:t>
      </w:r>
    </w:p>
    <w:tbl>
      <w:tblPr>
        <w:tblStyle w:val="af0"/>
        <w:tblW w:w="5000" w:type="pct"/>
        <w:jc w:val="center"/>
        <w:tblLook w:val="04A0" w:firstRow="1" w:lastRow="0" w:firstColumn="1" w:lastColumn="0" w:noHBand="0" w:noVBand="1"/>
      </w:tblPr>
      <w:tblGrid>
        <w:gridCol w:w="1039"/>
        <w:gridCol w:w="1040"/>
        <w:gridCol w:w="1043"/>
        <w:gridCol w:w="965"/>
        <w:gridCol w:w="965"/>
        <w:gridCol w:w="965"/>
        <w:gridCol w:w="965"/>
        <w:gridCol w:w="965"/>
        <w:gridCol w:w="965"/>
        <w:gridCol w:w="965"/>
        <w:gridCol w:w="965"/>
        <w:gridCol w:w="965"/>
        <w:gridCol w:w="965"/>
        <w:gridCol w:w="965"/>
        <w:gridCol w:w="965"/>
        <w:gridCol w:w="912"/>
      </w:tblGrid>
      <w:tr w:rsidR="00C333F0" w:rsidRPr="00C37560" w:rsidTr="00EA356D">
        <w:trPr>
          <w:jc w:val="center"/>
        </w:trPr>
        <w:tc>
          <w:tcPr>
            <w:tcW w:w="333" w:type="pct"/>
            <w:vMerge w:val="restart"/>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333" w:type="pct"/>
            <w:vMerge w:val="restart"/>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333" w:type="pct"/>
            <w:vMerge w:val="restart"/>
            <w:tcBorders>
              <w:right w:val="single" w:sz="12" w:space="0" w:color="auto"/>
            </w:tcBorders>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1236" w:type="pct"/>
            <w:gridSpan w:val="4"/>
            <w:tcBorders>
              <w:left w:val="single" w:sz="12" w:space="0" w:color="auto"/>
              <w:righ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容量因數</w:t>
            </w:r>
          </w:p>
        </w:tc>
        <w:tc>
          <w:tcPr>
            <w:tcW w:w="1236" w:type="pct"/>
            <w:gridSpan w:val="4"/>
            <w:tcBorders>
              <w:left w:val="single" w:sz="12" w:space="0" w:color="auto"/>
              <w:righ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可用率</w:t>
            </w:r>
          </w:p>
        </w:tc>
        <w:tc>
          <w:tcPr>
            <w:tcW w:w="1236" w:type="pct"/>
            <w:gridSpan w:val="4"/>
            <w:tcBorders>
              <w:lef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最大出力值</w:t>
            </w:r>
          </w:p>
        </w:tc>
        <w:tc>
          <w:tcPr>
            <w:tcW w:w="292" w:type="pct"/>
            <w:vMerge w:val="restart"/>
            <w:tcBorders>
              <w:lef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C333F0" w:rsidRPr="00C37560" w:rsidTr="00EA356D">
        <w:trPr>
          <w:jc w:val="center"/>
        </w:trPr>
        <w:tc>
          <w:tcPr>
            <w:tcW w:w="333" w:type="pct"/>
            <w:vMerge/>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p>
        </w:tc>
        <w:tc>
          <w:tcPr>
            <w:tcW w:w="333" w:type="pct"/>
            <w:vMerge/>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p>
        </w:tc>
        <w:tc>
          <w:tcPr>
            <w:tcW w:w="333" w:type="pct"/>
            <w:vMerge/>
            <w:tcBorders>
              <w:right w:val="single" w:sz="12" w:space="0" w:color="auto"/>
            </w:tcBorders>
            <w:shd w:val="clear" w:color="auto" w:fill="F2F2F2" w:themeFill="background1" w:themeFillShade="F2"/>
            <w:vAlign w:val="center"/>
          </w:tcPr>
          <w:p w:rsidR="00C333F0" w:rsidRPr="00C37560" w:rsidRDefault="00C333F0" w:rsidP="00EA356D">
            <w:pPr>
              <w:snapToGrid w:val="0"/>
              <w:jc w:val="center"/>
              <w:rPr>
                <w:rFonts w:ascii="Times New Roman" w:eastAsia="標楷體" w:hAnsi="Times New Roman" w:cs="Times New Roman"/>
                <w:b/>
                <w:color w:val="000000"/>
                <w:kern w:val="0"/>
                <w:szCs w:val="24"/>
              </w:rPr>
            </w:pPr>
          </w:p>
        </w:tc>
        <w:tc>
          <w:tcPr>
            <w:tcW w:w="618" w:type="pct"/>
            <w:gridSpan w:val="2"/>
            <w:tcBorders>
              <w:left w:val="single" w:sz="12" w:space="0" w:color="auto"/>
            </w:tcBorders>
            <w:shd w:val="clear" w:color="auto" w:fill="F2F2F2" w:themeFill="background1" w:themeFillShade="F2"/>
            <w:vAlign w:val="center"/>
          </w:tcPr>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618" w:type="pct"/>
            <w:gridSpan w:val="2"/>
            <w:tcBorders>
              <w:right w:val="single" w:sz="12" w:space="0" w:color="auto"/>
            </w:tcBorders>
            <w:shd w:val="clear" w:color="auto" w:fill="F2F2F2" w:themeFill="background1" w:themeFillShade="F2"/>
            <w:vAlign w:val="center"/>
          </w:tcPr>
          <w:p w:rsidR="00C333F0"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w:t>
            </w:r>
          </w:p>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累計</w:t>
            </w:r>
          </w:p>
        </w:tc>
        <w:tc>
          <w:tcPr>
            <w:tcW w:w="618" w:type="pct"/>
            <w:gridSpan w:val="2"/>
            <w:tcBorders>
              <w:left w:val="single" w:sz="12" w:space="0" w:color="auto"/>
            </w:tcBorders>
            <w:shd w:val="clear" w:color="auto" w:fill="F2F2F2" w:themeFill="background1" w:themeFillShade="F2"/>
            <w:vAlign w:val="center"/>
          </w:tcPr>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618" w:type="pct"/>
            <w:gridSpan w:val="2"/>
            <w:tcBorders>
              <w:right w:val="single" w:sz="12" w:space="0" w:color="auto"/>
            </w:tcBorders>
            <w:shd w:val="clear" w:color="auto" w:fill="F2F2F2" w:themeFill="background1" w:themeFillShade="F2"/>
            <w:vAlign w:val="center"/>
          </w:tcPr>
          <w:p w:rsidR="00C333F0"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w:t>
            </w:r>
          </w:p>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累計</w:t>
            </w:r>
          </w:p>
        </w:tc>
        <w:tc>
          <w:tcPr>
            <w:tcW w:w="618" w:type="pct"/>
            <w:gridSpan w:val="2"/>
            <w:tcBorders>
              <w:left w:val="single" w:sz="12" w:space="0" w:color="auto"/>
            </w:tcBorders>
            <w:shd w:val="clear" w:color="auto" w:fill="F2F2F2" w:themeFill="background1" w:themeFillShade="F2"/>
            <w:vAlign w:val="center"/>
          </w:tcPr>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618" w:type="pct"/>
            <w:gridSpan w:val="2"/>
            <w:tcBorders>
              <w:right w:val="single" w:sz="12" w:space="0" w:color="auto"/>
            </w:tcBorders>
            <w:shd w:val="clear" w:color="auto" w:fill="F2F2F2" w:themeFill="background1" w:themeFillShade="F2"/>
            <w:vAlign w:val="center"/>
          </w:tcPr>
          <w:p w:rsidR="00C333F0"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w:t>
            </w:r>
          </w:p>
          <w:p w:rsidR="00C333F0" w:rsidRPr="009D7828" w:rsidRDefault="00C333F0" w:rsidP="00EA356D">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累計</w:t>
            </w:r>
          </w:p>
        </w:tc>
        <w:tc>
          <w:tcPr>
            <w:tcW w:w="292" w:type="pct"/>
            <w:vMerge/>
            <w:tcBorders>
              <w:left w:val="single" w:sz="12" w:space="0" w:color="auto"/>
            </w:tcBorders>
            <w:shd w:val="clear" w:color="auto" w:fill="F2F2F2" w:themeFill="background1" w:themeFillShade="F2"/>
          </w:tcPr>
          <w:p w:rsidR="00C333F0" w:rsidRPr="009D7828" w:rsidRDefault="00C333F0" w:rsidP="00EA356D">
            <w:pPr>
              <w:widowControl/>
              <w:snapToGrid w:val="0"/>
              <w:jc w:val="center"/>
              <w:rPr>
                <w:rFonts w:ascii="Times New Roman" w:eastAsia="標楷體" w:hAnsi="Times New Roman" w:cs="Times New Roman"/>
                <w:b/>
                <w:color w:val="000000"/>
                <w:kern w:val="0"/>
                <w:szCs w:val="24"/>
              </w:rPr>
            </w:pPr>
          </w:p>
        </w:tc>
      </w:tr>
      <w:tr w:rsidR="00C333F0" w:rsidRPr="00C37560" w:rsidTr="00EA356D">
        <w:trPr>
          <w:jc w:val="center"/>
        </w:trPr>
        <w:tc>
          <w:tcPr>
            <w:tcW w:w="333" w:type="pct"/>
            <w:vMerge/>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p>
        </w:tc>
        <w:tc>
          <w:tcPr>
            <w:tcW w:w="333" w:type="pct"/>
            <w:vMerge/>
            <w:shd w:val="clear" w:color="auto" w:fill="F2F2F2" w:themeFill="background1" w:themeFillShade="F2"/>
            <w:vAlign w:val="center"/>
          </w:tcPr>
          <w:p w:rsidR="00C333F0" w:rsidRPr="00797187" w:rsidRDefault="00C333F0" w:rsidP="00EA356D">
            <w:pPr>
              <w:widowControl/>
              <w:snapToGrid w:val="0"/>
              <w:jc w:val="center"/>
              <w:rPr>
                <w:rFonts w:ascii="Times New Roman" w:eastAsia="標楷體" w:hAnsi="Times New Roman" w:cs="Times New Roman"/>
                <w:b/>
                <w:color w:val="000000"/>
                <w:kern w:val="0"/>
                <w:szCs w:val="24"/>
              </w:rPr>
            </w:pPr>
          </w:p>
        </w:tc>
        <w:tc>
          <w:tcPr>
            <w:tcW w:w="333" w:type="pct"/>
            <w:vMerge/>
            <w:tcBorders>
              <w:right w:val="single" w:sz="12" w:space="0" w:color="auto"/>
            </w:tcBorders>
            <w:shd w:val="clear" w:color="auto" w:fill="F2F2F2" w:themeFill="background1" w:themeFillShade="F2"/>
            <w:vAlign w:val="center"/>
          </w:tcPr>
          <w:p w:rsidR="00C333F0" w:rsidRPr="00797187" w:rsidRDefault="00C333F0" w:rsidP="00EA356D">
            <w:pPr>
              <w:widowControl/>
              <w:snapToGrid w:val="0"/>
              <w:jc w:val="center"/>
              <w:rPr>
                <w:rFonts w:ascii="Times New Roman" w:eastAsia="標楷體" w:hAnsi="Times New Roman" w:cs="Times New Roman"/>
                <w:b/>
                <w:color w:val="000000"/>
                <w:kern w:val="0"/>
                <w:szCs w:val="24"/>
              </w:rPr>
            </w:pPr>
          </w:p>
        </w:tc>
        <w:tc>
          <w:tcPr>
            <w:tcW w:w="309" w:type="pct"/>
            <w:tcBorders>
              <w:lef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tcBorders>
              <w:righ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309" w:type="pct"/>
            <w:tcBorders>
              <w:lef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tcBorders>
              <w:righ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309" w:type="pct"/>
            <w:tcBorders>
              <w:lef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309" w:type="pct"/>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實績值</w:t>
            </w:r>
            <w:r w:rsidRPr="00C37560">
              <w:rPr>
                <w:rFonts w:ascii="Times New Roman" w:eastAsia="標楷體" w:hAnsi="Times New Roman" w:cs="Times New Roman"/>
                <w:b/>
                <w:color w:val="000000"/>
                <w:kern w:val="0"/>
                <w:szCs w:val="24"/>
              </w:rPr>
              <w:t>(%)</w:t>
            </w:r>
          </w:p>
        </w:tc>
        <w:tc>
          <w:tcPr>
            <w:tcW w:w="309" w:type="pct"/>
            <w:tcBorders>
              <w:right w:val="single" w:sz="12" w:space="0" w:color="auto"/>
            </w:tcBorders>
            <w:shd w:val="clear" w:color="auto" w:fill="F2F2F2" w:themeFill="background1" w:themeFillShade="F2"/>
            <w:vAlign w:val="center"/>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r w:rsidRPr="00C37560">
              <w:rPr>
                <w:rFonts w:ascii="Times New Roman" w:eastAsia="標楷體" w:hAnsi="Times New Roman" w:cs="Times New Roman"/>
                <w:b/>
                <w:color w:val="000000"/>
                <w:kern w:val="0"/>
                <w:szCs w:val="24"/>
              </w:rPr>
              <w:t>較上年同期增減</w:t>
            </w:r>
            <w:r w:rsidRPr="00C37560">
              <w:rPr>
                <w:rFonts w:ascii="Times New Roman" w:eastAsia="標楷體" w:hAnsi="Times New Roman" w:cs="Times New Roman"/>
                <w:b/>
                <w:color w:val="000000"/>
                <w:kern w:val="0"/>
                <w:szCs w:val="24"/>
              </w:rPr>
              <w:t>(%)</w:t>
            </w:r>
          </w:p>
        </w:tc>
        <w:tc>
          <w:tcPr>
            <w:tcW w:w="292" w:type="pct"/>
            <w:vMerge/>
            <w:tcBorders>
              <w:left w:val="single" w:sz="12" w:space="0" w:color="auto"/>
            </w:tcBorders>
            <w:shd w:val="clear" w:color="auto" w:fill="F2F2F2" w:themeFill="background1" w:themeFillShade="F2"/>
          </w:tcPr>
          <w:p w:rsidR="00C333F0" w:rsidRPr="00C37560" w:rsidRDefault="00C333F0" w:rsidP="00EA356D">
            <w:pPr>
              <w:widowControl/>
              <w:snapToGrid w:val="0"/>
              <w:jc w:val="center"/>
              <w:rPr>
                <w:rFonts w:ascii="Times New Roman" w:eastAsia="標楷體" w:hAnsi="Times New Roman" w:cs="Times New Roman"/>
                <w:b/>
                <w:color w:val="000000"/>
                <w:kern w:val="0"/>
                <w:szCs w:val="24"/>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vAlign w:val="center"/>
          </w:tcPr>
          <w:p w:rsidR="00C333F0" w:rsidRPr="00C37560" w:rsidRDefault="00C333F0" w:rsidP="00EA356D">
            <w:pPr>
              <w:snapToGrid w:val="0"/>
              <w:jc w:val="center"/>
              <w:rPr>
                <w:rFonts w:ascii="Times New Roman" w:eastAsia="標楷體" w:hAnsi="Times New Roman" w:cs="Times New Roman"/>
              </w:rPr>
            </w:pPr>
          </w:p>
        </w:tc>
        <w:tc>
          <w:tcPr>
            <w:tcW w:w="333"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r w:rsidR="00C333F0" w:rsidRPr="00C37560" w:rsidTr="00EA356D">
        <w:trPr>
          <w:trHeight w:val="510"/>
          <w:jc w:val="center"/>
        </w:trPr>
        <w:tc>
          <w:tcPr>
            <w:tcW w:w="1000" w:type="pct"/>
            <w:gridSpan w:val="3"/>
            <w:tcBorders>
              <w:right w:val="single" w:sz="12" w:space="0" w:color="auto"/>
            </w:tcBorders>
            <w:vAlign w:val="center"/>
          </w:tcPr>
          <w:p w:rsidR="00C333F0" w:rsidRPr="00EA356D" w:rsidRDefault="00C333F0" w:rsidP="00EA356D">
            <w:pPr>
              <w:snapToGrid w:val="0"/>
              <w:jc w:val="center"/>
              <w:rPr>
                <w:rFonts w:ascii="Times New Roman" w:eastAsia="標楷體" w:hAnsi="Times New Roman" w:cs="Times New Roman"/>
              </w:rPr>
            </w:pPr>
            <w:r w:rsidRPr="00EA356D">
              <w:rPr>
                <w:rFonts w:ascii="Times New Roman" w:eastAsia="標楷體" w:hAnsi="Times New Roman" w:cs="Times New Roman" w:hint="eastAsia"/>
              </w:rPr>
              <w:t>合計</w:t>
            </w: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vAlign w:val="center"/>
          </w:tcPr>
          <w:p w:rsidR="00C333F0" w:rsidRPr="00C37560" w:rsidRDefault="00C333F0" w:rsidP="00EA356D">
            <w:pPr>
              <w:snapToGrid w:val="0"/>
              <w:jc w:val="center"/>
              <w:rPr>
                <w:rFonts w:ascii="Times New Roman" w:eastAsia="標楷體" w:hAnsi="Times New Roman" w:cs="Times New Roman"/>
              </w:rPr>
            </w:pPr>
          </w:p>
        </w:tc>
        <w:tc>
          <w:tcPr>
            <w:tcW w:w="309" w:type="pct"/>
            <w:tcBorders>
              <w:righ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c>
          <w:tcPr>
            <w:tcW w:w="292" w:type="pct"/>
            <w:tcBorders>
              <w:left w:val="single" w:sz="12" w:space="0" w:color="auto"/>
            </w:tcBorders>
            <w:vAlign w:val="center"/>
          </w:tcPr>
          <w:p w:rsidR="00C333F0" w:rsidRPr="00C37560" w:rsidRDefault="00C333F0" w:rsidP="00EA356D">
            <w:pPr>
              <w:snapToGrid w:val="0"/>
              <w:jc w:val="center"/>
              <w:rPr>
                <w:rFonts w:ascii="Times New Roman" w:eastAsia="標楷體" w:hAnsi="Times New Roman" w:cs="Times New Roman"/>
              </w:rPr>
            </w:pPr>
          </w:p>
        </w:tc>
      </w:tr>
    </w:tbl>
    <w:p w:rsidR="00DF5E3E" w:rsidRDefault="00296A3A" w:rsidP="00CE7F36">
      <w:pPr>
        <w:snapToGrid w:val="0"/>
        <w:jc w:val="both"/>
        <w:rPr>
          <w:rFonts w:ascii="Times New Roman" w:eastAsia="標楷體" w:hAnsi="Times New Roman" w:cs="Times New Roman"/>
        </w:rPr>
      </w:pPr>
      <w:r>
        <w:rPr>
          <w:rFonts w:ascii="Times New Roman" w:eastAsia="標楷體" w:hAnsi="Times New Roman" w:cs="Times New Roman" w:hint="eastAsia"/>
        </w:rPr>
        <w:t>備註：</w:t>
      </w:r>
    </w:p>
    <w:p w:rsidR="00296A3A" w:rsidRDefault="00296A3A" w:rsidP="00CE7F36">
      <w:pPr>
        <w:pStyle w:val="aa"/>
        <w:numPr>
          <w:ilvl w:val="0"/>
          <w:numId w:val="10"/>
        </w:numPr>
        <w:snapToGrid w:val="0"/>
        <w:ind w:leftChars="0" w:left="822" w:hanging="340"/>
        <w:jc w:val="both"/>
        <w:rPr>
          <w:rFonts w:ascii="Times New Roman" w:eastAsia="標楷體" w:hAnsi="Times New Roman" w:cs="Times New Roman"/>
          <w:kern w:val="0"/>
          <w:szCs w:val="28"/>
        </w:rPr>
      </w:pPr>
      <w:r w:rsidRPr="00DF5E3E">
        <w:rPr>
          <w:rFonts w:ascii="Times New Roman" w:eastAsia="標楷體" w:hAnsi="Times New Roman" w:cs="Times New Roman" w:hint="eastAsia"/>
          <w:kern w:val="0"/>
          <w:szCs w:val="28"/>
          <w:u w:val="single"/>
        </w:rPr>
        <w:t>能源別</w:t>
      </w:r>
      <w:r w:rsidRPr="00DF5E3E">
        <w:rPr>
          <w:rFonts w:ascii="Times New Roman" w:eastAsia="標楷體" w:hAnsi="Times New Roman" w:cs="Times New Roman" w:hint="eastAsia"/>
          <w:kern w:val="0"/>
          <w:szCs w:val="28"/>
        </w:rPr>
        <w:t>欄位，請依照</w:t>
      </w:r>
      <w:r w:rsidRPr="00DF5E3E">
        <w:rPr>
          <w:rFonts w:ascii="標楷體" w:eastAsia="標楷體" w:hAnsi="標楷體" w:cs="Times New Roman" w:hint="eastAsia"/>
          <w:kern w:val="0"/>
          <w:szCs w:val="28"/>
        </w:rPr>
        <w:t>「抽蓄水力、火力（須區分燃煤、燃油、燃氣）、核能、</w:t>
      </w:r>
      <w:r w:rsidRPr="00DF5E3E">
        <w:rPr>
          <w:rFonts w:ascii="Times New Roman" w:eastAsia="標楷體" w:hAnsi="Times New Roman" w:cs="Times New Roman" w:hint="eastAsia"/>
          <w:kern w:val="0"/>
          <w:szCs w:val="28"/>
        </w:rPr>
        <w:t>慣常水力（須區分自有、承攬）、風力、太陽能、廢棄物、沼氣、生質能、地熱、海洋能、其他</w:t>
      </w:r>
      <w:r w:rsidRPr="00DF5E3E">
        <w:rPr>
          <w:rFonts w:ascii="標楷體" w:eastAsia="標楷體" w:hAnsi="標楷體" w:cs="Times New Roman" w:hint="eastAsia"/>
          <w:kern w:val="0"/>
          <w:szCs w:val="28"/>
        </w:rPr>
        <w:t>」</w:t>
      </w:r>
      <w:r w:rsidR="001D30AC" w:rsidRPr="00DF5E3E">
        <w:rPr>
          <w:rFonts w:ascii="標楷體" w:eastAsia="標楷體" w:hAnsi="標楷體" w:cs="Times New Roman" w:hint="eastAsia"/>
          <w:kern w:val="0"/>
          <w:szCs w:val="28"/>
        </w:rPr>
        <w:t>類別</w:t>
      </w:r>
      <w:r w:rsidRPr="00DF5E3E">
        <w:rPr>
          <w:rFonts w:ascii="Times New Roman" w:eastAsia="標楷體" w:hAnsi="Times New Roman" w:cs="Times New Roman" w:hint="eastAsia"/>
          <w:kern w:val="0"/>
          <w:szCs w:val="28"/>
        </w:rPr>
        <w:t>，進行填寫。</w:t>
      </w:r>
    </w:p>
    <w:p w:rsidR="00DF5E3E" w:rsidRDefault="00DF5E3E" w:rsidP="00CE7F36">
      <w:pPr>
        <w:pStyle w:val="aa"/>
        <w:numPr>
          <w:ilvl w:val="0"/>
          <w:numId w:val="10"/>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機組別</w:t>
      </w:r>
      <w:r>
        <w:rPr>
          <w:rFonts w:ascii="Times New Roman" w:eastAsia="標楷體" w:hAnsi="Times New Roman" w:cs="Times New Roman" w:hint="eastAsia"/>
          <w:kern w:val="0"/>
          <w:szCs w:val="28"/>
        </w:rPr>
        <w:t>欄位，請依照電業管制機關所核發電業執照上之機組名稱填寫</w:t>
      </w:r>
      <w:r w:rsidRPr="005B1D63">
        <w:rPr>
          <w:rFonts w:ascii="Times New Roman" w:eastAsia="標楷體" w:hAnsi="Times New Roman" w:cs="Times New Roman" w:hint="eastAsia"/>
          <w:kern w:val="0"/>
          <w:szCs w:val="28"/>
        </w:rPr>
        <w:t>。</w:t>
      </w:r>
    </w:p>
    <w:p w:rsidR="00736344" w:rsidRDefault="000D7A75" w:rsidP="00CE7F36">
      <w:pPr>
        <w:pStyle w:val="aa"/>
        <w:numPr>
          <w:ilvl w:val="0"/>
          <w:numId w:val="10"/>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4632DC">
        <w:rPr>
          <w:rFonts w:ascii="Times New Roman" w:eastAsia="標楷體" w:hAnsi="Times New Roman" w:cs="Times New Roman" w:hint="eastAsia"/>
          <w:kern w:val="0"/>
          <w:szCs w:val="28"/>
        </w:rPr>
        <w:t>並</w:t>
      </w:r>
      <w:r w:rsidR="004632DC" w:rsidRPr="0010566B">
        <w:rPr>
          <w:rFonts w:ascii="Times New Roman" w:eastAsia="標楷體" w:hAnsi="Times New Roman" w:cs="Times New Roman" w:hint="eastAsia"/>
          <w:kern w:val="0"/>
          <w:szCs w:val="28"/>
        </w:rPr>
        <w:t>免</w:t>
      </w:r>
      <w:r w:rsidR="004632DC">
        <w:rPr>
          <w:rFonts w:ascii="Times New Roman" w:eastAsia="標楷體" w:hAnsi="Times New Roman" w:cs="Times New Roman" w:hint="eastAsia"/>
          <w:kern w:val="0"/>
          <w:szCs w:val="28"/>
        </w:rPr>
        <w:t>按機組別填報。惟若電廠包含不同能源別機組，則仍需以機組別填報。</w:t>
      </w:r>
    </w:p>
    <w:p w:rsidR="003877A8" w:rsidRPr="00235BAA" w:rsidRDefault="003877A8" w:rsidP="00CE7F36">
      <w:pPr>
        <w:pStyle w:val="aa"/>
        <w:numPr>
          <w:ilvl w:val="0"/>
          <w:numId w:val="10"/>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D41310" w:rsidRPr="003E02B2" w:rsidRDefault="00D41310" w:rsidP="008F6BC9">
      <w:pPr>
        <w:spacing w:line="400" w:lineRule="exact"/>
        <w:rPr>
          <w:rFonts w:ascii="Times New Roman" w:eastAsia="標楷體" w:hAnsi="Times New Roman" w:cs="Times New Roman"/>
        </w:rPr>
      </w:pPr>
    </w:p>
    <w:p w:rsidR="007F5DF6" w:rsidRDefault="007F5DF6">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rsidR="008F6BC9" w:rsidRPr="00EA356D" w:rsidRDefault="00314940" w:rsidP="007F5DF6">
      <w:pPr>
        <w:snapToGrid w:val="0"/>
        <w:rPr>
          <w:rFonts w:ascii="Times New Roman" w:eastAsia="標楷體" w:hAnsi="Times New Roman" w:cs="Times New Roman"/>
          <w:sz w:val="28"/>
          <w:szCs w:val="24"/>
        </w:rPr>
      </w:pPr>
      <w:r w:rsidRPr="00EA356D">
        <w:rPr>
          <w:rFonts w:ascii="Times New Roman" w:eastAsia="標楷體" w:hAnsi="Times New Roman" w:cs="Times New Roman" w:hint="eastAsia"/>
          <w:sz w:val="28"/>
          <w:szCs w:val="24"/>
        </w:rPr>
        <w:lastRenderedPageBreak/>
        <w:t>(2)</w:t>
      </w:r>
      <w:r w:rsidRPr="00EA356D">
        <w:rPr>
          <w:rFonts w:ascii="Times New Roman" w:eastAsia="標楷體" w:hAnsi="Times New Roman" w:cs="Times New Roman" w:hint="eastAsia"/>
          <w:sz w:val="28"/>
          <w:szCs w:val="24"/>
        </w:rPr>
        <w:t>發電機組每度</w:t>
      </w:r>
      <w:r w:rsidR="00AB5A58" w:rsidRPr="00EA356D">
        <w:rPr>
          <w:rFonts w:ascii="Times New Roman" w:eastAsia="標楷體" w:hAnsi="Times New Roman" w:cs="Times New Roman" w:hint="eastAsia"/>
          <w:sz w:val="28"/>
          <w:szCs w:val="24"/>
        </w:rPr>
        <w:t>的低熱值毛</w:t>
      </w:r>
      <w:r w:rsidRPr="00EA356D">
        <w:rPr>
          <w:rFonts w:ascii="Times New Roman" w:eastAsia="標楷體" w:hAnsi="Times New Roman" w:cs="Times New Roman" w:hint="eastAsia"/>
          <w:sz w:val="28"/>
          <w:szCs w:val="24"/>
        </w:rPr>
        <w:t>熱耗率</w:t>
      </w:r>
      <w:r w:rsidR="00AB5A58" w:rsidRPr="00EA356D">
        <w:rPr>
          <w:rFonts w:ascii="Times New Roman" w:eastAsia="標楷體" w:hAnsi="Times New Roman" w:cs="Times New Roman" w:hint="eastAsia"/>
          <w:sz w:val="28"/>
          <w:szCs w:val="24"/>
        </w:rPr>
        <w:t>（</w:t>
      </w:r>
      <w:r w:rsidR="00687BC8" w:rsidRPr="00EA356D">
        <w:rPr>
          <w:rFonts w:ascii="Times New Roman" w:eastAsia="標楷體" w:hAnsi="Times New Roman" w:cs="Times New Roman" w:hint="eastAsia"/>
          <w:sz w:val="28"/>
          <w:szCs w:val="24"/>
        </w:rPr>
        <w:t>LHV</w:t>
      </w:r>
      <w:r w:rsidR="00AB5A58" w:rsidRPr="00EA356D">
        <w:rPr>
          <w:rFonts w:ascii="Times New Roman" w:eastAsia="標楷體" w:hAnsi="Times New Roman" w:cs="Times New Roman" w:hint="eastAsia"/>
          <w:sz w:val="28"/>
          <w:szCs w:val="24"/>
        </w:rPr>
        <w:t xml:space="preserve"> </w:t>
      </w:r>
      <w:r w:rsidR="00AB5A58" w:rsidRPr="00EA356D">
        <w:rPr>
          <w:rFonts w:ascii="Times New Roman" w:eastAsia="標楷體" w:hAnsi="Times New Roman" w:cs="Times New Roman"/>
          <w:sz w:val="28"/>
          <w:szCs w:val="24"/>
        </w:rPr>
        <w:t>Gross</w:t>
      </w:r>
      <w:r w:rsidR="00AB5A58" w:rsidRPr="00EA356D">
        <w:rPr>
          <w:rFonts w:ascii="Times New Roman" w:eastAsia="標楷體" w:hAnsi="Times New Roman" w:cs="Times New Roman" w:hint="eastAsia"/>
          <w:sz w:val="28"/>
          <w:szCs w:val="24"/>
        </w:rPr>
        <w:t>）</w:t>
      </w:r>
    </w:p>
    <w:tbl>
      <w:tblPr>
        <w:tblW w:w="5000" w:type="pct"/>
        <w:jc w:val="center"/>
        <w:tblCellMar>
          <w:left w:w="28" w:type="dxa"/>
          <w:right w:w="28" w:type="dxa"/>
        </w:tblCellMar>
        <w:tblLook w:val="04A0" w:firstRow="1" w:lastRow="0" w:firstColumn="1" w:lastColumn="0" w:noHBand="0" w:noVBand="1"/>
      </w:tblPr>
      <w:tblGrid>
        <w:gridCol w:w="1446"/>
        <w:gridCol w:w="1972"/>
        <w:gridCol w:w="1366"/>
        <w:gridCol w:w="2250"/>
        <w:gridCol w:w="2222"/>
        <w:gridCol w:w="2198"/>
        <w:gridCol w:w="2340"/>
        <w:gridCol w:w="1660"/>
      </w:tblGrid>
      <w:tr w:rsidR="00F219EE" w:rsidRPr="009D7828" w:rsidTr="00EA356D">
        <w:trPr>
          <w:trHeight w:val="330"/>
          <w:jc w:val="center"/>
        </w:trPr>
        <w:tc>
          <w:tcPr>
            <w:tcW w:w="468" w:type="pct"/>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項目</w:t>
            </w:r>
          </w:p>
        </w:tc>
        <w:tc>
          <w:tcPr>
            <w:tcW w:w="638" w:type="pct"/>
            <w:vMerge w:val="restart"/>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電廠</w:t>
            </w:r>
            <w:r w:rsidRPr="009D7828">
              <w:rPr>
                <w:rFonts w:ascii="Times New Roman" w:eastAsia="標楷體" w:hAnsi="Times New Roman" w:cs="Times New Roman"/>
                <w:b/>
                <w:color w:val="000000"/>
                <w:kern w:val="0"/>
                <w:szCs w:val="24"/>
              </w:rPr>
              <w:t>/</w:t>
            </w:r>
            <w:r w:rsidRPr="009D7828">
              <w:rPr>
                <w:rFonts w:ascii="Times New Roman" w:eastAsia="標楷體" w:hAnsi="Times New Roman" w:cs="Times New Roman"/>
                <w:b/>
                <w:color w:val="000000"/>
                <w:kern w:val="0"/>
                <w:szCs w:val="24"/>
              </w:rPr>
              <w:t>發電站名稱</w:t>
            </w:r>
          </w:p>
        </w:tc>
        <w:tc>
          <w:tcPr>
            <w:tcW w:w="442" w:type="pct"/>
            <w:vMerge w:val="restart"/>
            <w:tcBorders>
              <w:top w:val="single" w:sz="8" w:space="0" w:color="auto"/>
              <w:left w:val="single" w:sz="4" w:space="0" w:color="auto"/>
              <w:bottom w:val="single" w:sz="4" w:space="0" w:color="000000"/>
              <w:right w:val="single" w:sz="8"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機組別</w:t>
            </w:r>
          </w:p>
        </w:tc>
        <w:tc>
          <w:tcPr>
            <w:tcW w:w="1447" w:type="pct"/>
            <w:gridSpan w:val="2"/>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1468" w:type="pct"/>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一至本月份止累計</w:t>
            </w:r>
          </w:p>
        </w:tc>
        <w:tc>
          <w:tcPr>
            <w:tcW w:w="537" w:type="pct"/>
            <w:vMerge w:val="restart"/>
            <w:tcBorders>
              <w:top w:val="single" w:sz="8" w:space="0" w:color="auto"/>
              <w:left w:val="nil"/>
              <w:right w:val="single" w:sz="8" w:space="0" w:color="000000"/>
            </w:tcBorders>
            <w:shd w:val="clear" w:color="auto" w:fill="F2F2F2" w:themeFill="background1" w:themeFillShade="F2"/>
            <w:vAlign w:val="center"/>
          </w:tcPr>
          <w:p w:rsidR="00F219EE" w:rsidRPr="009D7828" w:rsidRDefault="00F219EE"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F219EE" w:rsidRPr="009D7828" w:rsidTr="00EA356D">
        <w:trPr>
          <w:trHeight w:val="795"/>
          <w:jc w:val="center"/>
        </w:trPr>
        <w:tc>
          <w:tcPr>
            <w:tcW w:w="468" w:type="pct"/>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p>
        </w:tc>
        <w:tc>
          <w:tcPr>
            <w:tcW w:w="638" w:type="pct"/>
            <w:vMerge/>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p>
        </w:tc>
        <w:tc>
          <w:tcPr>
            <w:tcW w:w="442" w:type="pct"/>
            <w:vMerge/>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p>
        </w:tc>
        <w:tc>
          <w:tcPr>
            <w:tcW w:w="728" w:type="pct"/>
            <w:tcBorders>
              <w:top w:val="nil"/>
              <w:left w:val="nil"/>
              <w:bottom w:val="single" w:sz="8" w:space="0" w:color="auto"/>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r w:rsidRPr="009D7828">
              <w:rPr>
                <w:rFonts w:ascii="Times New Roman" w:eastAsia="標楷體" w:hAnsi="Times New Roman" w:cs="Times New Roman"/>
                <w:b/>
                <w:color w:val="000000"/>
                <w:kern w:val="0"/>
                <w:szCs w:val="24"/>
              </w:rPr>
              <w:t>(</w:t>
            </w:r>
            <w:r>
              <w:rPr>
                <w:rFonts w:ascii="Times New Roman" w:eastAsia="標楷體" w:hAnsi="Times New Roman" w:cs="Times New Roman" w:hint="eastAsia"/>
                <w:b/>
                <w:color w:val="000000"/>
                <w:kern w:val="0"/>
                <w:szCs w:val="24"/>
              </w:rPr>
              <w:t>千卡</w:t>
            </w: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b/>
                <w:color w:val="000000"/>
                <w:kern w:val="0"/>
                <w:szCs w:val="24"/>
              </w:rPr>
              <w:t>)</w:t>
            </w:r>
          </w:p>
        </w:tc>
        <w:tc>
          <w:tcPr>
            <w:tcW w:w="719" w:type="pct"/>
            <w:tcBorders>
              <w:top w:val="nil"/>
              <w:left w:val="nil"/>
              <w:bottom w:val="single" w:sz="8" w:space="0" w:color="auto"/>
              <w:right w:val="single" w:sz="4" w:space="0" w:color="auto"/>
            </w:tcBorders>
            <w:shd w:val="clear" w:color="auto" w:fill="F2F2F2" w:themeFill="background1" w:themeFillShade="F2"/>
            <w:vAlign w:val="center"/>
            <w:hideMark/>
          </w:tcPr>
          <w:p w:rsidR="00F219EE"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p>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w:t>
            </w:r>
            <w:r>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b/>
                <w:color w:val="000000"/>
                <w:kern w:val="0"/>
                <w:szCs w:val="24"/>
              </w:rPr>
              <w:t>)</w:t>
            </w:r>
          </w:p>
        </w:tc>
        <w:tc>
          <w:tcPr>
            <w:tcW w:w="711"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r w:rsidRPr="009D7828">
              <w:rPr>
                <w:rFonts w:ascii="Times New Roman" w:eastAsia="標楷體" w:hAnsi="Times New Roman" w:cs="Times New Roman"/>
                <w:b/>
                <w:color w:val="000000"/>
                <w:kern w:val="0"/>
                <w:szCs w:val="24"/>
              </w:rPr>
              <w:t>(</w:t>
            </w:r>
            <w:r>
              <w:rPr>
                <w:rFonts w:ascii="Times New Roman" w:eastAsia="標楷體" w:hAnsi="Times New Roman" w:cs="Times New Roman" w:hint="eastAsia"/>
                <w:b/>
                <w:color w:val="000000"/>
                <w:kern w:val="0"/>
                <w:szCs w:val="24"/>
              </w:rPr>
              <w:t>千卡</w:t>
            </w: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b/>
                <w:color w:val="000000"/>
                <w:kern w:val="0"/>
                <w:szCs w:val="24"/>
              </w:rPr>
              <w:t>)</w:t>
            </w:r>
          </w:p>
        </w:tc>
        <w:tc>
          <w:tcPr>
            <w:tcW w:w="757" w:type="pct"/>
            <w:tcBorders>
              <w:top w:val="nil"/>
              <w:left w:val="nil"/>
              <w:bottom w:val="single" w:sz="8" w:space="0" w:color="auto"/>
              <w:right w:val="single" w:sz="8" w:space="0" w:color="auto"/>
            </w:tcBorders>
            <w:shd w:val="clear" w:color="auto" w:fill="F2F2F2" w:themeFill="background1" w:themeFillShade="F2"/>
            <w:vAlign w:val="center"/>
            <w:hideMark/>
          </w:tcPr>
          <w:p w:rsidR="00F219EE"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p>
          <w:p w:rsidR="00F219EE" w:rsidRPr="009D7828" w:rsidRDefault="00F219EE"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w:t>
            </w:r>
            <w:r>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b/>
                <w:color w:val="000000"/>
                <w:kern w:val="0"/>
                <w:szCs w:val="24"/>
              </w:rPr>
              <w:t>)</w:t>
            </w:r>
          </w:p>
        </w:tc>
        <w:tc>
          <w:tcPr>
            <w:tcW w:w="537" w:type="pct"/>
            <w:vMerge/>
            <w:tcBorders>
              <w:left w:val="nil"/>
              <w:bottom w:val="single" w:sz="8" w:space="0" w:color="auto"/>
              <w:right w:val="single" w:sz="8" w:space="0" w:color="000000"/>
            </w:tcBorders>
            <w:shd w:val="clear" w:color="auto" w:fill="F2F2F2" w:themeFill="background1" w:themeFillShade="F2"/>
            <w:vAlign w:val="center"/>
          </w:tcPr>
          <w:p w:rsidR="00F219EE" w:rsidRPr="009D7828" w:rsidRDefault="00F219EE" w:rsidP="00EE5DEE">
            <w:pPr>
              <w:widowControl/>
              <w:snapToGrid w:val="0"/>
              <w:jc w:val="center"/>
              <w:rPr>
                <w:rFonts w:ascii="Times New Roman" w:eastAsia="標楷體" w:hAnsi="Times New Roman" w:cs="Times New Roman"/>
                <w:b/>
                <w:color w:val="000000"/>
                <w:kern w:val="0"/>
                <w:szCs w:val="24"/>
              </w:rPr>
            </w:pPr>
          </w:p>
        </w:tc>
      </w:tr>
      <w:tr w:rsidR="00F219EE" w:rsidRPr="009D7828" w:rsidTr="00EA356D">
        <w:trPr>
          <w:trHeight w:val="454"/>
          <w:jc w:val="center"/>
        </w:trPr>
        <w:tc>
          <w:tcPr>
            <w:tcW w:w="468" w:type="pct"/>
            <w:vMerge w:val="restart"/>
            <w:tcBorders>
              <w:top w:val="nil"/>
              <w:left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汽力機</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tcBorders>
              <w:left w:val="single" w:sz="8" w:space="0" w:color="auto"/>
              <w:bottom w:val="single" w:sz="4" w:space="0" w:color="auto"/>
              <w:right w:val="single" w:sz="8" w:space="0" w:color="auto"/>
            </w:tcBorders>
            <w:shd w:val="clear" w:color="auto" w:fill="auto"/>
            <w:noWrap/>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val="restart"/>
            <w:tcBorders>
              <w:top w:val="single" w:sz="4" w:space="0" w:color="auto"/>
              <w:left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複循環</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tcBorders>
              <w:left w:val="single" w:sz="8" w:space="0" w:color="auto"/>
              <w:bottom w:val="single" w:sz="4" w:space="0" w:color="auto"/>
              <w:right w:val="single" w:sz="8" w:space="0" w:color="auto"/>
            </w:tcBorders>
            <w:shd w:val="clear" w:color="auto" w:fill="auto"/>
            <w:noWrap/>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val="restart"/>
            <w:tcBorders>
              <w:top w:val="single" w:sz="4" w:space="0" w:color="auto"/>
              <w:left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氣渦輪</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tcBorders>
              <w:left w:val="single" w:sz="8" w:space="0" w:color="auto"/>
              <w:bottom w:val="single" w:sz="4" w:space="0" w:color="auto"/>
              <w:right w:val="single" w:sz="8" w:space="0" w:color="auto"/>
            </w:tcBorders>
            <w:shd w:val="clear" w:color="auto" w:fill="auto"/>
            <w:noWrap/>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val="restart"/>
            <w:tcBorders>
              <w:top w:val="single" w:sz="4" w:space="0" w:color="auto"/>
              <w:left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柴油機</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r w:rsidR="00F219EE" w:rsidRPr="009D7828" w:rsidTr="00EA356D">
        <w:trPr>
          <w:trHeight w:val="454"/>
          <w:jc w:val="center"/>
        </w:trPr>
        <w:tc>
          <w:tcPr>
            <w:tcW w:w="468" w:type="pct"/>
            <w:vMerge/>
            <w:tcBorders>
              <w:left w:val="single" w:sz="8" w:space="0" w:color="auto"/>
              <w:bottom w:val="single" w:sz="4"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c>
          <w:tcPr>
            <w:tcW w:w="63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37" w:type="pct"/>
            <w:tcBorders>
              <w:top w:val="single" w:sz="8" w:space="0" w:color="auto"/>
              <w:left w:val="single" w:sz="8" w:space="0" w:color="auto"/>
              <w:bottom w:val="single" w:sz="8" w:space="0" w:color="auto"/>
              <w:right w:val="single" w:sz="8" w:space="0" w:color="auto"/>
            </w:tcBorders>
            <w:vAlign w:val="center"/>
          </w:tcPr>
          <w:p w:rsidR="00F219EE" w:rsidRPr="009D7828" w:rsidRDefault="00F219EE" w:rsidP="00EE5DEE">
            <w:pPr>
              <w:widowControl/>
              <w:snapToGrid w:val="0"/>
              <w:jc w:val="center"/>
              <w:rPr>
                <w:rFonts w:ascii="Times New Roman" w:eastAsia="標楷體" w:hAnsi="Times New Roman" w:cs="Times New Roman"/>
                <w:color w:val="000000"/>
                <w:kern w:val="0"/>
                <w:szCs w:val="24"/>
              </w:rPr>
            </w:pPr>
          </w:p>
        </w:tc>
      </w:tr>
    </w:tbl>
    <w:p w:rsidR="00314940" w:rsidRDefault="007D716E" w:rsidP="00CE7F36">
      <w:pPr>
        <w:snapToGrid w:val="0"/>
        <w:jc w:val="both"/>
        <w:rPr>
          <w:rFonts w:ascii="Times New Roman" w:eastAsia="標楷體" w:hAnsi="Times New Roman" w:cs="Times New Roman"/>
        </w:rPr>
      </w:pPr>
      <w:r>
        <w:rPr>
          <w:rFonts w:ascii="Times New Roman" w:eastAsia="標楷體" w:hAnsi="Times New Roman" w:cs="Times New Roman" w:hint="eastAsia"/>
        </w:rPr>
        <w:t>備註：</w:t>
      </w:r>
    </w:p>
    <w:p w:rsidR="007D716E" w:rsidRDefault="007D716E" w:rsidP="00CE7F36">
      <w:pPr>
        <w:pStyle w:val="aa"/>
        <w:numPr>
          <w:ilvl w:val="0"/>
          <w:numId w:val="11"/>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機組別</w:t>
      </w:r>
      <w:r>
        <w:rPr>
          <w:rFonts w:ascii="Times New Roman" w:eastAsia="標楷體" w:hAnsi="Times New Roman" w:cs="Times New Roman" w:hint="eastAsia"/>
          <w:kern w:val="0"/>
          <w:szCs w:val="28"/>
        </w:rPr>
        <w:t>欄位，請依照電業管制機關所核發電業執照上之機組名稱填寫</w:t>
      </w:r>
      <w:r w:rsidRPr="005B1D63">
        <w:rPr>
          <w:rFonts w:ascii="Times New Roman" w:eastAsia="標楷體" w:hAnsi="Times New Roman" w:cs="Times New Roman" w:hint="eastAsia"/>
          <w:kern w:val="0"/>
          <w:szCs w:val="28"/>
        </w:rPr>
        <w:t>。</w:t>
      </w:r>
    </w:p>
    <w:p w:rsidR="007D716E" w:rsidRDefault="000D7A75" w:rsidP="00CE7F36">
      <w:pPr>
        <w:pStyle w:val="aa"/>
        <w:numPr>
          <w:ilvl w:val="0"/>
          <w:numId w:val="11"/>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4632DC">
        <w:rPr>
          <w:rFonts w:ascii="Times New Roman" w:eastAsia="標楷體" w:hAnsi="Times New Roman" w:cs="Times New Roman" w:hint="eastAsia"/>
          <w:kern w:val="0"/>
          <w:szCs w:val="28"/>
        </w:rPr>
        <w:t>並</w:t>
      </w:r>
      <w:r w:rsidR="004632DC" w:rsidRPr="0010566B">
        <w:rPr>
          <w:rFonts w:ascii="Times New Roman" w:eastAsia="標楷體" w:hAnsi="Times New Roman" w:cs="Times New Roman" w:hint="eastAsia"/>
          <w:kern w:val="0"/>
          <w:szCs w:val="28"/>
        </w:rPr>
        <w:t>免</w:t>
      </w:r>
      <w:r w:rsidR="004632DC">
        <w:rPr>
          <w:rFonts w:ascii="Times New Roman" w:eastAsia="標楷體" w:hAnsi="Times New Roman" w:cs="Times New Roman" w:hint="eastAsia"/>
          <w:kern w:val="0"/>
          <w:szCs w:val="28"/>
        </w:rPr>
        <w:t>按機組別填報。惟若電廠包含不同能源別機組，則仍需以機組別填報。</w:t>
      </w:r>
    </w:p>
    <w:p w:rsidR="003877A8" w:rsidRPr="003877A8" w:rsidRDefault="003877A8" w:rsidP="00CE7F36">
      <w:pPr>
        <w:pStyle w:val="aa"/>
        <w:numPr>
          <w:ilvl w:val="0"/>
          <w:numId w:val="11"/>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7D716E" w:rsidRPr="007D716E" w:rsidRDefault="007D716E" w:rsidP="007D716E">
      <w:pPr>
        <w:pStyle w:val="aa"/>
        <w:spacing w:line="400" w:lineRule="exact"/>
        <w:ind w:leftChars="0"/>
        <w:rPr>
          <w:rFonts w:ascii="Times New Roman" w:eastAsia="標楷體" w:hAnsi="Times New Roman" w:cs="Times New Roman"/>
        </w:rPr>
      </w:pPr>
    </w:p>
    <w:p w:rsidR="006B7DA1" w:rsidRPr="006B7DA1" w:rsidRDefault="006B7DA1" w:rsidP="008F6BC9">
      <w:pPr>
        <w:spacing w:line="400" w:lineRule="exact"/>
        <w:rPr>
          <w:rFonts w:ascii="Times New Roman" w:eastAsia="標楷體" w:hAnsi="Times New Roman" w:cs="Times New Roman"/>
        </w:rPr>
      </w:pPr>
    </w:p>
    <w:p w:rsidR="00900CDD" w:rsidRDefault="00900CDD" w:rsidP="008F6BC9">
      <w:pPr>
        <w:spacing w:line="400" w:lineRule="exact"/>
        <w:rPr>
          <w:rFonts w:ascii="Times New Roman" w:eastAsia="標楷體" w:hAnsi="Times New Roman" w:cs="Times New Roman"/>
        </w:rPr>
      </w:pPr>
    </w:p>
    <w:p w:rsidR="002A66A5" w:rsidRDefault="002A66A5" w:rsidP="00B764BD">
      <w:pPr>
        <w:pStyle w:val="31"/>
        <w:sectPr w:rsidR="002A66A5" w:rsidSect="002A66A5">
          <w:pgSz w:w="16838" w:h="11906" w:orient="landscape"/>
          <w:pgMar w:top="720" w:right="720" w:bottom="720" w:left="720" w:header="851" w:footer="992" w:gutter="0"/>
          <w:cols w:space="425"/>
          <w:docGrid w:type="linesAndChars" w:linePitch="360"/>
        </w:sectPr>
      </w:pPr>
    </w:p>
    <w:p w:rsidR="00B764BD" w:rsidRPr="009D7828" w:rsidRDefault="00B764BD" w:rsidP="00B365FB">
      <w:pPr>
        <w:pStyle w:val="31"/>
        <w:snapToGrid w:val="0"/>
        <w:spacing w:afterLines="50" w:after="180" w:line="240" w:lineRule="auto"/>
      </w:pPr>
      <w:bookmarkStart w:id="9" w:name="_Toc497749147"/>
      <w:r w:rsidRPr="009D7828">
        <w:lastRenderedPageBreak/>
        <w:t>表</w:t>
      </w:r>
      <w:r w:rsidR="00D71E9B">
        <w:t>1-</w:t>
      </w:r>
      <w:r w:rsidR="005D15CC">
        <w:rPr>
          <w:rFonts w:hint="eastAsia"/>
        </w:rPr>
        <w:t>4</w:t>
      </w:r>
      <w:r w:rsidRPr="009D7828">
        <w:t xml:space="preserve"> </w:t>
      </w:r>
      <w:r w:rsidRPr="009D7828">
        <w:t>燃料耗用量</w:t>
      </w:r>
      <w:bookmarkEnd w:id="9"/>
    </w:p>
    <w:p w:rsidR="00B764BD" w:rsidRPr="00EA356D" w:rsidRDefault="00B764BD"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p w:rsidR="00B764BD" w:rsidRPr="00A46E19" w:rsidRDefault="00B764BD" w:rsidP="007F5DF6">
      <w:pPr>
        <w:snapToGrid w:val="0"/>
        <w:rPr>
          <w:rFonts w:ascii="Times New Roman" w:eastAsia="標楷體" w:hAnsi="Times New Roman" w:cs="Times New Roman"/>
          <w:sz w:val="28"/>
        </w:rPr>
      </w:pPr>
      <w:r w:rsidRPr="00A46E19">
        <w:rPr>
          <w:rFonts w:ascii="Times New Roman" w:eastAsia="標楷體" w:hAnsi="Times New Roman" w:cs="Times New Roman"/>
          <w:sz w:val="28"/>
        </w:rPr>
        <w:t>(1)</w:t>
      </w:r>
      <w:r w:rsidRPr="00A46E19">
        <w:rPr>
          <w:rFonts w:ascii="Times New Roman" w:eastAsia="標楷體" w:hAnsi="Times New Roman" w:cs="Times New Roman"/>
          <w:sz w:val="28"/>
        </w:rPr>
        <w:t>燃煤機組</w:t>
      </w:r>
    </w:p>
    <w:tbl>
      <w:tblPr>
        <w:tblStyle w:val="af0"/>
        <w:tblW w:w="5000" w:type="pct"/>
        <w:jc w:val="center"/>
        <w:tblLook w:val="04A0" w:firstRow="1" w:lastRow="0" w:firstColumn="1" w:lastColumn="0" w:noHBand="0" w:noVBand="1"/>
      </w:tblPr>
      <w:tblGrid>
        <w:gridCol w:w="1242"/>
        <w:gridCol w:w="851"/>
        <w:gridCol w:w="789"/>
        <w:gridCol w:w="1116"/>
        <w:gridCol w:w="1113"/>
        <w:gridCol w:w="1115"/>
        <w:gridCol w:w="1113"/>
        <w:gridCol w:w="1115"/>
        <w:gridCol w:w="1113"/>
        <w:gridCol w:w="1115"/>
      </w:tblGrid>
      <w:tr w:rsidR="00E66964" w:rsidRPr="009D7828" w:rsidTr="00EA356D">
        <w:trPr>
          <w:jc w:val="center"/>
        </w:trPr>
        <w:tc>
          <w:tcPr>
            <w:tcW w:w="581"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398"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369"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期初</w:t>
            </w:r>
          </w:p>
          <w:p w:rsidR="00E66964" w:rsidRPr="009D7828"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存</w:t>
            </w:r>
            <w:r w:rsidRPr="009D7828">
              <w:rPr>
                <w:rFonts w:ascii="Times New Roman" w:eastAsia="標楷體" w:hAnsi="Times New Roman" w:cs="Times New Roman"/>
                <w:kern w:val="0"/>
                <w:szCs w:val="24"/>
              </w:rPr>
              <w:t>量</w:t>
            </w:r>
          </w:p>
        </w:tc>
        <w:tc>
          <w:tcPr>
            <w:tcW w:w="522"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進口量</w:t>
            </w:r>
          </w:p>
        </w:tc>
        <w:tc>
          <w:tcPr>
            <w:tcW w:w="521" w:type="pct"/>
            <w:shd w:val="clear" w:color="auto" w:fill="F2F2F2" w:themeFill="background1" w:themeFillShade="F2"/>
            <w:vAlign w:val="center"/>
          </w:tcPr>
          <w:p w:rsidR="00E66964"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國內</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採購量</w:t>
            </w:r>
          </w:p>
        </w:tc>
        <w:tc>
          <w:tcPr>
            <w:tcW w:w="522"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(kcal/kg)</w:t>
            </w:r>
          </w:p>
        </w:tc>
        <w:tc>
          <w:tcPr>
            <w:tcW w:w="521"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(kcal/kg)</w:t>
            </w:r>
          </w:p>
        </w:tc>
        <w:tc>
          <w:tcPr>
            <w:tcW w:w="522"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使用量</w:t>
            </w:r>
          </w:p>
        </w:tc>
        <w:tc>
          <w:tcPr>
            <w:tcW w:w="521"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期末</w:t>
            </w:r>
          </w:p>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存量</w:t>
            </w:r>
          </w:p>
        </w:tc>
        <w:tc>
          <w:tcPr>
            <w:tcW w:w="522"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E66964" w:rsidRPr="009D7828" w:rsidTr="00EA356D">
        <w:trPr>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燃料煤</w:t>
            </w:r>
            <w:r w:rsidRPr="009D7828">
              <w:rPr>
                <w:rFonts w:ascii="Times New Roman" w:eastAsia="標楷體" w:hAnsi="Times New Roman" w:cs="Times New Roman"/>
                <w:kern w:val="0"/>
                <w:szCs w:val="24"/>
              </w:rPr>
              <w:t>(</w:t>
            </w:r>
            <w:r w:rsidRPr="009D7828">
              <w:rPr>
                <w:rFonts w:ascii="Times New Roman" w:eastAsia="標楷體" w:hAnsi="Times New Roman" w:cs="Times New Roman"/>
                <w:kern w:val="0"/>
                <w:szCs w:val="24"/>
              </w:rPr>
              <w:t>濕基</w:t>
            </w:r>
            <w:r w:rsidRPr="009D7828">
              <w:rPr>
                <w:rFonts w:ascii="Times New Roman" w:eastAsia="標楷體" w:hAnsi="Times New Roman" w:cs="Times New Roman"/>
                <w:kern w:val="0"/>
                <w:szCs w:val="24"/>
              </w:rPr>
              <w:t>)</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369"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r>
      <w:tr w:rsidR="00E66964" w:rsidRPr="009D7828" w:rsidTr="00EA356D">
        <w:trPr>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亞煙煤</w:t>
            </w:r>
            <w:r w:rsidRPr="009D7828">
              <w:rPr>
                <w:rFonts w:ascii="Times New Roman" w:eastAsia="標楷體" w:hAnsi="Times New Roman" w:cs="Times New Roman"/>
                <w:kern w:val="0"/>
                <w:szCs w:val="24"/>
              </w:rPr>
              <w:t>(</w:t>
            </w:r>
            <w:r w:rsidRPr="009D7828">
              <w:rPr>
                <w:rFonts w:ascii="Times New Roman" w:eastAsia="標楷體" w:hAnsi="Times New Roman" w:cs="Times New Roman"/>
                <w:kern w:val="0"/>
                <w:szCs w:val="24"/>
              </w:rPr>
              <w:t>濕基</w:t>
            </w:r>
            <w:r w:rsidRPr="009D7828">
              <w:rPr>
                <w:rFonts w:ascii="Times New Roman" w:eastAsia="標楷體" w:hAnsi="Times New Roman" w:cs="Times New Roman"/>
                <w:kern w:val="0"/>
                <w:szCs w:val="24"/>
              </w:rPr>
              <w:t>)</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369"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c>
          <w:tcPr>
            <w:tcW w:w="521" w:type="pct"/>
          </w:tcPr>
          <w:p w:rsidR="00E66964" w:rsidRPr="009D7828" w:rsidRDefault="00E66964" w:rsidP="00EE5DEE">
            <w:pPr>
              <w:snapToGrid w:val="0"/>
              <w:jc w:val="center"/>
              <w:rPr>
                <w:rFonts w:ascii="Times New Roman" w:eastAsia="標楷體" w:hAnsi="Times New Roman" w:cs="Times New Roman"/>
              </w:rPr>
            </w:pPr>
          </w:p>
        </w:tc>
        <w:tc>
          <w:tcPr>
            <w:tcW w:w="522" w:type="pct"/>
          </w:tcPr>
          <w:p w:rsidR="00E66964" w:rsidRPr="009D7828" w:rsidRDefault="00E66964" w:rsidP="00EE5DEE">
            <w:pPr>
              <w:snapToGrid w:val="0"/>
              <w:jc w:val="center"/>
              <w:rPr>
                <w:rFonts w:ascii="Times New Roman" w:eastAsia="標楷體" w:hAnsi="Times New Roman" w:cs="Times New Roman"/>
              </w:rPr>
            </w:pP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燃料油</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369"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4.</w:t>
            </w:r>
            <w:r w:rsidRPr="009D7828">
              <w:rPr>
                <w:rFonts w:ascii="Times New Roman" w:eastAsia="標楷體" w:hAnsi="Times New Roman" w:cs="Times New Roman"/>
                <w:kern w:val="0"/>
                <w:szCs w:val="24"/>
              </w:rPr>
              <w:t>柴油</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369"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5.</w:t>
            </w:r>
            <w:r w:rsidRPr="009D7828">
              <w:rPr>
                <w:rFonts w:ascii="Times New Roman" w:eastAsia="標楷體" w:hAnsi="Times New Roman" w:cs="Times New Roman"/>
                <w:kern w:val="0"/>
                <w:szCs w:val="24"/>
              </w:rPr>
              <w:t>其他</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369"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bl>
    <w:p w:rsidR="007F5DF6" w:rsidRDefault="007F5DF6" w:rsidP="00EE5DEE">
      <w:pPr>
        <w:pStyle w:val="aa"/>
        <w:snapToGrid w:val="0"/>
        <w:ind w:leftChars="0" w:left="0"/>
        <w:jc w:val="center"/>
        <w:rPr>
          <w:rFonts w:ascii="Times New Roman" w:eastAsia="標楷體" w:hAnsi="Times New Roman" w:cs="Times New Roman"/>
          <w:sz w:val="28"/>
        </w:rPr>
      </w:pPr>
    </w:p>
    <w:p w:rsidR="00E66964" w:rsidRPr="00A46E19" w:rsidRDefault="00B764BD" w:rsidP="00EE5DEE">
      <w:pPr>
        <w:pStyle w:val="aa"/>
        <w:numPr>
          <w:ilvl w:val="0"/>
          <w:numId w:val="16"/>
        </w:numPr>
        <w:snapToGrid w:val="0"/>
        <w:ind w:leftChars="0" w:left="0" w:firstLine="0"/>
        <w:rPr>
          <w:rFonts w:ascii="Times New Roman" w:eastAsia="標楷體" w:hAnsi="Times New Roman" w:cs="Times New Roman"/>
          <w:sz w:val="28"/>
        </w:rPr>
      </w:pPr>
      <w:r w:rsidRPr="00A46E19">
        <w:rPr>
          <w:rFonts w:ascii="Times New Roman" w:eastAsia="標楷體" w:hAnsi="Times New Roman" w:cs="Times New Roman"/>
          <w:sz w:val="28"/>
        </w:rPr>
        <w:t>燃油機組</w:t>
      </w:r>
    </w:p>
    <w:tbl>
      <w:tblPr>
        <w:tblStyle w:val="af0"/>
        <w:tblW w:w="5000" w:type="pct"/>
        <w:jc w:val="center"/>
        <w:tblLook w:val="04A0" w:firstRow="1" w:lastRow="0" w:firstColumn="1" w:lastColumn="0" w:noHBand="0" w:noVBand="1"/>
      </w:tblPr>
      <w:tblGrid>
        <w:gridCol w:w="1242"/>
        <w:gridCol w:w="851"/>
        <w:gridCol w:w="784"/>
        <w:gridCol w:w="1113"/>
        <w:gridCol w:w="1113"/>
        <w:gridCol w:w="1278"/>
        <w:gridCol w:w="1229"/>
        <w:gridCol w:w="953"/>
        <w:gridCol w:w="1004"/>
        <w:gridCol w:w="1115"/>
      </w:tblGrid>
      <w:tr w:rsidR="00E66964" w:rsidRPr="009D7828" w:rsidTr="00EA356D">
        <w:trPr>
          <w:jc w:val="center"/>
        </w:trPr>
        <w:tc>
          <w:tcPr>
            <w:tcW w:w="581"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398"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367"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期初</w:t>
            </w:r>
          </w:p>
          <w:p w:rsidR="00E66964" w:rsidRPr="009D7828"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存</w:t>
            </w:r>
            <w:r w:rsidRPr="009D7828">
              <w:rPr>
                <w:rFonts w:ascii="Times New Roman" w:eastAsia="標楷體" w:hAnsi="Times New Roman" w:cs="Times New Roman"/>
                <w:kern w:val="0"/>
                <w:szCs w:val="24"/>
              </w:rPr>
              <w:t>量</w:t>
            </w:r>
          </w:p>
        </w:tc>
        <w:tc>
          <w:tcPr>
            <w:tcW w:w="521"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進口量</w:t>
            </w:r>
          </w:p>
        </w:tc>
        <w:tc>
          <w:tcPr>
            <w:tcW w:w="521" w:type="pct"/>
            <w:shd w:val="clear" w:color="auto" w:fill="F2F2F2" w:themeFill="background1" w:themeFillShade="F2"/>
            <w:vAlign w:val="center"/>
          </w:tcPr>
          <w:p w:rsidR="00E66964"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國內</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採購量</w:t>
            </w:r>
          </w:p>
        </w:tc>
        <w:tc>
          <w:tcPr>
            <w:tcW w:w="598"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(kcal/liter)</w:t>
            </w:r>
          </w:p>
        </w:tc>
        <w:tc>
          <w:tcPr>
            <w:tcW w:w="575"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p>
          <w:p w:rsidR="00E66964" w:rsidRPr="009D7828" w:rsidRDefault="00E66964"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(kcal/liter)</w:t>
            </w:r>
          </w:p>
        </w:tc>
        <w:tc>
          <w:tcPr>
            <w:tcW w:w="446"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使用量</w:t>
            </w:r>
          </w:p>
        </w:tc>
        <w:tc>
          <w:tcPr>
            <w:tcW w:w="470" w:type="pct"/>
            <w:shd w:val="clear" w:color="auto" w:fill="F2F2F2" w:themeFill="background1" w:themeFillShade="F2"/>
            <w:vAlign w:val="center"/>
          </w:tcPr>
          <w:p w:rsidR="00E66964" w:rsidRDefault="00E66964"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期末</w:t>
            </w:r>
          </w:p>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存量</w:t>
            </w:r>
          </w:p>
        </w:tc>
        <w:tc>
          <w:tcPr>
            <w:tcW w:w="522" w:type="pct"/>
            <w:shd w:val="clear" w:color="auto" w:fill="F2F2F2" w:themeFill="background1" w:themeFillShade="F2"/>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燃料油</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367"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98" w:type="pct"/>
            <w:vAlign w:val="center"/>
          </w:tcPr>
          <w:p w:rsidR="00E66964" w:rsidRPr="009D7828" w:rsidRDefault="00E66964" w:rsidP="00EE5DEE">
            <w:pPr>
              <w:snapToGrid w:val="0"/>
              <w:jc w:val="center"/>
              <w:rPr>
                <w:rFonts w:ascii="Times New Roman" w:eastAsia="標楷體" w:hAnsi="Times New Roman" w:cs="Times New Roman"/>
              </w:rPr>
            </w:pPr>
          </w:p>
        </w:tc>
        <w:tc>
          <w:tcPr>
            <w:tcW w:w="575" w:type="pct"/>
            <w:vAlign w:val="center"/>
          </w:tcPr>
          <w:p w:rsidR="00E66964" w:rsidRPr="009D7828" w:rsidRDefault="00E66964" w:rsidP="00EE5DEE">
            <w:pPr>
              <w:snapToGrid w:val="0"/>
              <w:jc w:val="center"/>
              <w:rPr>
                <w:rFonts w:ascii="Times New Roman" w:eastAsia="標楷體" w:hAnsi="Times New Roman" w:cs="Times New Roman"/>
              </w:rPr>
            </w:pPr>
          </w:p>
        </w:tc>
        <w:tc>
          <w:tcPr>
            <w:tcW w:w="446" w:type="pct"/>
            <w:vAlign w:val="center"/>
          </w:tcPr>
          <w:p w:rsidR="00E66964" w:rsidRPr="009D7828" w:rsidRDefault="00E66964" w:rsidP="00EE5DEE">
            <w:pPr>
              <w:snapToGrid w:val="0"/>
              <w:jc w:val="center"/>
              <w:rPr>
                <w:rFonts w:ascii="Times New Roman" w:eastAsia="標楷體" w:hAnsi="Times New Roman" w:cs="Times New Roman"/>
              </w:rPr>
            </w:pPr>
          </w:p>
        </w:tc>
        <w:tc>
          <w:tcPr>
            <w:tcW w:w="470"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柴油</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367"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98" w:type="pct"/>
            <w:vAlign w:val="center"/>
          </w:tcPr>
          <w:p w:rsidR="00E66964" w:rsidRPr="009D7828" w:rsidRDefault="00E66964" w:rsidP="00EE5DEE">
            <w:pPr>
              <w:snapToGrid w:val="0"/>
              <w:jc w:val="center"/>
              <w:rPr>
                <w:rFonts w:ascii="Times New Roman" w:eastAsia="標楷體" w:hAnsi="Times New Roman" w:cs="Times New Roman"/>
              </w:rPr>
            </w:pPr>
          </w:p>
        </w:tc>
        <w:tc>
          <w:tcPr>
            <w:tcW w:w="575" w:type="pct"/>
            <w:vAlign w:val="center"/>
          </w:tcPr>
          <w:p w:rsidR="00E66964" w:rsidRPr="009D7828" w:rsidRDefault="00E66964" w:rsidP="00EE5DEE">
            <w:pPr>
              <w:snapToGrid w:val="0"/>
              <w:jc w:val="center"/>
              <w:rPr>
                <w:rFonts w:ascii="Times New Roman" w:eastAsia="標楷體" w:hAnsi="Times New Roman" w:cs="Times New Roman"/>
              </w:rPr>
            </w:pPr>
          </w:p>
        </w:tc>
        <w:tc>
          <w:tcPr>
            <w:tcW w:w="446" w:type="pct"/>
            <w:vAlign w:val="center"/>
          </w:tcPr>
          <w:p w:rsidR="00E66964" w:rsidRPr="009D7828" w:rsidRDefault="00E66964" w:rsidP="00EE5DEE">
            <w:pPr>
              <w:snapToGrid w:val="0"/>
              <w:jc w:val="center"/>
              <w:rPr>
                <w:rFonts w:ascii="Times New Roman" w:eastAsia="標楷體" w:hAnsi="Times New Roman" w:cs="Times New Roman"/>
              </w:rPr>
            </w:pPr>
          </w:p>
        </w:tc>
        <w:tc>
          <w:tcPr>
            <w:tcW w:w="470"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r w:rsidR="00E66964" w:rsidRPr="009D7828" w:rsidTr="00A46E19">
        <w:trPr>
          <w:trHeight w:val="454"/>
          <w:jc w:val="center"/>
        </w:trPr>
        <w:tc>
          <w:tcPr>
            <w:tcW w:w="581"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398" w:type="pct"/>
            <w:vAlign w:val="center"/>
          </w:tcPr>
          <w:p w:rsidR="00E66964" w:rsidRPr="009D7828" w:rsidRDefault="00E66964"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367"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21" w:type="pct"/>
            <w:vAlign w:val="center"/>
          </w:tcPr>
          <w:p w:rsidR="00E66964" w:rsidRPr="009D7828" w:rsidRDefault="00E66964" w:rsidP="00EE5DEE">
            <w:pPr>
              <w:snapToGrid w:val="0"/>
              <w:jc w:val="center"/>
              <w:rPr>
                <w:rFonts w:ascii="Times New Roman" w:eastAsia="標楷體" w:hAnsi="Times New Roman" w:cs="Times New Roman"/>
              </w:rPr>
            </w:pPr>
          </w:p>
        </w:tc>
        <w:tc>
          <w:tcPr>
            <w:tcW w:w="598" w:type="pct"/>
            <w:vAlign w:val="center"/>
          </w:tcPr>
          <w:p w:rsidR="00E66964" w:rsidRPr="009D7828" w:rsidRDefault="00E66964" w:rsidP="00EE5DEE">
            <w:pPr>
              <w:snapToGrid w:val="0"/>
              <w:jc w:val="center"/>
              <w:rPr>
                <w:rFonts w:ascii="Times New Roman" w:eastAsia="標楷體" w:hAnsi="Times New Roman" w:cs="Times New Roman"/>
              </w:rPr>
            </w:pPr>
          </w:p>
        </w:tc>
        <w:tc>
          <w:tcPr>
            <w:tcW w:w="575" w:type="pct"/>
            <w:vAlign w:val="center"/>
          </w:tcPr>
          <w:p w:rsidR="00E66964" w:rsidRPr="009D7828" w:rsidRDefault="00E66964" w:rsidP="00EE5DEE">
            <w:pPr>
              <w:snapToGrid w:val="0"/>
              <w:jc w:val="center"/>
              <w:rPr>
                <w:rFonts w:ascii="Times New Roman" w:eastAsia="標楷體" w:hAnsi="Times New Roman" w:cs="Times New Roman"/>
              </w:rPr>
            </w:pPr>
          </w:p>
        </w:tc>
        <w:tc>
          <w:tcPr>
            <w:tcW w:w="446" w:type="pct"/>
            <w:vAlign w:val="center"/>
          </w:tcPr>
          <w:p w:rsidR="00E66964" w:rsidRPr="009D7828" w:rsidRDefault="00E66964" w:rsidP="00EE5DEE">
            <w:pPr>
              <w:snapToGrid w:val="0"/>
              <w:jc w:val="center"/>
              <w:rPr>
                <w:rFonts w:ascii="Times New Roman" w:eastAsia="標楷體" w:hAnsi="Times New Roman" w:cs="Times New Roman"/>
              </w:rPr>
            </w:pPr>
          </w:p>
        </w:tc>
        <w:tc>
          <w:tcPr>
            <w:tcW w:w="470" w:type="pct"/>
            <w:vAlign w:val="center"/>
          </w:tcPr>
          <w:p w:rsidR="00E66964" w:rsidRPr="009D7828" w:rsidRDefault="00E66964" w:rsidP="00EE5DEE">
            <w:pPr>
              <w:snapToGrid w:val="0"/>
              <w:jc w:val="center"/>
              <w:rPr>
                <w:rFonts w:ascii="Times New Roman" w:eastAsia="標楷體" w:hAnsi="Times New Roman" w:cs="Times New Roman"/>
              </w:rPr>
            </w:pPr>
          </w:p>
        </w:tc>
        <w:tc>
          <w:tcPr>
            <w:tcW w:w="522" w:type="pct"/>
            <w:vAlign w:val="center"/>
          </w:tcPr>
          <w:p w:rsidR="00E66964" w:rsidRPr="009D7828" w:rsidRDefault="00E66964" w:rsidP="00EE5DEE">
            <w:pPr>
              <w:snapToGrid w:val="0"/>
              <w:jc w:val="center"/>
              <w:rPr>
                <w:rFonts w:ascii="Times New Roman" w:eastAsia="標楷體" w:hAnsi="Times New Roman" w:cs="Times New Roman"/>
              </w:rPr>
            </w:pPr>
          </w:p>
        </w:tc>
      </w:tr>
    </w:tbl>
    <w:p w:rsidR="007F5DF6" w:rsidRDefault="007F5DF6" w:rsidP="00EE5DEE">
      <w:pPr>
        <w:pStyle w:val="aa"/>
        <w:snapToGrid w:val="0"/>
        <w:ind w:leftChars="0" w:left="0"/>
        <w:jc w:val="center"/>
        <w:rPr>
          <w:rFonts w:ascii="Times New Roman" w:eastAsia="標楷體" w:hAnsi="Times New Roman" w:cs="Times New Roman"/>
          <w:sz w:val="28"/>
        </w:rPr>
      </w:pPr>
    </w:p>
    <w:p w:rsidR="00103A40" w:rsidRPr="00A46E19" w:rsidRDefault="00B764BD" w:rsidP="00EE5DEE">
      <w:pPr>
        <w:pStyle w:val="aa"/>
        <w:numPr>
          <w:ilvl w:val="0"/>
          <w:numId w:val="16"/>
        </w:numPr>
        <w:snapToGrid w:val="0"/>
        <w:ind w:leftChars="0" w:left="0" w:firstLine="0"/>
        <w:rPr>
          <w:rFonts w:ascii="Times New Roman" w:eastAsia="標楷體" w:hAnsi="Times New Roman" w:cs="Times New Roman"/>
          <w:sz w:val="28"/>
        </w:rPr>
      </w:pPr>
      <w:r w:rsidRPr="00A46E19">
        <w:rPr>
          <w:rFonts w:ascii="Times New Roman" w:eastAsia="標楷體" w:hAnsi="Times New Roman" w:cs="Times New Roman"/>
          <w:sz w:val="28"/>
        </w:rPr>
        <w:t>燃氣機組</w:t>
      </w:r>
    </w:p>
    <w:tbl>
      <w:tblPr>
        <w:tblStyle w:val="af0"/>
        <w:tblW w:w="5000" w:type="pct"/>
        <w:jc w:val="center"/>
        <w:tblLook w:val="04A0" w:firstRow="1" w:lastRow="0" w:firstColumn="1" w:lastColumn="0" w:noHBand="0" w:noVBand="1"/>
      </w:tblPr>
      <w:tblGrid>
        <w:gridCol w:w="1242"/>
        <w:gridCol w:w="851"/>
        <w:gridCol w:w="894"/>
        <w:gridCol w:w="1008"/>
        <w:gridCol w:w="1113"/>
        <w:gridCol w:w="1278"/>
        <w:gridCol w:w="1224"/>
        <w:gridCol w:w="953"/>
        <w:gridCol w:w="1004"/>
        <w:gridCol w:w="1115"/>
      </w:tblGrid>
      <w:tr w:rsidR="00103A40" w:rsidRPr="009D7828" w:rsidTr="00A46E19">
        <w:trPr>
          <w:jc w:val="center"/>
        </w:trPr>
        <w:tc>
          <w:tcPr>
            <w:tcW w:w="581"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398"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418" w:type="pct"/>
            <w:shd w:val="clear" w:color="auto" w:fill="F2F2F2" w:themeFill="background1" w:themeFillShade="F2"/>
            <w:vAlign w:val="center"/>
          </w:tcPr>
          <w:p w:rsidR="00103A40" w:rsidRDefault="00103A40"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期初</w:t>
            </w:r>
          </w:p>
          <w:p w:rsidR="00103A40" w:rsidRPr="009D7828" w:rsidRDefault="00103A40"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存</w:t>
            </w:r>
            <w:r w:rsidRPr="009D7828">
              <w:rPr>
                <w:rFonts w:ascii="Times New Roman" w:eastAsia="標楷體" w:hAnsi="Times New Roman" w:cs="Times New Roman"/>
                <w:kern w:val="0"/>
                <w:szCs w:val="24"/>
              </w:rPr>
              <w:t>量</w:t>
            </w:r>
          </w:p>
        </w:tc>
        <w:tc>
          <w:tcPr>
            <w:tcW w:w="472"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進口量</w:t>
            </w:r>
          </w:p>
        </w:tc>
        <w:tc>
          <w:tcPr>
            <w:tcW w:w="521" w:type="pct"/>
            <w:shd w:val="clear" w:color="auto" w:fill="F2F2F2" w:themeFill="background1" w:themeFillShade="F2"/>
            <w:vAlign w:val="center"/>
          </w:tcPr>
          <w:p w:rsidR="00103A40" w:rsidRDefault="00103A40"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國內</w:t>
            </w:r>
          </w:p>
          <w:p w:rsidR="00103A40" w:rsidRPr="009D7828" w:rsidRDefault="00103A40"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採購量</w:t>
            </w:r>
          </w:p>
        </w:tc>
        <w:tc>
          <w:tcPr>
            <w:tcW w:w="598"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p>
          <w:p w:rsidR="00103A40" w:rsidRPr="009D7828" w:rsidRDefault="00103A40"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(kcal/m</w:t>
            </w:r>
            <w:r w:rsidRPr="009D7828">
              <w:rPr>
                <w:rFonts w:ascii="Times New Roman" w:eastAsia="標楷體" w:hAnsi="Times New Roman" w:cs="Times New Roman"/>
                <w:kern w:val="0"/>
                <w:szCs w:val="24"/>
                <w:vertAlign w:val="superscript"/>
              </w:rPr>
              <w:t>3</w:t>
            </w:r>
            <w:r w:rsidRPr="009D7828">
              <w:rPr>
                <w:rFonts w:ascii="Times New Roman" w:eastAsia="標楷體" w:hAnsi="Times New Roman" w:cs="Times New Roman"/>
                <w:kern w:val="0"/>
                <w:szCs w:val="24"/>
              </w:rPr>
              <w:t>)</w:t>
            </w:r>
          </w:p>
        </w:tc>
        <w:tc>
          <w:tcPr>
            <w:tcW w:w="573"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p>
          <w:p w:rsidR="00103A40" w:rsidRPr="009D7828" w:rsidRDefault="00103A40" w:rsidP="00EE5DEE">
            <w:pPr>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(kcal/m</w:t>
            </w:r>
            <w:r w:rsidRPr="009D7828">
              <w:rPr>
                <w:rFonts w:ascii="Times New Roman" w:eastAsia="標楷體" w:hAnsi="Times New Roman" w:cs="Times New Roman"/>
                <w:kern w:val="0"/>
                <w:szCs w:val="24"/>
                <w:vertAlign w:val="superscript"/>
              </w:rPr>
              <w:t>3</w:t>
            </w:r>
            <w:r w:rsidRPr="009D7828">
              <w:rPr>
                <w:rFonts w:ascii="Times New Roman" w:eastAsia="標楷體" w:hAnsi="Times New Roman" w:cs="Times New Roman"/>
                <w:kern w:val="0"/>
                <w:szCs w:val="24"/>
              </w:rPr>
              <w:t>)</w:t>
            </w:r>
          </w:p>
        </w:tc>
        <w:tc>
          <w:tcPr>
            <w:tcW w:w="446" w:type="pct"/>
            <w:shd w:val="clear" w:color="auto" w:fill="F2F2F2" w:themeFill="background1" w:themeFillShade="F2"/>
            <w:vAlign w:val="center"/>
          </w:tcPr>
          <w:p w:rsidR="00103A40" w:rsidRDefault="00103A40"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使用量</w:t>
            </w:r>
          </w:p>
        </w:tc>
        <w:tc>
          <w:tcPr>
            <w:tcW w:w="470" w:type="pct"/>
            <w:shd w:val="clear" w:color="auto" w:fill="F2F2F2" w:themeFill="background1" w:themeFillShade="F2"/>
            <w:vAlign w:val="center"/>
          </w:tcPr>
          <w:p w:rsidR="00103A40" w:rsidRDefault="00103A40" w:rsidP="00EE5DEE">
            <w:pPr>
              <w:widowControl/>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期末</w:t>
            </w:r>
          </w:p>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存量</w:t>
            </w:r>
          </w:p>
        </w:tc>
        <w:tc>
          <w:tcPr>
            <w:tcW w:w="522" w:type="pct"/>
            <w:shd w:val="clear" w:color="auto" w:fill="F2F2F2" w:themeFill="background1" w:themeFillShade="F2"/>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103A40" w:rsidRPr="009D7828" w:rsidTr="00A46E19">
        <w:trPr>
          <w:jc w:val="center"/>
        </w:trPr>
        <w:tc>
          <w:tcPr>
            <w:tcW w:w="581"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天然氣</w:t>
            </w:r>
            <w:r w:rsidRPr="00A46E19">
              <w:rPr>
                <w:rFonts w:ascii="Times New Roman" w:eastAsia="標楷體" w:hAnsi="Times New Roman" w:cs="Times New Roman"/>
                <w:kern w:val="0"/>
                <w:sz w:val="20"/>
                <w:szCs w:val="24"/>
              </w:rPr>
              <w:t>(NG1)</w:t>
            </w:r>
          </w:p>
        </w:tc>
        <w:tc>
          <w:tcPr>
            <w:tcW w:w="398"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立方公尺</w:t>
            </w:r>
          </w:p>
        </w:tc>
        <w:tc>
          <w:tcPr>
            <w:tcW w:w="418" w:type="pct"/>
          </w:tcPr>
          <w:p w:rsidR="00103A40" w:rsidRPr="009D7828" w:rsidRDefault="00103A40" w:rsidP="00EE5DEE">
            <w:pPr>
              <w:snapToGrid w:val="0"/>
              <w:jc w:val="center"/>
              <w:rPr>
                <w:rFonts w:ascii="Times New Roman" w:eastAsia="標楷體" w:hAnsi="Times New Roman" w:cs="Times New Roman"/>
              </w:rPr>
            </w:pPr>
          </w:p>
        </w:tc>
        <w:tc>
          <w:tcPr>
            <w:tcW w:w="472" w:type="pct"/>
          </w:tcPr>
          <w:p w:rsidR="00103A40" w:rsidRPr="009D7828" w:rsidRDefault="00103A40" w:rsidP="00EE5DEE">
            <w:pPr>
              <w:snapToGrid w:val="0"/>
              <w:jc w:val="center"/>
              <w:rPr>
                <w:rFonts w:ascii="Times New Roman" w:eastAsia="標楷體" w:hAnsi="Times New Roman" w:cs="Times New Roman"/>
              </w:rPr>
            </w:pPr>
          </w:p>
        </w:tc>
        <w:tc>
          <w:tcPr>
            <w:tcW w:w="521" w:type="pct"/>
          </w:tcPr>
          <w:p w:rsidR="00103A40" w:rsidRPr="009D7828" w:rsidRDefault="00103A40" w:rsidP="00EE5DEE">
            <w:pPr>
              <w:snapToGrid w:val="0"/>
              <w:jc w:val="center"/>
              <w:rPr>
                <w:rFonts w:ascii="Times New Roman" w:eastAsia="標楷體" w:hAnsi="Times New Roman" w:cs="Times New Roman"/>
              </w:rPr>
            </w:pPr>
          </w:p>
        </w:tc>
        <w:tc>
          <w:tcPr>
            <w:tcW w:w="598" w:type="pct"/>
          </w:tcPr>
          <w:p w:rsidR="00103A40" w:rsidRPr="009D7828" w:rsidRDefault="00103A40" w:rsidP="00EE5DEE">
            <w:pPr>
              <w:snapToGrid w:val="0"/>
              <w:jc w:val="center"/>
              <w:rPr>
                <w:rFonts w:ascii="Times New Roman" w:eastAsia="標楷體" w:hAnsi="Times New Roman" w:cs="Times New Roman"/>
              </w:rPr>
            </w:pPr>
          </w:p>
        </w:tc>
        <w:tc>
          <w:tcPr>
            <w:tcW w:w="573" w:type="pct"/>
          </w:tcPr>
          <w:p w:rsidR="00103A40" w:rsidRPr="009D7828" w:rsidRDefault="00103A40" w:rsidP="00EE5DEE">
            <w:pPr>
              <w:snapToGrid w:val="0"/>
              <w:jc w:val="center"/>
              <w:rPr>
                <w:rFonts w:ascii="Times New Roman" w:eastAsia="標楷體" w:hAnsi="Times New Roman" w:cs="Times New Roman"/>
              </w:rPr>
            </w:pPr>
          </w:p>
        </w:tc>
        <w:tc>
          <w:tcPr>
            <w:tcW w:w="446" w:type="pct"/>
          </w:tcPr>
          <w:p w:rsidR="00103A40" w:rsidRPr="009D7828" w:rsidRDefault="00103A40" w:rsidP="00EE5DEE">
            <w:pPr>
              <w:snapToGrid w:val="0"/>
              <w:jc w:val="center"/>
              <w:rPr>
                <w:rFonts w:ascii="Times New Roman" w:eastAsia="標楷體" w:hAnsi="Times New Roman" w:cs="Times New Roman"/>
              </w:rPr>
            </w:pPr>
          </w:p>
        </w:tc>
        <w:tc>
          <w:tcPr>
            <w:tcW w:w="470" w:type="pct"/>
          </w:tcPr>
          <w:p w:rsidR="00103A40" w:rsidRPr="009D7828" w:rsidRDefault="00103A40" w:rsidP="00EE5DEE">
            <w:pPr>
              <w:snapToGrid w:val="0"/>
              <w:jc w:val="center"/>
              <w:rPr>
                <w:rFonts w:ascii="Times New Roman" w:eastAsia="標楷體" w:hAnsi="Times New Roman" w:cs="Times New Roman"/>
              </w:rPr>
            </w:pPr>
          </w:p>
        </w:tc>
        <w:tc>
          <w:tcPr>
            <w:tcW w:w="522" w:type="pct"/>
          </w:tcPr>
          <w:p w:rsidR="00103A40" w:rsidRPr="009D7828" w:rsidRDefault="00103A40" w:rsidP="00EE5DEE">
            <w:pPr>
              <w:snapToGrid w:val="0"/>
              <w:jc w:val="center"/>
              <w:rPr>
                <w:rFonts w:ascii="Times New Roman" w:eastAsia="標楷體" w:hAnsi="Times New Roman" w:cs="Times New Roman"/>
              </w:rPr>
            </w:pPr>
          </w:p>
        </w:tc>
      </w:tr>
      <w:tr w:rsidR="00103A40" w:rsidRPr="009D7828" w:rsidTr="00A46E19">
        <w:trPr>
          <w:jc w:val="center"/>
        </w:trPr>
        <w:tc>
          <w:tcPr>
            <w:tcW w:w="581"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液化天然氣</w:t>
            </w:r>
            <w:r w:rsidRPr="00A46E19">
              <w:rPr>
                <w:rFonts w:ascii="Times New Roman" w:eastAsia="標楷體" w:hAnsi="Times New Roman" w:cs="Times New Roman"/>
                <w:kern w:val="0"/>
                <w:sz w:val="20"/>
                <w:szCs w:val="24"/>
              </w:rPr>
              <w:t>(NG2)</w:t>
            </w:r>
          </w:p>
        </w:tc>
        <w:tc>
          <w:tcPr>
            <w:tcW w:w="398"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立方公尺</w:t>
            </w:r>
          </w:p>
        </w:tc>
        <w:tc>
          <w:tcPr>
            <w:tcW w:w="418" w:type="pct"/>
          </w:tcPr>
          <w:p w:rsidR="00103A40" w:rsidRPr="009D7828" w:rsidRDefault="00103A40" w:rsidP="00EE5DEE">
            <w:pPr>
              <w:snapToGrid w:val="0"/>
              <w:jc w:val="center"/>
              <w:rPr>
                <w:rFonts w:ascii="Times New Roman" w:eastAsia="標楷體" w:hAnsi="Times New Roman" w:cs="Times New Roman"/>
              </w:rPr>
            </w:pPr>
          </w:p>
        </w:tc>
        <w:tc>
          <w:tcPr>
            <w:tcW w:w="472" w:type="pct"/>
          </w:tcPr>
          <w:p w:rsidR="00103A40" w:rsidRPr="009D7828" w:rsidRDefault="00103A40" w:rsidP="00EE5DEE">
            <w:pPr>
              <w:snapToGrid w:val="0"/>
              <w:jc w:val="center"/>
              <w:rPr>
                <w:rFonts w:ascii="Times New Roman" w:eastAsia="標楷體" w:hAnsi="Times New Roman" w:cs="Times New Roman"/>
              </w:rPr>
            </w:pPr>
          </w:p>
        </w:tc>
        <w:tc>
          <w:tcPr>
            <w:tcW w:w="521" w:type="pct"/>
          </w:tcPr>
          <w:p w:rsidR="00103A40" w:rsidRPr="009D7828" w:rsidRDefault="00103A40" w:rsidP="00EE5DEE">
            <w:pPr>
              <w:snapToGrid w:val="0"/>
              <w:jc w:val="center"/>
              <w:rPr>
                <w:rFonts w:ascii="Times New Roman" w:eastAsia="標楷體" w:hAnsi="Times New Roman" w:cs="Times New Roman"/>
              </w:rPr>
            </w:pPr>
          </w:p>
        </w:tc>
        <w:tc>
          <w:tcPr>
            <w:tcW w:w="598" w:type="pct"/>
          </w:tcPr>
          <w:p w:rsidR="00103A40" w:rsidRPr="009D7828" w:rsidRDefault="00103A40" w:rsidP="00EE5DEE">
            <w:pPr>
              <w:snapToGrid w:val="0"/>
              <w:jc w:val="center"/>
              <w:rPr>
                <w:rFonts w:ascii="Times New Roman" w:eastAsia="標楷體" w:hAnsi="Times New Roman" w:cs="Times New Roman"/>
              </w:rPr>
            </w:pPr>
          </w:p>
        </w:tc>
        <w:tc>
          <w:tcPr>
            <w:tcW w:w="573" w:type="pct"/>
          </w:tcPr>
          <w:p w:rsidR="00103A40" w:rsidRPr="009D7828" w:rsidRDefault="00103A40" w:rsidP="00EE5DEE">
            <w:pPr>
              <w:snapToGrid w:val="0"/>
              <w:jc w:val="center"/>
              <w:rPr>
                <w:rFonts w:ascii="Times New Roman" w:eastAsia="標楷體" w:hAnsi="Times New Roman" w:cs="Times New Roman"/>
              </w:rPr>
            </w:pPr>
          </w:p>
        </w:tc>
        <w:tc>
          <w:tcPr>
            <w:tcW w:w="446" w:type="pct"/>
          </w:tcPr>
          <w:p w:rsidR="00103A40" w:rsidRPr="009D7828" w:rsidRDefault="00103A40" w:rsidP="00EE5DEE">
            <w:pPr>
              <w:snapToGrid w:val="0"/>
              <w:jc w:val="center"/>
              <w:rPr>
                <w:rFonts w:ascii="Times New Roman" w:eastAsia="標楷體" w:hAnsi="Times New Roman" w:cs="Times New Roman"/>
              </w:rPr>
            </w:pPr>
          </w:p>
        </w:tc>
        <w:tc>
          <w:tcPr>
            <w:tcW w:w="470" w:type="pct"/>
          </w:tcPr>
          <w:p w:rsidR="00103A40" w:rsidRPr="009D7828" w:rsidRDefault="00103A40" w:rsidP="00EE5DEE">
            <w:pPr>
              <w:snapToGrid w:val="0"/>
              <w:jc w:val="center"/>
              <w:rPr>
                <w:rFonts w:ascii="Times New Roman" w:eastAsia="標楷體" w:hAnsi="Times New Roman" w:cs="Times New Roman"/>
              </w:rPr>
            </w:pPr>
          </w:p>
        </w:tc>
        <w:tc>
          <w:tcPr>
            <w:tcW w:w="522" w:type="pct"/>
          </w:tcPr>
          <w:p w:rsidR="00103A40" w:rsidRPr="009D7828" w:rsidRDefault="00103A40" w:rsidP="00EE5DEE">
            <w:pPr>
              <w:snapToGrid w:val="0"/>
              <w:jc w:val="center"/>
              <w:rPr>
                <w:rFonts w:ascii="Times New Roman" w:eastAsia="標楷體" w:hAnsi="Times New Roman" w:cs="Times New Roman"/>
              </w:rPr>
            </w:pPr>
          </w:p>
        </w:tc>
      </w:tr>
      <w:tr w:rsidR="00103A40" w:rsidRPr="009D7828" w:rsidTr="00A46E19">
        <w:trPr>
          <w:trHeight w:val="454"/>
          <w:jc w:val="center"/>
        </w:trPr>
        <w:tc>
          <w:tcPr>
            <w:tcW w:w="581"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398" w:type="pct"/>
            <w:vAlign w:val="center"/>
          </w:tcPr>
          <w:p w:rsidR="00103A40" w:rsidRPr="009D7828" w:rsidRDefault="00103A40" w:rsidP="00EE5DEE">
            <w:pPr>
              <w:widowControl/>
              <w:snapToGrid w:val="0"/>
              <w:jc w:val="center"/>
              <w:rPr>
                <w:rFonts w:ascii="Times New Roman" w:eastAsia="標楷體" w:hAnsi="Times New Roman" w:cs="Times New Roman"/>
                <w:kern w:val="0"/>
                <w:szCs w:val="24"/>
              </w:rPr>
            </w:pPr>
          </w:p>
        </w:tc>
        <w:tc>
          <w:tcPr>
            <w:tcW w:w="418" w:type="pct"/>
            <w:vAlign w:val="center"/>
          </w:tcPr>
          <w:p w:rsidR="00103A40" w:rsidRPr="009D7828" w:rsidRDefault="00103A40" w:rsidP="00EE5DEE">
            <w:pPr>
              <w:snapToGrid w:val="0"/>
              <w:jc w:val="center"/>
              <w:rPr>
                <w:rFonts w:ascii="Times New Roman" w:eastAsia="標楷體" w:hAnsi="Times New Roman" w:cs="Times New Roman"/>
              </w:rPr>
            </w:pPr>
          </w:p>
        </w:tc>
        <w:tc>
          <w:tcPr>
            <w:tcW w:w="472" w:type="pct"/>
            <w:vAlign w:val="center"/>
          </w:tcPr>
          <w:p w:rsidR="00103A40" w:rsidRPr="009D7828" w:rsidRDefault="00103A40" w:rsidP="00EE5DEE">
            <w:pPr>
              <w:snapToGrid w:val="0"/>
              <w:jc w:val="center"/>
              <w:rPr>
                <w:rFonts w:ascii="Times New Roman" w:eastAsia="標楷體" w:hAnsi="Times New Roman" w:cs="Times New Roman"/>
              </w:rPr>
            </w:pPr>
          </w:p>
        </w:tc>
        <w:tc>
          <w:tcPr>
            <w:tcW w:w="521" w:type="pct"/>
            <w:vAlign w:val="center"/>
          </w:tcPr>
          <w:p w:rsidR="00103A40" w:rsidRPr="009D7828" w:rsidRDefault="00103A40" w:rsidP="00EE5DEE">
            <w:pPr>
              <w:snapToGrid w:val="0"/>
              <w:jc w:val="center"/>
              <w:rPr>
                <w:rFonts w:ascii="Times New Roman" w:eastAsia="標楷體" w:hAnsi="Times New Roman" w:cs="Times New Roman"/>
              </w:rPr>
            </w:pPr>
          </w:p>
        </w:tc>
        <w:tc>
          <w:tcPr>
            <w:tcW w:w="598" w:type="pct"/>
            <w:vAlign w:val="center"/>
          </w:tcPr>
          <w:p w:rsidR="00103A40" w:rsidRPr="009D7828" w:rsidRDefault="00103A40" w:rsidP="00EE5DEE">
            <w:pPr>
              <w:snapToGrid w:val="0"/>
              <w:jc w:val="center"/>
              <w:rPr>
                <w:rFonts w:ascii="Times New Roman" w:eastAsia="標楷體" w:hAnsi="Times New Roman" w:cs="Times New Roman"/>
              </w:rPr>
            </w:pPr>
          </w:p>
        </w:tc>
        <w:tc>
          <w:tcPr>
            <w:tcW w:w="573" w:type="pct"/>
            <w:vAlign w:val="center"/>
          </w:tcPr>
          <w:p w:rsidR="00103A40" w:rsidRPr="009D7828" w:rsidRDefault="00103A40" w:rsidP="00EE5DEE">
            <w:pPr>
              <w:snapToGrid w:val="0"/>
              <w:jc w:val="center"/>
              <w:rPr>
                <w:rFonts w:ascii="Times New Roman" w:eastAsia="標楷體" w:hAnsi="Times New Roman" w:cs="Times New Roman"/>
              </w:rPr>
            </w:pPr>
          </w:p>
        </w:tc>
        <w:tc>
          <w:tcPr>
            <w:tcW w:w="446" w:type="pct"/>
            <w:vAlign w:val="center"/>
          </w:tcPr>
          <w:p w:rsidR="00103A40" w:rsidRPr="009D7828" w:rsidRDefault="00103A40" w:rsidP="00EE5DEE">
            <w:pPr>
              <w:snapToGrid w:val="0"/>
              <w:jc w:val="center"/>
              <w:rPr>
                <w:rFonts w:ascii="Times New Roman" w:eastAsia="標楷體" w:hAnsi="Times New Roman" w:cs="Times New Roman"/>
              </w:rPr>
            </w:pPr>
          </w:p>
        </w:tc>
        <w:tc>
          <w:tcPr>
            <w:tcW w:w="470" w:type="pct"/>
            <w:vAlign w:val="center"/>
          </w:tcPr>
          <w:p w:rsidR="00103A40" w:rsidRPr="009D7828" w:rsidRDefault="00103A40" w:rsidP="00EE5DEE">
            <w:pPr>
              <w:snapToGrid w:val="0"/>
              <w:jc w:val="center"/>
              <w:rPr>
                <w:rFonts w:ascii="Times New Roman" w:eastAsia="標楷體" w:hAnsi="Times New Roman" w:cs="Times New Roman"/>
              </w:rPr>
            </w:pPr>
          </w:p>
        </w:tc>
        <w:tc>
          <w:tcPr>
            <w:tcW w:w="522" w:type="pct"/>
            <w:vAlign w:val="center"/>
          </w:tcPr>
          <w:p w:rsidR="00103A40" w:rsidRPr="009D7828" w:rsidRDefault="00103A40" w:rsidP="00EE5DEE">
            <w:pPr>
              <w:snapToGrid w:val="0"/>
              <w:jc w:val="center"/>
              <w:rPr>
                <w:rFonts w:ascii="Times New Roman" w:eastAsia="標楷體" w:hAnsi="Times New Roman" w:cs="Times New Roman"/>
              </w:rPr>
            </w:pPr>
          </w:p>
        </w:tc>
      </w:tr>
    </w:tbl>
    <w:p w:rsidR="007F5DF6" w:rsidRDefault="007F5DF6" w:rsidP="00EE5DEE">
      <w:pPr>
        <w:pStyle w:val="aa"/>
        <w:snapToGrid w:val="0"/>
        <w:ind w:leftChars="0" w:left="0"/>
        <w:jc w:val="center"/>
        <w:rPr>
          <w:rFonts w:ascii="Times New Roman" w:eastAsia="標楷體" w:hAnsi="Times New Roman" w:cs="Times New Roman"/>
          <w:sz w:val="28"/>
        </w:rPr>
      </w:pPr>
    </w:p>
    <w:p w:rsidR="00B764BD" w:rsidRPr="00A46E19" w:rsidRDefault="008F6BC9" w:rsidP="00EE5DEE">
      <w:pPr>
        <w:pStyle w:val="aa"/>
        <w:numPr>
          <w:ilvl w:val="0"/>
          <w:numId w:val="16"/>
        </w:numPr>
        <w:snapToGrid w:val="0"/>
        <w:ind w:leftChars="0" w:left="0" w:firstLine="0"/>
        <w:rPr>
          <w:rFonts w:ascii="Times New Roman" w:eastAsia="標楷體" w:hAnsi="Times New Roman" w:cs="Times New Roman"/>
          <w:sz w:val="28"/>
        </w:rPr>
      </w:pPr>
      <w:r w:rsidRPr="00A46E19">
        <w:rPr>
          <w:rFonts w:ascii="Times New Roman" w:eastAsia="標楷體" w:hAnsi="Times New Roman" w:cs="Times New Roman"/>
          <w:sz w:val="28"/>
        </w:rPr>
        <w:t>廢棄物發電機組</w:t>
      </w:r>
    </w:p>
    <w:tbl>
      <w:tblPr>
        <w:tblStyle w:val="af0"/>
        <w:tblW w:w="5000" w:type="pct"/>
        <w:jc w:val="center"/>
        <w:tblLook w:val="04A0" w:firstRow="1" w:lastRow="0" w:firstColumn="1" w:lastColumn="0" w:noHBand="0" w:noVBand="1"/>
      </w:tblPr>
      <w:tblGrid>
        <w:gridCol w:w="1242"/>
        <w:gridCol w:w="851"/>
        <w:gridCol w:w="1983"/>
        <w:gridCol w:w="2203"/>
        <w:gridCol w:w="2200"/>
        <w:gridCol w:w="2203"/>
      </w:tblGrid>
      <w:tr w:rsidR="00D736E7" w:rsidRPr="009D7828" w:rsidTr="00A46E19">
        <w:trPr>
          <w:jc w:val="center"/>
        </w:trPr>
        <w:tc>
          <w:tcPr>
            <w:tcW w:w="58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398"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928"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使用量</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r w:rsidRPr="009D7828">
              <w:rPr>
                <w:rFonts w:ascii="Times New Roman" w:eastAsia="標楷體" w:hAnsi="Times New Roman" w:cs="Times New Roman"/>
                <w:kern w:val="0"/>
                <w:szCs w:val="24"/>
              </w:rPr>
              <w:t>(kcal/kg)</w:t>
            </w:r>
          </w:p>
        </w:tc>
        <w:tc>
          <w:tcPr>
            <w:tcW w:w="1030"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r w:rsidRPr="009D7828">
              <w:rPr>
                <w:rFonts w:ascii="Times New Roman" w:eastAsia="標楷體" w:hAnsi="Times New Roman" w:cs="Times New Roman"/>
                <w:kern w:val="0"/>
                <w:szCs w:val="24"/>
              </w:rPr>
              <w:t>(kcal/kg)</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D736E7" w:rsidRPr="009D7828" w:rsidTr="00A46E19">
        <w:trPr>
          <w:trHeight w:val="454"/>
          <w:jc w:val="center"/>
        </w:trPr>
        <w:tc>
          <w:tcPr>
            <w:tcW w:w="58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垃圾</w:t>
            </w:r>
          </w:p>
        </w:tc>
        <w:tc>
          <w:tcPr>
            <w:tcW w:w="39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92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r w:rsidR="00D736E7" w:rsidRPr="009D7828" w:rsidTr="00A46E19">
        <w:trPr>
          <w:trHeight w:val="454"/>
          <w:jc w:val="center"/>
        </w:trPr>
        <w:tc>
          <w:tcPr>
            <w:tcW w:w="58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2.RDF</w:t>
            </w:r>
          </w:p>
        </w:tc>
        <w:tc>
          <w:tcPr>
            <w:tcW w:w="39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92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r w:rsidR="00D736E7" w:rsidRPr="009D7828" w:rsidTr="00A46E19">
        <w:trPr>
          <w:trHeight w:val="454"/>
          <w:jc w:val="center"/>
        </w:trPr>
        <w:tc>
          <w:tcPr>
            <w:tcW w:w="58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39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928"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bl>
    <w:p w:rsidR="007E3B81" w:rsidRDefault="007E3B81" w:rsidP="00EE5DEE">
      <w:pPr>
        <w:widowControl/>
        <w:snapToGrid w:val="0"/>
        <w:jc w:val="center"/>
        <w:rPr>
          <w:rFonts w:ascii="Times New Roman" w:eastAsia="標楷體" w:hAnsi="Times New Roman" w:cs="Times New Roman"/>
        </w:rPr>
      </w:pPr>
      <w:r>
        <w:rPr>
          <w:rFonts w:ascii="Times New Roman" w:eastAsia="標楷體" w:hAnsi="Times New Roman" w:cs="Times New Roman"/>
        </w:rPr>
        <w:br w:type="page"/>
      </w:r>
    </w:p>
    <w:p w:rsidR="00812BA7" w:rsidRPr="00A46E19" w:rsidRDefault="008F6BC9" w:rsidP="00EE5DEE">
      <w:pPr>
        <w:pStyle w:val="aa"/>
        <w:numPr>
          <w:ilvl w:val="0"/>
          <w:numId w:val="16"/>
        </w:numPr>
        <w:snapToGrid w:val="0"/>
        <w:ind w:leftChars="0" w:left="0" w:firstLine="0"/>
        <w:rPr>
          <w:rFonts w:ascii="Times New Roman" w:eastAsia="標楷體" w:hAnsi="Times New Roman" w:cs="Times New Roman"/>
          <w:sz w:val="28"/>
        </w:rPr>
      </w:pPr>
      <w:r w:rsidRPr="00A46E19">
        <w:rPr>
          <w:rFonts w:ascii="Times New Roman" w:eastAsia="標楷體" w:hAnsi="Times New Roman" w:cs="Times New Roman"/>
          <w:sz w:val="28"/>
        </w:rPr>
        <w:lastRenderedPageBreak/>
        <w:t>沼氣發電機組</w:t>
      </w:r>
    </w:p>
    <w:tbl>
      <w:tblPr>
        <w:tblStyle w:val="af0"/>
        <w:tblW w:w="5000" w:type="pct"/>
        <w:jc w:val="center"/>
        <w:tblLook w:val="04A0" w:firstRow="1" w:lastRow="0" w:firstColumn="1" w:lastColumn="0" w:noHBand="0" w:noVBand="1"/>
      </w:tblPr>
      <w:tblGrid>
        <w:gridCol w:w="1154"/>
        <w:gridCol w:w="870"/>
        <w:gridCol w:w="2055"/>
        <w:gridCol w:w="2203"/>
        <w:gridCol w:w="2200"/>
        <w:gridCol w:w="2200"/>
      </w:tblGrid>
      <w:tr w:rsidR="00D736E7" w:rsidRPr="009D7828" w:rsidTr="00A46E19">
        <w:trPr>
          <w:jc w:val="center"/>
        </w:trPr>
        <w:tc>
          <w:tcPr>
            <w:tcW w:w="540"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407"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962"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使用量</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r w:rsidRPr="009D7828">
              <w:rPr>
                <w:rFonts w:ascii="Times New Roman" w:eastAsia="標楷體" w:hAnsi="Times New Roman" w:cs="Times New Roman"/>
                <w:kern w:val="0"/>
                <w:szCs w:val="24"/>
              </w:rPr>
              <w:t>(kcal/m</w:t>
            </w:r>
            <w:r w:rsidRPr="009D7828">
              <w:rPr>
                <w:rFonts w:ascii="Times New Roman" w:eastAsia="標楷體" w:hAnsi="Times New Roman" w:cs="Times New Roman"/>
                <w:kern w:val="0"/>
                <w:szCs w:val="24"/>
                <w:vertAlign w:val="superscript"/>
              </w:rPr>
              <w:t>3</w:t>
            </w:r>
            <w:r w:rsidRPr="009D7828">
              <w:rPr>
                <w:rFonts w:ascii="Times New Roman" w:eastAsia="標楷體" w:hAnsi="Times New Roman" w:cs="Times New Roman"/>
                <w:kern w:val="0"/>
                <w:szCs w:val="24"/>
              </w:rPr>
              <w:t>)</w:t>
            </w:r>
          </w:p>
        </w:tc>
        <w:tc>
          <w:tcPr>
            <w:tcW w:w="1030"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r w:rsidRPr="009D7828">
              <w:rPr>
                <w:rFonts w:ascii="Times New Roman" w:eastAsia="標楷體" w:hAnsi="Times New Roman" w:cs="Times New Roman"/>
                <w:kern w:val="0"/>
                <w:szCs w:val="24"/>
              </w:rPr>
              <w:t>(kcal/m</w:t>
            </w:r>
            <w:r w:rsidRPr="009D7828">
              <w:rPr>
                <w:rFonts w:ascii="Times New Roman" w:eastAsia="標楷體" w:hAnsi="Times New Roman" w:cs="Times New Roman"/>
                <w:kern w:val="0"/>
                <w:szCs w:val="24"/>
                <w:vertAlign w:val="superscript"/>
              </w:rPr>
              <w:t>3</w:t>
            </w:r>
            <w:r w:rsidRPr="009D7828">
              <w:rPr>
                <w:rFonts w:ascii="Times New Roman" w:eastAsia="標楷體" w:hAnsi="Times New Roman" w:cs="Times New Roman"/>
                <w:kern w:val="0"/>
                <w:szCs w:val="24"/>
              </w:rPr>
              <w:t>)</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D736E7" w:rsidRPr="009D7828" w:rsidTr="00A46E19">
        <w:trPr>
          <w:jc w:val="center"/>
        </w:trPr>
        <w:tc>
          <w:tcPr>
            <w:tcW w:w="54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沼氣</w:t>
            </w:r>
          </w:p>
        </w:tc>
        <w:tc>
          <w:tcPr>
            <w:tcW w:w="407"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立方公尺</w:t>
            </w:r>
          </w:p>
        </w:tc>
        <w:tc>
          <w:tcPr>
            <w:tcW w:w="962"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tcPr>
          <w:p w:rsidR="00D736E7" w:rsidRPr="009D7828" w:rsidRDefault="00D736E7" w:rsidP="00EE5DEE">
            <w:pPr>
              <w:widowControl/>
              <w:snapToGrid w:val="0"/>
              <w:jc w:val="center"/>
              <w:rPr>
                <w:rFonts w:ascii="Times New Roman" w:eastAsia="標楷體" w:hAnsi="Times New Roman" w:cs="Times New Roman"/>
                <w:kern w:val="0"/>
                <w:szCs w:val="24"/>
              </w:rPr>
            </w:pPr>
          </w:p>
        </w:tc>
      </w:tr>
      <w:tr w:rsidR="00D736E7" w:rsidRPr="009D7828" w:rsidTr="00A46E19">
        <w:trPr>
          <w:trHeight w:val="454"/>
          <w:jc w:val="center"/>
        </w:trPr>
        <w:tc>
          <w:tcPr>
            <w:tcW w:w="54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其他</w:t>
            </w:r>
          </w:p>
        </w:tc>
        <w:tc>
          <w:tcPr>
            <w:tcW w:w="407"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962"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bl>
    <w:p w:rsidR="002E5AB8" w:rsidRPr="009D7828" w:rsidRDefault="002E5AB8" w:rsidP="00EE5DEE">
      <w:pPr>
        <w:snapToGrid w:val="0"/>
        <w:jc w:val="center"/>
        <w:rPr>
          <w:rFonts w:ascii="Times New Roman" w:eastAsia="標楷體" w:hAnsi="Times New Roman" w:cs="Times New Roman"/>
        </w:rPr>
      </w:pPr>
    </w:p>
    <w:p w:rsidR="00812BA7" w:rsidRPr="00A46E19" w:rsidRDefault="008F6BC9" w:rsidP="00EE5DEE">
      <w:pPr>
        <w:pStyle w:val="aa"/>
        <w:numPr>
          <w:ilvl w:val="0"/>
          <w:numId w:val="16"/>
        </w:numPr>
        <w:snapToGrid w:val="0"/>
        <w:ind w:leftChars="0" w:left="0" w:firstLine="0"/>
        <w:rPr>
          <w:rFonts w:ascii="Times New Roman" w:eastAsia="標楷體" w:hAnsi="Times New Roman" w:cs="Times New Roman"/>
          <w:sz w:val="28"/>
        </w:rPr>
      </w:pPr>
      <w:r w:rsidRPr="00A46E19">
        <w:rPr>
          <w:rFonts w:ascii="Times New Roman" w:eastAsia="標楷體" w:hAnsi="Times New Roman" w:cs="Times New Roman"/>
          <w:sz w:val="28"/>
        </w:rPr>
        <w:t>生質能發電機組</w:t>
      </w:r>
    </w:p>
    <w:tbl>
      <w:tblPr>
        <w:tblStyle w:val="af0"/>
        <w:tblW w:w="5000" w:type="pct"/>
        <w:jc w:val="center"/>
        <w:tblLook w:val="04A0" w:firstRow="1" w:lastRow="0" w:firstColumn="1" w:lastColumn="0" w:noHBand="0" w:noVBand="1"/>
      </w:tblPr>
      <w:tblGrid>
        <w:gridCol w:w="1154"/>
        <w:gridCol w:w="870"/>
        <w:gridCol w:w="2055"/>
        <w:gridCol w:w="2203"/>
        <w:gridCol w:w="2200"/>
        <w:gridCol w:w="2200"/>
      </w:tblGrid>
      <w:tr w:rsidR="00D736E7" w:rsidRPr="009D7828" w:rsidTr="00A46E19">
        <w:trPr>
          <w:jc w:val="center"/>
        </w:trPr>
        <w:tc>
          <w:tcPr>
            <w:tcW w:w="540"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項目</w:t>
            </w:r>
          </w:p>
        </w:tc>
        <w:tc>
          <w:tcPr>
            <w:tcW w:w="407"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單位</w:t>
            </w:r>
          </w:p>
        </w:tc>
        <w:tc>
          <w:tcPr>
            <w:tcW w:w="962"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使用量</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毛熱值</w:t>
            </w:r>
            <w:r w:rsidRPr="009D7828">
              <w:rPr>
                <w:rFonts w:ascii="Times New Roman" w:eastAsia="標楷體" w:hAnsi="Times New Roman" w:cs="Times New Roman"/>
                <w:kern w:val="0"/>
                <w:szCs w:val="24"/>
              </w:rPr>
              <w:t>(kcal/kg)</w:t>
            </w:r>
          </w:p>
        </w:tc>
        <w:tc>
          <w:tcPr>
            <w:tcW w:w="1030"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淨熱值</w:t>
            </w:r>
            <w:r w:rsidRPr="009D7828">
              <w:rPr>
                <w:rFonts w:ascii="Times New Roman" w:eastAsia="標楷體" w:hAnsi="Times New Roman" w:cs="Times New Roman"/>
                <w:kern w:val="0"/>
                <w:szCs w:val="24"/>
              </w:rPr>
              <w:t>(kcal/kg)</w:t>
            </w:r>
          </w:p>
        </w:tc>
        <w:tc>
          <w:tcPr>
            <w:tcW w:w="1031" w:type="pct"/>
            <w:shd w:val="clear" w:color="auto" w:fill="F2F2F2" w:themeFill="background1" w:themeFillShade="F2"/>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hint="eastAsia"/>
                <w:kern w:val="0"/>
                <w:szCs w:val="24"/>
              </w:rPr>
              <w:t>備註</w:t>
            </w:r>
          </w:p>
        </w:tc>
      </w:tr>
      <w:tr w:rsidR="00D736E7" w:rsidRPr="009D7828" w:rsidTr="00A46E19">
        <w:trPr>
          <w:trHeight w:val="454"/>
          <w:jc w:val="center"/>
        </w:trPr>
        <w:tc>
          <w:tcPr>
            <w:tcW w:w="54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黑液</w:t>
            </w:r>
          </w:p>
        </w:tc>
        <w:tc>
          <w:tcPr>
            <w:tcW w:w="407"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962"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r w:rsidR="00D736E7" w:rsidRPr="009D7828" w:rsidTr="00A46E19">
        <w:trPr>
          <w:trHeight w:val="454"/>
          <w:jc w:val="center"/>
        </w:trPr>
        <w:tc>
          <w:tcPr>
            <w:tcW w:w="54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蔗渣</w:t>
            </w:r>
          </w:p>
        </w:tc>
        <w:tc>
          <w:tcPr>
            <w:tcW w:w="407"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962"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r w:rsidR="00D736E7" w:rsidRPr="009D7828" w:rsidTr="00A46E19">
        <w:trPr>
          <w:trHeight w:val="454"/>
          <w:jc w:val="center"/>
        </w:trPr>
        <w:tc>
          <w:tcPr>
            <w:tcW w:w="54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407"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962"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0"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1031" w:type="pct"/>
            <w:vAlign w:val="center"/>
          </w:tcPr>
          <w:p w:rsidR="00D736E7" w:rsidRPr="009D7828" w:rsidRDefault="00D736E7" w:rsidP="00EE5DEE">
            <w:pPr>
              <w:widowControl/>
              <w:snapToGrid w:val="0"/>
              <w:jc w:val="center"/>
              <w:rPr>
                <w:rFonts w:ascii="Times New Roman" w:eastAsia="標楷體" w:hAnsi="Times New Roman" w:cs="Times New Roman"/>
                <w:kern w:val="0"/>
                <w:szCs w:val="24"/>
              </w:rPr>
            </w:pPr>
          </w:p>
        </w:tc>
      </w:tr>
    </w:tbl>
    <w:p w:rsidR="007E3B81" w:rsidRDefault="00D736E7" w:rsidP="00CE7F36">
      <w:pPr>
        <w:snapToGrid w:val="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D736E7" w:rsidRPr="00CA3D16" w:rsidRDefault="001E1EFF" w:rsidP="00CE7F36">
      <w:pPr>
        <w:pStyle w:val="aa"/>
        <w:numPr>
          <w:ilvl w:val="0"/>
          <w:numId w:val="17"/>
        </w:numPr>
        <w:snapToGrid w:val="0"/>
        <w:ind w:leftChars="0" w:left="822" w:hanging="340"/>
        <w:jc w:val="both"/>
        <w:rPr>
          <w:rFonts w:ascii="標楷體" w:eastAsia="標楷體" w:hAnsi="標楷體" w:cs="Times New Roman"/>
        </w:rPr>
      </w:pPr>
      <w:r w:rsidRPr="007E3B81">
        <w:rPr>
          <w:rFonts w:ascii="標楷體" w:eastAsia="標楷體" w:hAnsi="標楷體" w:cs="Times New Roman" w:hint="eastAsia"/>
        </w:rPr>
        <w:t>燃料耗用量須包含</w:t>
      </w:r>
      <w:r w:rsidR="007B43DC" w:rsidRPr="007E3B81">
        <w:rPr>
          <w:rFonts w:ascii="標楷體" w:eastAsia="標楷體" w:hAnsi="標楷體" w:cs="Times New Roman" w:hint="eastAsia"/>
        </w:rPr>
        <w:t>發電機組試運轉期間所</w:t>
      </w:r>
      <w:r w:rsidR="00D55052" w:rsidRPr="007E3B81">
        <w:rPr>
          <w:rFonts w:ascii="標楷體" w:eastAsia="標楷體" w:hAnsi="標楷體" w:cs="Times New Roman" w:hint="eastAsia"/>
        </w:rPr>
        <w:t>耗</w:t>
      </w:r>
      <w:r w:rsidR="007B43DC" w:rsidRPr="007E3B81">
        <w:rPr>
          <w:rFonts w:ascii="標楷體" w:eastAsia="標楷體" w:hAnsi="標楷體" w:cs="Times New Roman" w:hint="eastAsia"/>
        </w:rPr>
        <w:t>之燃料量</w:t>
      </w:r>
      <w:r w:rsidR="00847A58" w:rsidRPr="007E3B81">
        <w:rPr>
          <w:rFonts w:ascii="標楷體" w:eastAsia="標楷體" w:hAnsi="標楷體" w:cs="Times New Roman" w:hint="eastAsia"/>
        </w:rPr>
        <w:t>。</w:t>
      </w:r>
    </w:p>
    <w:p w:rsidR="007E3B81" w:rsidRPr="00CA3D16" w:rsidRDefault="007E3B81" w:rsidP="00CE7F36">
      <w:pPr>
        <w:pStyle w:val="aa"/>
        <w:numPr>
          <w:ilvl w:val="0"/>
          <w:numId w:val="17"/>
        </w:numPr>
        <w:snapToGrid w:val="0"/>
        <w:ind w:leftChars="0" w:left="822" w:hanging="340"/>
        <w:jc w:val="both"/>
        <w:rPr>
          <w:rFonts w:ascii="標楷體" w:eastAsia="標楷體" w:hAnsi="標楷體" w:cs="Times New Roman"/>
        </w:rPr>
      </w:pPr>
      <w:r w:rsidRPr="00CA3D16">
        <w:rPr>
          <w:rFonts w:ascii="標楷體" w:eastAsia="標楷體" w:hAnsi="標楷體" w:cs="Times New Roman"/>
        </w:rPr>
        <w:t>熱值</w:t>
      </w:r>
      <w:r w:rsidR="00782432">
        <w:rPr>
          <w:rFonts w:ascii="標楷體" w:eastAsia="標楷體" w:hAnsi="標楷體" w:cs="Times New Roman" w:hint="eastAsia"/>
        </w:rPr>
        <w:t>均採</w:t>
      </w:r>
      <w:r w:rsidRPr="00CA3D16">
        <w:rPr>
          <w:rFonts w:ascii="標楷體" w:eastAsia="標楷體" w:hAnsi="標楷體" w:cs="Times New Roman"/>
        </w:rPr>
        <w:t>加權平均法做計算</w:t>
      </w:r>
      <w:r w:rsidRPr="00CA3D16">
        <w:rPr>
          <w:rFonts w:ascii="標楷體" w:eastAsia="標楷體" w:hAnsi="標楷體" w:cs="Times New Roman" w:hint="eastAsia"/>
        </w:rPr>
        <w:t>，並填報低</w:t>
      </w:r>
      <w:r w:rsidR="00782432">
        <w:rPr>
          <w:rFonts w:ascii="標楷體" w:eastAsia="標楷體" w:hAnsi="標楷體" w:cs="Times New Roman" w:hint="eastAsia"/>
        </w:rPr>
        <w:t>位</w:t>
      </w:r>
      <w:r w:rsidRPr="00CA3D16">
        <w:rPr>
          <w:rFonts w:ascii="標楷體" w:eastAsia="標楷體" w:hAnsi="標楷體" w:cs="Times New Roman" w:hint="eastAsia"/>
        </w:rPr>
        <w:t>熱值（</w:t>
      </w:r>
      <w:r w:rsidRPr="00CA3D16">
        <w:rPr>
          <w:rFonts w:ascii="Times New Roman" w:eastAsia="標楷體" w:hAnsi="Times New Roman" w:cs="Times New Roman"/>
        </w:rPr>
        <w:t>LHV</w:t>
      </w:r>
      <w:r w:rsidRPr="00CA3D16">
        <w:rPr>
          <w:rFonts w:ascii="標楷體" w:eastAsia="標楷體" w:hAnsi="標楷體" w:cs="Times New Roman" w:hint="eastAsia"/>
        </w:rPr>
        <w:t>）</w:t>
      </w:r>
      <w:r w:rsidRPr="00CA3D16">
        <w:rPr>
          <w:rFonts w:ascii="標楷體" w:eastAsia="標楷體" w:hAnsi="標楷體" w:cs="Times New Roman"/>
        </w:rPr>
        <w:t>。</w:t>
      </w:r>
    </w:p>
    <w:p w:rsidR="007E3B81" w:rsidRPr="00CA3D16" w:rsidRDefault="007E3B81" w:rsidP="00CE7F36">
      <w:pPr>
        <w:pStyle w:val="aa"/>
        <w:numPr>
          <w:ilvl w:val="0"/>
          <w:numId w:val="17"/>
        </w:numPr>
        <w:snapToGrid w:val="0"/>
        <w:ind w:leftChars="0" w:left="822" w:hanging="340"/>
        <w:jc w:val="both"/>
        <w:rPr>
          <w:rFonts w:ascii="標楷體" w:eastAsia="標楷體" w:hAnsi="標楷體" w:cs="Times New Roman"/>
        </w:rPr>
      </w:pPr>
      <w:r w:rsidRPr="00CA3D16">
        <w:rPr>
          <w:rFonts w:ascii="標楷體" w:eastAsia="標楷體" w:hAnsi="標楷體" w:cs="Times New Roman" w:hint="eastAsia"/>
        </w:rPr>
        <w:t>若所用燃料未列於上述，請填報於其他欄位並於備註欄填寫燃料種類。</w:t>
      </w:r>
    </w:p>
    <w:p w:rsidR="008F6BC9" w:rsidRPr="009D7828" w:rsidRDefault="008F6BC9" w:rsidP="008F6BC9">
      <w:pPr>
        <w:spacing w:line="400" w:lineRule="exact"/>
        <w:rPr>
          <w:rFonts w:ascii="Times New Roman" w:eastAsia="標楷體" w:hAnsi="Times New Roman" w:cs="Times New Roman"/>
        </w:rPr>
      </w:pPr>
    </w:p>
    <w:p w:rsidR="008F6BC9" w:rsidRDefault="008F6BC9" w:rsidP="008F6BC9">
      <w:pPr>
        <w:rPr>
          <w:rFonts w:ascii="Times New Roman" w:eastAsia="標楷體" w:hAnsi="Times New Roman" w:cs="Times New Roman"/>
        </w:rPr>
      </w:pPr>
    </w:p>
    <w:p w:rsidR="00433918" w:rsidRPr="00900CDD" w:rsidRDefault="00433918" w:rsidP="008F6BC9">
      <w:pPr>
        <w:rPr>
          <w:rFonts w:ascii="Times New Roman" w:eastAsia="標楷體" w:hAnsi="Times New Roman" w:cs="Times New Roman"/>
        </w:rPr>
      </w:pPr>
    </w:p>
    <w:p w:rsidR="008F6BC9" w:rsidRPr="009D7828" w:rsidRDefault="008F6BC9" w:rsidP="008F6BC9">
      <w:pPr>
        <w:rPr>
          <w:rFonts w:ascii="Times New Roman" w:eastAsia="標楷體" w:hAnsi="Times New Roman" w:cs="Times New Roman"/>
        </w:rPr>
        <w:sectPr w:rsidR="008F6BC9" w:rsidRPr="009D7828" w:rsidSect="00A05914">
          <w:pgSz w:w="11906" w:h="16838"/>
          <w:pgMar w:top="720" w:right="720" w:bottom="720" w:left="720" w:header="851" w:footer="992" w:gutter="0"/>
          <w:cols w:space="425"/>
          <w:docGrid w:type="lines" w:linePitch="360"/>
        </w:sectPr>
      </w:pPr>
    </w:p>
    <w:p w:rsidR="008F6BC9" w:rsidRPr="009D7828" w:rsidRDefault="008F6BC9" w:rsidP="00B365FB">
      <w:pPr>
        <w:pStyle w:val="31"/>
        <w:snapToGrid w:val="0"/>
        <w:spacing w:afterLines="50" w:after="180" w:line="240" w:lineRule="auto"/>
      </w:pPr>
      <w:bookmarkStart w:id="10" w:name="_Toc497749148"/>
      <w:r w:rsidRPr="009D7828">
        <w:lastRenderedPageBreak/>
        <w:t>表</w:t>
      </w:r>
      <w:r w:rsidRPr="009D7828">
        <w:t>1-</w:t>
      </w:r>
      <w:r w:rsidR="005D15CC">
        <w:rPr>
          <w:rFonts w:hint="eastAsia"/>
        </w:rPr>
        <w:t>5</w:t>
      </w:r>
      <w:r w:rsidRPr="009D7828">
        <w:t xml:space="preserve"> </w:t>
      </w:r>
      <w:r w:rsidR="00423706" w:rsidRPr="009D7828">
        <w:t>機組</w:t>
      </w:r>
      <w:r w:rsidRPr="009D7828">
        <w:t>停機容量</w:t>
      </w:r>
      <w:bookmarkEnd w:id="10"/>
    </w:p>
    <w:p w:rsidR="008F6BC9" w:rsidRPr="00EA356D" w:rsidRDefault="008F6BC9"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2"/>
        <w:gridCol w:w="1923"/>
        <w:gridCol w:w="1489"/>
        <w:gridCol w:w="1489"/>
        <w:gridCol w:w="1489"/>
        <w:gridCol w:w="1490"/>
      </w:tblGrid>
      <w:tr w:rsidR="00634067" w:rsidRPr="009D7828" w:rsidTr="00606340">
        <w:trPr>
          <w:trHeight w:val="362"/>
        </w:trPr>
        <w:tc>
          <w:tcPr>
            <w:tcW w:w="1922" w:type="dxa"/>
            <w:vMerge w:val="restart"/>
            <w:shd w:val="clear" w:color="auto" w:fill="F2F2F2" w:themeFill="background1" w:themeFillShade="F2"/>
            <w:noWrap/>
            <w:vAlign w:val="center"/>
          </w:tcPr>
          <w:p w:rsidR="00634067" w:rsidRPr="009D7828" w:rsidRDefault="00634067" w:rsidP="00EE5DEE">
            <w:pPr>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機組名稱</w:t>
            </w:r>
          </w:p>
        </w:tc>
        <w:tc>
          <w:tcPr>
            <w:tcW w:w="1923" w:type="dxa"/>
            <w:vMerge w:val="restart"/>
            <w:shd w:val="clear" w:color="auto" w:fill="F2F2F2" w:themeFill="background1" w:themeFillShade="F2"/>
            <w:vAlign w:val="center"/>
          </w:tcPr>
          <w:p w:rsidR="00634067" w:rsidRDefault="00634067" w:rsidP="00EE5DEE">
            <w:pPr>
              <w:snapToGrid w:val="0"/>
              <w:jc w:val="center"/>
              <w:rPr>
                <w:rFonts w:ascii="Times New Roman" w:eastAsia="標楷體" w:hAnsi="Times New Roman" w:cs="Times New Roman"/>
                <w:b/>
                <w:kern w:val="0"/>
                <w:szCs w:val="24"/>
              </w:rPr>
            </w:pPr>
            <w:r w:rsidRPr="009D7828">
              <w:rPr>
                <w:rFonts w:ascii="Times New Roman" w:eastAsia="標楷體" w:hAnsi="Times New Roman" w:cs="Times New Roman"/>
                <w:b/>
                <w:kern w:val="0"/>
                <w:szCs w:val="24"/>
              </w:rPr>
              <w:t>停機事由</w:t>
            </w:r>
          </w:p>
          <w:p w:rsidR="006A4F90" w:rsidRPr="009D7828" w:rsidRDefault="006A4F90" w:rsidP="00EE5DEE">
            <w:pPr>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填報代碼</w:t>
            </w:r>
            <w:r>
              <w:rPr>
                <w:rFonts w:ascii="Times New Roman" w:eastAsia="標楷體" w:hAnsi="Times New Roman" w:cs="Times New Roman" w:hint="eastAsia"/>
                <w:b/>
                <w:kern w:val="0"/>
                <w:szCs w:val="24"/>
              </w:rPr>
              <w:t>)</w:t>
            </w:r>
          </w:p>
        </w:tc>
        <w:tc>
          <w:tcPr>
            <w:tcW w:w="2978" w:type="dxa"/>
            <w:gridSpan w:val="2"/>
            <w:shd w:val="clear" w:color="auto" w:fill="F2F2F2" w:themeFill="background1" w:themeFillShade="F2"/>
            <w:vAlign w:val="center"/>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2979" w:type="dxa"/>
            <w:gridSpan w:val="2"/>
            <w:shd w:val="clear" w:color="auto" w:fill="F2F2F2" w:themeFill="background1" w:themeFillShade="F2"/>
            <w:vAlign w:val="center"/>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下個月</w:t>
            </w:r>
          </w:p>
        </w:tc>
      </w:tr>
      <w:tr w:rsidR="00634067" w:rsidRPr="009D7828" w:rsidTr="00606340">
        <w:trPr>
          <w:trHeight w:val="362"/>
        </w:trPr>
        <w:tc>
          <w:tcPr>
            <w:tcW w:w="1922" w:type="dxa"/>
            <w:vMerge/>
            <w:shd w:val="clear" w:color="auto" w:fill="F2F2F2" w:themeFill="background1" w:themeFillShade="F2"/>
            <w:noWrap/>
            <w:vAlign w:val="center"/>
            <w:hideMark/>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p>
        </w:tc>
        <w:tc>
          <w:tcPr>
            <w:tcW w:w="1923" w:type="dxa"/>
            <w:vMerge/>
            <w:shd w:val="clear" w:color="auto" w:fill="F2F2F2" w:themeFill="background1" w:themeFillShade="F2"/>
            <w:vAlign w:val="center"/>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p>
        </w:tc>
        <w:tc>
          <w:tcPr>
            <w:tcW w:w="1489" w:type="dxa"/>
            <w:shd w:val="clear" w:color="auto" w:fill="F2F2F2" w:themeFill="background1" w:themeFillShade="F2"/>
            <w:vAlign w:val="center"/>
            <w:hideMark/>
          </w:tcPr>
          <w:p w:rsidR="00110AA8"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停機</w:t>
            </w:r>
          </w:p>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裝置容量</w:t>
            </w:r>
          </w:p>
        </w:tc>
        <w:tc>
          <w:tcPr>
            <w:tcW w:w="1489" w:type="dxa"/>
            <w:shd w:val="clear" w:color="auto" w:fill="F2F2F2" w:themeFill="background1" w:themeFillShade="F2"/>
            <w:vAlign w:val="center"/>
            <w:hideMark/>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停機期間</w:t>
            </w:r>
          </w:p>
        </w:tc>
        <w:tc>
          <w:tcPr>
            <w:tcW w:w="1489" w:type="dxa"/>
            <w:shd w:val="clear" w:color="auto" w:fill="F2F2F2" w:themeFill="background1" w:themeFillShade="F2"/>
            <w:vAlign w:val="center"/>
          </w:tcPr>
          <w:p w:rsidR="00110AA8"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停機</w:t>
            </w:r>
          </w:p>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裝置容量</w:t>
            </w:r>
          </w:p>
        </w:tc>
        <w:tc>
          <w:tcPr>
            <w:tcW w:w="1490" w:type="dxa"/>
            <w:shd w:val="clear" w:color="auto" w:fill="F2F2F2" w:themeFill="background1" w:themeFillShade="F2"/>
            <w:vAlign w:val="center"/>
          </w:tcPr>
          <w:p w:rsidR="00634067" w:rsidRPr="009D7828" w:rsidRDefault="0063406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停機期間</w:t>
            </w:r>
          </w:p>
        </w:tc>
      </w:tr>
      <w:tr w:rsidR="00645AD1" w:rsidRPr="009D7828" w:rsidTr="00A46E19">
        <w:trPr>
          <w:trHeight w:val="454"/>
        </w:trPr>
        <w:tc>
          <w:tcPr>
            <w:tcW w:w="1922" w:type="dxa"/>
            <w:shd w:val="clear" w:color="auto" w:fill="auto"/>
            <w:noWrap/>
            <w:vAlign w:val="center"/>
            <w:hideMark/>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923"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shd w:val="clear" w:color="auto" w:fill="auto"/>
            <w:vAlign w:val="center"/>
            <w:hideMark/>
          </w:tcPr>
          <w:p w:rsidR="00645AD1" w:rsidRPr="009D7828" w:rsidRDefault="00645AD1"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489" w:type="dxa"/>
            <w:shd w:val="clear" w:color="auto" w:fill="auto"/>
            <w:vAlign w:val="center"/>
            <w:hideMark/>
          </w:tcPr>
          <w:p w:rsidR="00645AD1" w:rsidRPr="009D7828" w:rsidRDefault="00645AD1"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489"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90"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r>
      <w:tr w:rsidR="00645AD1" w:rsidRPr="009D7828" w:rsidTr="00A46E19">
        <w:trPr>
          <w:trHeight w:val="454"/>
        </w:trPr>
        <w:tc>
          <w:tcPr>
            <w:tcW w:w="1922" w:type="dxa"/>
            <w:shd w:val="clear" w:color="auto" w:fill="auto"/>
            <w:noWrap/>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923"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shd w:val="clear" w:color="auto" w:fill="auto"/>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shd w:val="clear" w:color="auto" w:fill="auto"/>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90"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r>
      <w:tr w:rsidR="00645AD1" w:rsidRPr="009D7828" w:rsidTr="00A46E19">
        <w:trPr>
          <w:trHeight w:val="454"/>
        </w:trPr>
        <w:tc>
          <w:tcPr>
            <w:tcW w:w="1922" w:type="dxa"/>
            <w:shd w:val="clear" w:color="auto" w:fill="auto"/>
            <w:noWrap/>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923"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shd w:val="clear" w:color="auto" w:fill="auto"/>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shd w:val="clear" w:color="auto" w:fill="auto"/>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89"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c>
          <w:tcPr>
            <w:tcW w:w="1490" w:type="dxa"/>
            <w:vAlign w:val="center"/>
          </w:tcPr>
          <w:p w:rsidR="00645AD1" w:rsidRPr="009D7828" w:rsidRDefault="00645AD1" w:rsidP="00EE5DEE">
            <w:pPr>
              <w:widowControl/>
              <w:snapToGrid w:val="0"/>
              <w:jc w:val="both"/>
              <w:rPr>
                <w:rFonts w:ascii="Times New Roman" w:eastAsia="標楷體" w:hAnsi="Times New Roman" w:cs="Times New Roman"/>
                <w:color w:val="000000"/>
                <w:kern w:val="0"/>
                <w:szCs w:val="24"/>
              </w:rPr>
            </w:pPr>
          </w:p>
        </w:tc>
      </w:tr>
    </w:tbl>
    <w:p w:rsidR="00E65020" w:rsidRDefault="00E65C61" w:rsidP="00EE5DEE">
      <w:pPr>
        <w:snapToGrid w:val="0"/>
        <w:jc w:val="both"/>
        <w:rPr>
          <w:rFonts w:ascii="Times New Roman" w:eastAsia="標楷體" w:hAnsi="Times New Roman" w:cs="Times New Roman"/>
        </w:rPr>
      </w:pPr>
      <w:r>
        <w:rPr>
          <w:rFonts w:ascii="Times New Roman" w:eastAsia="標楷體" w:hAnsi="Times New Roman" w:cs="Times New Roman" w:hint="eastAsia"/>
        </w:rPr>
        <w:t>備</w:t>
      </w:r>
      <w:r w:rsidR="008F6BC9" w:rsidRPr="009D7828">
        <w:rPr>
          <w:rFonts w:ascii="Times New Roman" w:eastAsia="標楷體" w:hAnsi="Times New Roman" w:cs="Times New Roman"/>
        </w:rPr>
        <w:t>註：</w:t>
      </w:r>
    </w:p>
    <w:p w:rsidR="008F6BC9" w:rsidRDefault="008F6BC9" w:rsidP="00CE7F36">
      <w:pPr>
        <w:pStyle w:val="aa"/>
        <w:numPr>
          <w:ilvl w:val="0"/>
          <w:numId w:val="12"/>
        </w:numPr>
        <w:snapToGrid w:val="0"/>
        <w:ind w:leftChars="0" w:left="822" w:hanging="340"/>
        <w:jc w:val="both"/>
        <w:rPr>
          <w:rFonts w:ascii="Times New Roman" w:eastAsia="標楷體" w:hAnsi="Times New Roman" w:cs="Times New Roman"/>
        </w:rPr>
      </w:pPr>
      <w:r w:rsidRPr="00E65020">
        <w:rPr>
          <w:rFonts w:ascii="Times New Roman" w:eastAsia="標楷體" w:hAnsi="Times New Roman" w:cs="Times New Roman"/>
        </w:rPr>
        <w:t>當機組或電廠遭遇計畫性停機（例如大修）與非計畫性停機（例如機電事故）等非正常運轉或待機狀態時，需記錄填報。</w:t>
      </w:r>
    </w:p>
    <w:p w:rsidR="00C74A3B" w:rsidRPr="00C74A3B" w:rsidRDefault="00C74A3B" w:rsidP="00CE7F36">
      <w:pPr>
        <w:pStyle w:val="aa"/>
        <w:numPr>
          <w:ilvl w:val="0"/>
          <w:numId w:val="19"/>
        </w:numPr>
        <w:snapToGrid w:val="0"/>
        <w:ind w:leftChars="0" w:left="1135" w:hanging="284"/>
        <w:jc w:val="both"/>
        <w:rPr>
          <w:rFonts w:ascii="Times New Roman" w:eastAsia="標楷體" w:hAnsi="Times New Roman" w:cs="Times New Roman"/>
        </w:rPr>
      </w:pPr>
      <w:r>
        <w:rPr>
          <w:rFonts w:ascii="Times New Roman" w:eastAsia="標楷體" w:hAnsi="Times New Roman" w:cs="Times New Roman" w:hint="eastAsia"/>
        </w:rPr>
        <w:t>機電</w:t>
      </w:r>
      <w:r w:rsidRPr="00C74A3B">
        <w:rPr>
          <w:rFonts w:ascii="Times New Roman" w:eastAsia="標楷體" w:hAnsi="Times New Roman" w:cs="Times New Roman" w:hint="eastAsia"/>
        </w:rPr>
        <w:t>事故定義：</w:t>
      </w:r>
      <w:r w:rsidRPr="00C74A3B">
        <w:rPr>
          <w:rFonts w:ascii="標楷體" w:eastAsia="標楷體" w:hAnsi="標楷體" w:cs="Times New Roman" w:hint="eastAsia"/>
        </w:rPr>
        <w:t>「</w:t>
      </w:r>
      <w:r w:rsidRPr="00C74A3B">
        <w:rPr>
          <w:rFonts w:ascii="Times New Roman" w:eastAsia="標楷體" w:hAnsi="Times New Roman" w:cs="Times New Roman" w:hint="eastAsia"/>
        </w:rPr>
        <w:t>發、輸、變設備不論待機或運轉中發生不意之障礙，不能正常啟用或不能正常運轉而需停用時，一律列為事故。</w:t>
      </w:r>
      <w:r w:rsidRPr="00DA33FC">
        <w:rPr>
          <w:rFonts w:ascii="Times New Roman" w:eastAsia="標楷體" w:hAnsi="Times New Roman" w:cs="Times New Roman" w:hint="eastAsia"/>
        </w:rPr>
        <w:t>但發現設備運轉情況異常尚可繼續運轉而不影響設備安全，經主管處轉洽電力調度處同意安排停用檢修者或由電力調度處安排提前停用檢修者不列為事故，強迫跳脫仍算事故。</w:t>
      </w:r>
      <w:r w:rsidRPr="00C74A3B">
        <w:rPr>
          <w:rFonts w:ascii="標楷體" w:eastAsia="標楷體" w:hAnsi="標楷體" w:cs="Times New Roman" w:hint="eastAsia"/>
        </w:rPr>
        <w:t>」</w:t>
      </w:r>
    </w:p>
    <w:p w:rsidR="00E65020" w:rsidRPr="00C13C81" w:rsidRDefault="00E65020" w:rsidP="00CE7F36">
      <w:pPr>
        <w:pStyle w:val="aa"/>
        <w:numPr>
          <w:ilvl w:val="0"/>
          <w:numId w:val="12"/>
        </w:numPr>
        <w:snapToGrid w:val="0"/>
        <w:ind w:leftChars="0" w:left="822" w:hanging="340"/>
        <w:jc w:val="both"/>
        <w:rPr>
          <w:rFonts w:ascii="Times New Roman" w:eastAsia="標楷體" w:hAnsi="Times New Roman" w:cs="Times New Roman"/>
        </w:rPr>
      </w:pPr>
      <w:r w:rsidRPr="00E65020">
        <w:rPr>
          <w:rFonts w:ascii="Times New Roman" w:eastAsia="標楷體" w:hAnsi="Times New Roman" w:cs="Times New Roman" w:hint="eastAsia"/>
          <w:kern w:val="0"/>
          <w:szCs w:val="28"/>
          <w:u w:val="single"/>
        </w:rPr>
        <w:t>機組</w:t>
      </w:r>
      <w:r>
        <w:rPr>
          <w:rFonts w:ascii="Times New Roman" w:eastAsia="標楷體" w:hAnsi="Times New Roman" w:cs="Times New Roman" w:hint="eastAsia"/>
          <w:kern w:val="0"/>
          <w:szCs w:val="28"/>
          <w:u w:val="single"/>
        </w:rPr>
        <w:t>名稱</w:t>
      </w:r>
      <w:r w:rsidRPr="00E65020">
        <w:rPr>
          <w:rFonts w:ascii="Times New Roman" w:eastAsia="標楷體" w:hAnsi="Times New Roman" w:cs="Times New Roman" w:hint="eastAsia"/>
          <w:kern w:val="0"/>
          <w:szCs w:val="28"/>
        </w:rPr>
        <w:t>欄位，請依照電業管制機關所核發電業執照上之機組名稱填寫。</w:t>
      </w:r>
    </w:p>
    <w:p w:rsidR="00922972" w:rsidRPr="00460F1E" w:rsidRDefault="00C13C81" w:rsidP="00CE7F36">
      <w:pPr>
        <w:pStyle w:val="aa"/>
        <w:numPr>
          <w:ilvl w:val="0"/>
          <w:numId w:val="12"/>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kern w:val="0"/>
          <w:szCs w:val="28"/>
          <w:u w:val="single"/>
        </w:rPr>
        <w:t>停機事由</w:t>
      </w:r>
      <w:r w:rsidRPr="00C13C81">
        <w:rPr>
          <w:rFonts w:ascii="Times New Roman" w:eastAsia="標楷體" w:hAnsi="Times New Roman" w:cs="Times New Roman" w:hint="eastAsia"/>
          <w:kern w:val="0"/>
          <w:szCs w:val="28"/>
        </w:rPr>
        <w:t>欄位請</w:t>
      </w:r>
      <w:r w:rsidR="00DA635B">
        <w:rPr>
          <w:rFonts w:ascii="Times New Roman" w:eastAsia="標楷體" w:hAnsi="Times New Roman" w:cs="Times New Roman" w:hint="eastAsia"/>
          <w:kern w:val="0"/>
          <w:szCs w:val="28"/>
        </w:rPr>
        <w:t>依</w:t>
      </w:r>
      <w:r w:rsidR="00922972" w:rsidRPr="00C13C81">
        <w:rPr>
          <w:rFonts w:ascii="Times New Roman" w:eastAsia="標楷體" w:hAnsi="Times New Roman" w:cs="Times New Roman" w:hint="eastAsia"/>
          <w:kern w:val="0"/>
          <w:szCs w:val="28"/>
        </w:rPr>
        <w:t>下列</w:t>
      </w:r>
      <w:r w:rsidR="00922972">
        <w:rPr>
          <w:rFonts w:ascii="Times New Roman" w:eastAsia="標楷體" w:hAnsi="Times New Roman" w:cs="Times New Roman" w:hint="eastAsia"/>
          <w:kern w:val="0"/>
          <w:szCs w:val="28"/>
        </w:rPr>
        <w:t>運轉情況</w:t>
      </w:r>
      <w:r w:rsidRPr="00C13C81">
        <w:rPr>
          <w:rFonts w:ascii="Times New Roman" w:eastAsia="標楷體" w:hAnsi="Times New Roman" w:cs="Times New Roman" w:hint="eastAsia"/>
          <w:kern w:val="0"/>
          <w:szCs w:val="28"/>
        </w:rPr>
        <w:t>填報</w:t>
      </w:r>
      <w:r w:rsidR="00922972" w:rsidRPr="00C13C81">
        <w:rPr>
          <w:rFonts w:ascii="Times New Roman" w:eastAsia="標楷體" w:hAnsi="Times New Roman" w:cs="Times New Roman" w:hint="eastAsia"/>
          <w:kern w:val="0"/>
          <w:szCs w:val="28"/>
        </w:rPr>
        <w:t>代</w:t>
      </w:r>
      <w:r w:rsidR="00922972">
        <w:rPr>
          <w:rFonts w:ascii="Times New Roman" w:eastAsia="標楷體" w:hAnsi="Times New Roman" w:cs="Times New Roman" w:hint="eastAsia"/>
          <w:kern w:val="0"/>
          <w:szCs w:val="28"/>
        </w:rPr>
        <w:t>碼</w:t>
      </w:r>
      <w:r w:rsidRPr="00C13C81">
        <w:rPr>
          <w:rFonts w:ascii="Times New Roman" w:eastAsia="標楷體" w:hAnsi="Times New Roman" w:cs="Times New Roman" w:hint="eastAsia"/>
          <w:kern w:val="0"/>
          <w:szCs w:val="28"/>
        </w:rPr>
        <w:t>：</w:t>
      </w:r>
    </w:p>
    <w:p w:rsidR="00460F1E" w:rsidRPr="00460F1E" w:rsidRDefault="00460F1E" w:rsidP="00460F1E">
      <w:pPr>
        <w:pStyle w:val="aa"/>
        <w:ind w:leftChars="0"/>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1134"/>
        <w:gridCol w:w="5630"/>
      </w:tblGrid>
      <w:tr w:rsidR="00922972" w:rsidRPr="00C74A3B" w:rsidTr="00C74A3B">
        <w:tc>
          <w:tcPr>
            <w:tcW w:w="1129" w:type="dxa"/>
          </w:tcPr>
          <w:p w:rsidR="00922972" w:rsidRPr="00C74A3B" w:rsidRDefault="00922972" w:rsidP="00C74A3B">
            <w:pPr>
              <w:jc w:val="center"/>
              <w:rPr>
                <w:rFonts w:ascii="Times New Roman" w:eastAsia="標楷體" w:hAnsi="Times New Roman" w:cs="Times New Roman"/>
                <w:b/>
              </w:rPr>
            </w:pPr>
            <w:r w:rsidRPr="00C74A3B">
              <w:rPr>
                <w:rFonts w:ascii="Times New Roman" w:eastAsia="標楷體" w:hAnsi="Times New Roman" w:cs="Times New Roman"/>
                <w:b/>
              </w:rPr>
              <w:t>代碼</w:t>
            </w:r>
          </w:p>
        </w:tc>
        <w:tc>
          <w:tcPr>
            <w:tcW w:w="1843" w:type="dxa"/>
          </w:tcPr>
          <w:p w:rsidR="00922972" w:rsidRPr="00C74A3B" w:rsidRDefault="00922972" w:rsidP="00C74A3B">
            <w:pPr>
              <w:rPr>
                <w:rFonts w:ascii="Times New Roman" w:eastAsia="標楷體" w:hAnsi="Times New Roman" w:cs="Times New Roman"/>
                <w:b/>
              </w:rPr>
            </w:pPr>
            <w:r w:rsidRPr="00C74A3B">
              <w:rPr>
                <w:rFonts w:ascii="Times New Roman" w:eastAsia="標楷體" w:hAnsi="Times New Roman" w:cs="Times New Roman"/>
                <w:b/>
              </w:rPr>
              <w:t>運轉情況</w:t>
            </w:r>
          </w:p>
        </w:tc>
        <w:tc>
          <w:tcPr>
            <w:tcW w:w="1134" w:type="dxa"/>
          </w:tcPr>
          <w:p w:rsidR="00922972" w:rsidRPr="00C74A3B" w:rsidRDefault="00922972" w:rsidP="00C74A3B">
            <w:pPr>
              <w:jc w:val="center"/>
              <w:rPr>
                <w:rFonts w:ascii="Times New Roman" w:eastAsia="標楷體" w:hAnsi="Times New Roman" w:cs="Times New Roman"/>
                <w:b/>
              </w:rPr>
            </w:pPr>
            <w:r w:rsidRPr="00C74A3B">
              <w:rPr>
                <w:rFonts w:ascii="Times New Roman" w:eastAsia="標楷體" w:hAnsi="Times New Roman" w:cs="Times New Roman"/>
                <w:b/>
              </w:rPr>
              <w:t>代碼</w:t>
            </w:r>
          </w:p>
        </w:tc>
        <w:tc>
          <w:tcPr>
            <w:tcW w:w="5630" w:type="dxa"/>
          </w:tcPr>
          <w:p w:rsidR="00922972" w:rsidRPr="00C74A3B" w:rsidRDefault="00922972" w:rsidP="00C74A3B">
            <w:pPr>
              <w:rPr>
                <w:rFonts w:ascii="Times New Roman" w:eastAsia="標楷體" w:hAnsi="Times New Roman" w:cs="Times New Roman"/>
                <w:b/>
              </w:rPr>
            </w:pPr>
            <w:r w:rsidRPr="00C74A3B">
              <w:rPr>
                <w:rFonts w:ascii="Times New Roman" w:eastAsia="標楷體" w:hAnsi="Times New Roman" w:cs="Times New Roman"/>
                <w:b/>
              </w:rPr>
              <w:t>運轉情況</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1</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併聯</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K13</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線路工作</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2</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解聯</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K14</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指令試運轉</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3</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待機</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K15</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電力潮流限制</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4</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跳脫</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K16</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外因跳機</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5</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減載</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K17</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核一附屬設備全黑、起動氣渦輪機試機</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6</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檢修，保養</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K18</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核二附屬設備全黑、起動氣渦輪機試機</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7</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故障</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K19</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核三附屬設備全黑、起動氣渦輪機試機</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8</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竣工試運轉</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K20</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設備超載</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 9</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乾燥運轉</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K21</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試運轉</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K10</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大修</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K22</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爐管破</w:t>
            </w:r>
          </w:p>
        </w:tc>
      </w:tr>
      <w:tr w:rsidR="00C74A3B" w:rsidRPr="00C74A3B" w:rsidTr="00C74A3B">
        <w:tc>
          <w:tcPr>
            <w:tcW w:w="1129" w:type="dxa"/>
          </w:tcPr>
          <w:p w:rsidR="00C74A3B" w:rsidRPr="00C74A3B" w:rsidRDefault="00A339AB" w:rsidP="00C74A3B">
            <w:pPr>
              <w:jc w:val="center"/>
              <w:rPr>
                <w:rFonts w:ascii="Times New Roman" w:eastAsia="標楷體" w:hAnsi="Times New Roman" w:cs="Times New Roman"/>
              </w:rPr>
            </w:pPr>
            <w:r>
              <w:rPr>
                <w:rFonts w:ascii="Times New Roman" w:eastAsia="標楷體" w:hAnsi="Times New Roman" w:cs="Times New Roman"/>
              </w:rPr>
              <w:t xml:space="preserve"> </w:t>
            </w:r>
            <w:r w:rsidR="00C74A3B" w:rsidRPr="00C74A3B">
              <w:rPr>
                <w:rFonts w:ascii="Times New Roman" w:eastAsia="標楷體" w:hAnsi="Times New Roman" w:cs="Times New Roman"/>
              </w:rPr>
              <w:t>K10A</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大修逾排程</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K23</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LNG</w:t>
            </w:r>
            <w:r w:rsidRPr="00C74A3B">
              <w:rPr>
                <w:rFonts w:ascii="Times New Roman" w:eastAsia="標楷體" w:hAnsi="Times New Roman" w:cs="Times New Roman"/>
              </w:rPr>
              <w:t>用量限制</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K11</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單獨運轉</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K24</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中油</w:t>
            </w:r>
            <w:r w:rsidRPr="00C74A3B">
              <w:rPr>
                <w:rFonts w:ascii="Times New Roman" w:eastAsia="標楷體" w:hAnsi="Times New Roman" w:cs="Times New Roman"/>
              </w:rPr>
              <w:t>LNG</w:t>
            </w:r>
            <w:r w:rsidRPr="00C74A3B">
              <w:rPr>
                <w:rFonts w:ascii="Times New Roman" w:eastAsia="標楷體" w:hAnsi="Times New Roman" w:cs="Times New Roman"/>
              </w:rPr>
              <w:t>管路檢修</w:t>
            </w:r>
          </w:p>
        </w:tc>
      </w:tr>
      <w:tr w:rsidR="00C74A3B" w:rsidRPr="00C74A3B" w:rsidTr="00C74A3B">
        <w:tc>
          <w:tcPr>
            <w:tcW w:w="1129"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K12</w:t>
            </w:r>
          </w:p>
        </w:tc>
        <w:tc>
          <w:tcPr>
            <w:tcW w:w="1843"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線路故障</w:t>
            </w:r>
          </w:p>
        </w:tc>
        <w:tc>
          <w:tcPr>
            <w:tcW w:w="1134" w:type="dxa"/>
          </w:tcPr>
          <w:p w:rsidR="00C74A3B" w:rsidRPr="00C74A3B" w:rsidRDefault="00C74A3B" w:rsidP="00C74A3B">
            <w:pPr>
              <w:jc w:val="center"/>
              <w:rPr>
                <w:rFonts w:ascii="Times New Roman" w:eastAsia="標楷體" w:hAnsi="Times New Roman" w:cs="Times New Roman"/>
              </w:rPr>
            </w:pPr>
            <w:r w:rsidRPr="00C74A3B">
              <w:rPr>
                <w:rFonts w:ascii="Times New Roman" w:eastAsia="標楷體" w:hAnsi="Times New Roman" w:cs="Times New Roman"/>
              </w:rPr>
              <w:t>KK</w:t>
            </w:r>
          </w:p>
        </w:tc>
        <w:tc>
          <w:tcPr>
            <w:tcW w:w="5630" w:type="dxa"/>
          </w:tcPr>
          <w:p w:rsidR="00C74A3B" w:rsidRPr="00C74A3B" w:rsidRDefault="00C74A3B" w:rsidP="00C74A3B">
            <w:pPr>
              <w:rPr>
                <w:rFonts w:ascii="Times New Roman" w:eastAsia="標楷體" w:hAnsi="Times New Roman" w:cs="Times New Roman"/>
              </w:rPr>
            </w:pPr>
            <w:r w:rsidRPr="00C74A3B">
              <w:rPr>
                <w:rFonts w:ascii="Times New Roman" w:eastAsia="標楷體" w:hAnsi="Times New Roman" w:cs="Times New Roman"/>
              </w:rPr>
              <w:t>其他</w:t>
            </w:r>
          </w:p>
        </w:tc>
      </w:tr>
    </w:tbl>
    <w:p w:rsidR="00DA635B" w:rsidRPr="0089678B" w:rsidRDefault="00DA635B" w:rsidP="0089678B">
      <w:pPr>
        <w:rPr>
          <w:rFonts w:ascii="Times New Roman" w:eastAsia="標楷體" w:hAnsi="Times New Roman" w:cs="Times New Roman"/>
        </w:rPr>
      </w:pPr>
    </w:p>
    <w:p w:rsidR="00433918" w:rsidRDefault="00433918">
      <w:pPr>
        <w:widowControl/>
        <w:rPr>
          <w:rFonts w:ascii="Times New Roman" w:eastAsia="標楷體" w:hAnsi="Times New Roman" w:cs="Times New Roman"/>
        </w:rPr>
      </w:pPr>
    </w:p>
    <w:p w:rsidR="007B19DB" w:rsidRDefault="007B19DB">
      <w:pPr>
        <w:widowControl/>
        <w:rPr>
          <w:rFonts w:ascii="Times New Roman" w:eastAsia="標楷體" w:hAnsi="Times New Roman" w:cs="Times New Roman"/>
        </w:rPr>
      </w:pPr>
      <w:r>
        <w:rPr>
          <w:rFonts w:ascii="Times New Roman" w:eastAsia="標楷體" w:hAnsi="Times New Roman" w:cs="Times New Roman"/>
        </w:rPr>
        <w:br w:type="page"/>
      </w:r>
    </w:p>
    <w:p w:rsidR="005320D7" w:rsidRDefault="005320D7" w:rsidP="005320D7">
      <w:pPr>
        <w:pStyle w:val="31"/>
        <w:sectPr w:rsidR="005320D7" w:rsidSect="00A05914">
          <w:pgSz w:w="11906" w:h="16838"/>
          <w:pgMar w:top="1440" w:right="1080" w:bottom="1440" w:left="1080" w:header="851" w:footer="992" w:gutter="0"/>
          <w:cols w:space="425"/>
          <w:docGrid w:type="lines" w:linePitch="360"/>
        </w:sectPr>
      </w:pPr>
    </w:p>
    <w:p w:rsidR="005320D7" w:rsidRPr="009D7828" w:rsidRDefault="005320D7" w:rsidP="00B365FB">
      <w:pPr>
        <w:pStyle w:val="31"/>
        <w:snapToGrid w:val="0"/>
        <w:spacing w:afterLines="50" w:after="180" w:line="240" w:lineRule="auto"/>
      </w:pPr>
      <w:bookmarkStart w:id="11" w:name="_Toc497749149"/>
      <w:r w:rsidRPr="009D7828">
        <w:lastRenderedPageBreak/>
        <w:t>表</w:t>
      </w:r>
      <w:r w:rsidRPr="009D7828">
        <w:t>1-</w:t>
      </w:r>
      <w:r>
        <w:rPr>
          <w:rFonts w:hint="eastAsia"/>
        </w:rPr>
        <w:t>6</w:t>
      </w:r>
      <w:r w:rsidRPr="009D7828">
        <w:t xml:space="preserve"> </w:t>
      </w:r>
      <w:r w:rsidRPr="009D7828">
        <w:t>發電機組之空氣污染排放</w:t>
      </w:r>
      <w:r>
        <w:rPr>
          <w:rFonts w:hint="eastAsia"/>
        </w:rPr>
        <w:t>量</w:t>
      </w:r>
      <w:bookmarkEnd w:id="11"/>
    </w:p>
    <w:p w:rsidR="005320D7" w:rsidRPr="00EA356D" w:rsidRDefault="005320D7"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0" w:type="auto"/>
        <w:jc w:val="center"/>
        <w:tblLayout w:type="fixed"/>
        <w:tblCellMar>
          <w:left w:w="28" w:type="dxa"/>
          <w:right w:w="28" w:type="dxa"/>
        </w:tblCellMar>
        <w:tblLook w:val="04A0" w:firstRow="1" w:lastRow="0" w:firstColumn="1" w:lastColumn="0" w:noHBand="0" w:noVBand="1"/>
      </w:tblPr>
      <w:tblGrid>
        <w:gridCol w:w="1418"/>
        <w:gridCol w:w="1134"/>
        <w:gridCol w:w="850"/>
        <w:gridCol w:w="998"/>
        <w:gridCol w:w="999"/>
        <w:gridCol w:w="999"/>
        <w:gridCol w:w="999"/>
        <w:gridCol w:w="999"/>
        <w:gridCol w:w="999"/>
        <w:gridCol w:w="998"/>
        <w:gridCol w:w="999"/>
        <w:gridCol w:w="999"/>
        <w:gridCol w:w="999"/>
        <w:gridCol w:w="999"/>
        <w:gridCol w:w="999"/>
      </w:tblGrid>
      <w:tr w:rsidR="005320D7" w:rsidRPr="009D7828" w:rsidTr="00CF0A01">
        <w:trPr>
          <w:trHeight w:val="345"/>
          <w:jc w:val="center"/>
        </w:trPr>
        <w:tc>
          <w:tcPr>
            <w:tcW w:w="141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項目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電廠</w:t>
            </w:r>
            <w:r w:rsidRPr="009D7828">
              <w:rPr>
                <w:rFonts w:ascii="Times New Roman" w:eastAsia="標楷體" w:hAnsi="Times New Roman" w:cs="Times New Roman"/>
                <w:b/>
                <w:color w:val="000000"/>
                <w:kern w:val="0"/>
                <w:szCs w:val="24"/>
              </w:rPr>
              <w:t>/</w:t>
            </w:r>
            <w:r w:rsidRPr="009D7828">
              <w:rPr>
                <w:rFonts w:ascii="Times New Roman" w:eastAsia="標楷體" w:hAnsi="Times New Roman" w:cs="Times New Roman"/>
                <w:b/>
                <w:color w:val="000000"/>
                <w:kern w:val="0"/>
                <w:szCs w:val="24"/>
              </w:rPr>
              <w:t>發電站名稱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機組別</w:t>
            </w:r>
          </w:p>
        </w:tc>
        <w:tc>
          <w:tcPr>
            <w:tcW w:w="3995" w:type="dxa"/>
            <w:gridSpan w:val="4"/>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硫氧化物平均排放</w:t>
            </w:r>
            <w:r>
              <w:rPr>
                <w:rFonts w:ascii="Times New Roman" w:eastAsia="標楷體" w:hAnsi="Times New Roman" w:cs="Times New Roman" w:hint="eastAsia"/>
                <w:b/>
                <w:color w:val="000000"/>
                <w:kern w:val="0"/>
                <w:szCs w:val="24"/>
              </w:rPr>
              <w:t>量</w:t>
            </w:r>
            <w:r>
              <w:rPr>
                <w:rFonts w:ascii="Times New Roman" w:eastAsia="標楷體" w:hAnsi="Times New Roman" w:cs="Times New Roman"/>
                <w:b/>
                <w:color w:val="000000"/>
                <w:kern w:val="0"/>
                <w:szCs w:val="24"/>
              </w:rPr>
              <w:t>(kg</w:t>
            </w:r>
            <w:r w:rsidRPr="009D7828">
              <w:rPr>
                <w:rFonts w:ascii="Times New Roman" w:eastAsia="標楷體" w:hAnsi="Times New Roman" w:cs="Times New Roman"/>
                <w:b/>
                <w:color w:val="000000"/>
                <w:kern w:val="0"/>
                <w:szCs w:val="24"/>
              </w:rPr>
              <w:t>)</w:t>
            </w:r>
          </w:p>
        </w:tc>
        <w:tc>
          <w:tcPr>
            <w:tcW w:w="3995" w:type="dxa"/>
            <w:gridSpan w:val="4"/>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氮氧化物平均排放</w:t>
            </w:r>
            <w:r>
              <w:rPr>
                <w:rFonts w:ascii="Times New Roman" w:eastAsia="標楷體" w:hAnsi="Times New Roman" w:cs="Times New Roman" w:hint="eastAsia"/>
                <w:b/>
                <w:color w:val="000000"/>
                <w:kern w:val="0"/>
                <w:szCs w:val="24"/>
              </w:rPr>
              <w:t>量</w:t>
            </w:r>
            <w:r>
              <w:rPr>
                <w:rFonts w:ascii="Times New Roman" w:eastAsia="標楷體" w:hAnsi="Times New Roman" w:cs="Times New Roman"/>
                <w:b/>
                <w:color w:val="000000"/>
                <w:kern w:val="0"/>
                <w:szCs w:val="24"/>
              </w:rPr>
              <w:t>(kg</w:t>
            </w:r>
            <w:r w:rsidRPr="009D7828">
              <w:rPr>
                <w:rFonts w:ascii="Times New Roman" w:eastAsia="標楷體" w:hAnsi="Times New Roman" w:cs="Times New Roman"/>
                <w:b/>
                <w:color w:val="000000"/>
                <w:kern w:val="0"/>
                <w:szCs w:val="24"/>
              </w:rPr>
              <w:t>)</w:t>
            </w:r>
          </w:p>
        </w:tc>
        <w:tc>
          <w:tcPr>
            <w:tcW w:w="3996" w:type="dxa"/>
            <w:gridSpan w:val="4"/>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粒狀污染物平均排放</w:t>
            </w:r>
            <w:r>
              <w:rPr>
                <w:rFonts w:ascii="Times New Roman" w:eastAsia="標楷體" w:hAnsi="Times New Roman" w:cs="Times New Roman" w:hint="eastAsia"/>
                <w:b/>
                <w:color w:val="000000"/>
                <w:kern w:val="0"/>
                <w:szCs w:val="24"/>
              </w:rPr>
              <w:t>量</w:t>
            </w:r>
            <w:r>
              <w:rPr>
                <w:rFonts w:ascii="Times New Roman" w:eastAsia="標楷體" w:hAnsi="Times New Roman" w:cs="Times New Roman"/>
                <w:b/>
                <w:color w:val="000000"/>
                <w:kern w:val="0"/>
                <w:szCs w:val="24"/>
              </w:rPr>
              <w:t>(kg</w:t>
            </w:r>
            <w:r w:rsidRPr="009D7828">
              <w:rPr>
                <w:rFonts w:ascii="Times New Roman" w:eastAsia="標楷體" w:hAnsi="Times New Roman" w:cs="Times New Roman"/>
                <w:b/>
                <w:color w:val="000000"/>
                <w:kern w:val="0"/>
                <w:szCs w:val="24"/>
              </w:rPr>
              <w:t>)</w:t>
            </w:r>
          </w:p>
        </w:tc>
      </w:tr>
      <w:tr w:rsidR="005320D7" w:rsidRPr="009D7828" w:rsidTr="00CF0A01">
        <w:trPr>
          <w:trHeight w:val="330"/>
          <w:jc w:val="center"/>
        </w:trPr>
        <w:tc>
          <w:tcPr>
            <w:tcW w:w="141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85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1997" w:type="dxa"/>
            <w:gridSpan w:val="2"/>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1998" w:type="dxa"/>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一至本月份止累計</w:t>
            </w:r>
          </w:p>
        </w:tc>
        <w:tc>
          <w:tcPr>
            <w:tcW w:w="1998" w:type="dxa"/>
            <w:gridSpan w:val="2"/>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1997" w:type="dxa"/>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一至本月份止累計</w:t>
            </w:r>
          </w:p>
        </w:tc>
        <w:tc>
          <w:tcPr>
            <w:tcW w:w="1998" w:type="dxa"/>
            <w:gridSpan w:val="2"/>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1998" w:type="dxa"/>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一至本月份止累計</w:t>
            </w:r>
          </w:p>
        </w:tc>
      </w:tr>
      <w:tr w:rsidR="005320D7" w:rsidRPr="009D7828" w:rsidTr="00CF0A01">
        <w:trPr>
          <w:trHeight w:val="990"/>
          <w:jc w:val="center"/>
        </w:trPr>
        <w:tc>
          <w:tcPr>
            <w:tcW w:w="141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85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5320D7" w:rsidRPr="009D7828" w:rsidRDefault="005320D7" w:rsidP="00EE5DEE">
            <w:pPr>
              <w:widowControl/>
              <w:snapToGrid w:val="0"/>
              <w:rPr>
                <w:rFonts w:ascii="Times New Roman" w:eastAsia="標楷體" w:hAnsi="Times New Roman" w:cs="Times New Roman"/>
                <w:b/>
                <w:color w:val="000000"/>
                <w:kern w:val="0"/>
                <w:szCs w:val="24"/>
              </w:rPr>
            </w:pPr>
          </w:p>
        </w:tc>
        <w:tc>
          <w:tcPr>
            <w:tcW w:w="998"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999"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8"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999"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998"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8"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999"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999"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999" w:type="dxa"/>
            <w:tcBorders>
              <w:top w:val="nil"/>
              <w:left w:val="nil"/>
              <w:bottom w:val="single" w:sz="8" w:space="0" w:color="auto"/>
              <w:right w:val="single" w:sz="8" w:space="0" w:color="auto"/>
            </w:tcBorders>
            <w:shd w:val="clear" w:color="auto" w:fill="F2F2F2" w:themeFill="background1" w:themeFillShade="F2"/>
            <w:vAlign w:val="center"/>
            <w:hideMark/>
          </w:tcPr>
          <w:p w:rsidR="005320D7" w:rsidRPr="009D7828" w:rsidRDefault="005320D7"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r>
      <w:tr w:rsidR="005320D7" w:rsidRPr="009D7828" w:rsidTr="00CF0A01">
        <w:trPr>
          <w:trHeight w:val="330"/>
          <w:jc w:val="center"/>
        </w:trPr>
        <w:tc>
          <w:tcPr>
            <w:tcW w:w="1418" w:type="dxa"/>
            <w:tcBorders>
              <w:top w:val="single" w:sz="4" w:space="0" w:color="auto"/>
              <w:left w:val="single" w:sz="8" w:space="0" w:color="auto"/>
              <w:bottom w:val="nil"/>
              <w:right w:val="single" w:sz="8" w:space="0" w:color="auto"/>
            </w:tcBorders>
            <w:shd w:val="clear" w:color="auto" w:fill="auto"/>
            <w:vAlign w:val="center"/>
            <w:hideMark/>
          </w:tcPr>
          <w:p w:rsidR="005320D7" w:rsidRPr="009D7828" w:rsidRDefault="005320D7"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燃煤機組</w:t>
            </w:r>
          </w:p>
        </w:tc>
        <w:tc>
          <w:tcPr>
            <w:tcW w:w="1134" w:type="dxa"/>
            <w:tcBorders>
              <w:top w:val="single" w:sz="4" w:space="0" w:color="auto"/>
              <w:left w:val="nil"/>
              <w:bottom w:val="nil"/>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50" w:type="dxa"/>
            <w:tcBorders>
              <w:top w:val="single" w:sz="4" w:space="0" w:color="auto"/>
              <w:left w:val="nil"/>
              <w:bottom w:val="nil"/>
              <w:right w:val="nil"/>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nil"/>
              <w:left w:val="single" w:sz="8" w:space="0" w:color="auto"/>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nil"/>
              <w:left w:val="nil"/>
              <w:bottom w:val="nil"/>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20D7" w:rsidRPr="009D7828" w:rsidTr="00CF0A01">
        <w:trPr>
          <w:trHeight w:val="330"/>
          <w:jc w:val="center"/>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320D7" w:rsidRPr="009D7828" w:rsidRDefault="005320D7"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燃氣機組</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50" w:type="dxa"/>
            <w:tcBorders>
              <w:top w:val="single" w:sz="4" w:space="0" w:color="auto"/>
              <w:left w:val="nil"/>
              <w:bottom w:val="single" w:sz="4" w:space="0" w:color="auto"/>
              <w:right w:val="nil"/>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nil"/>
              <w:bottom w:val="single" w:sz="4" w:space="0" w:color="auto"/>
              <w:right w:val="single" w:sz="8"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20D7" w:rsidRPr="009D7828" w:rsidTr="00CF0A01">
        <w:trPr>
          <w:trHeight w:val="33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燃油機組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0D7" w:rsidRPr="009D7828" w:rsidRDefault="005320D7" w:rsidP="00EE5DEE">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5320D7" w:rsidRPr="00E65020" w:rsidRDefault="005320D7" w:rsidP="00CE7F36">
      <w:pPr>
        <w:snapToGrid w:val="0"/>
        <w:jc w:val="both"/>
        <w:rPr>
          <w:rFonts w:ascii="Times New Roman" w:eastAsia="標楷體" w:hAnsi="Times New Roman" w:cs="Times New Roman"/>
        </w:rPr>
      </w:pPr>
      <w:r>
        <w:rPr>
          <w:rFonts w:ascii="Times New Roman" w:eastAsia="標楷體" w:hAnsi="Times New Roman" w:cs="Times New Roman" w:hint="eastAsia"/>
        </w:rPr>
        <w:t>備註：</w:t>
      </w:r>
      <w:r w:rsidRPr="00E65020">
        <w:rPr>
          <w:rFonts w:ascii="Times New Roman" w:eastAsia="標楷體" w:hAnsi="Times New Roman" w:cs="Times New Roman" w:hint="eastAsia"/>
          <w:kern w:val="0"/>
          <w:szCs w:val="28"/>
          <w:u w:val="single"/>
        </w:rPr>
        <w:t>機組別</w:t>
      </w:r>
      <w:r w:rsidRPr="00E65020">
        <w:rPr>
          <w:rFonts w:ascii="Times New Roman" w:eastAsia="標楷體" w:hAnsi="Times New Roman" w:cs="Times New Roman" w:hint="eastAsia"/>
          <w:kern w:val="0"/>
          <w:szCs w:val="28"/>
        </w:rPr>
        <w:t>欄位，請依照電業管制機關所核發電業執照上之機組名稱填寫。</w:t>
      </w:r>
    </w:p>
    <w:p w:rsidR="005320D7" w:rsidRPr="00104454" w:rsidRDefault="005320D7" w:rsidP="005320D7">
      <w:pPr>
        <w:pStyle w:val="aa"/>
        <w:spacing w:line="400" w:lineRule="exact"/>
        <w:ind w:leftChars="0"/>
        <w:rPr>
          <w:rFonts w:ascii="Times New Roman" w:eastAsia="標楷體" w:hAnsi="Times New Roman" w:cs="Times New Roman"/>
        </w:rPr>
      </w:pPr>
    </w:p>
    <w:p w:rsidR="005320D7" w:rsidRDefault="005320D7" w:rsidP="005320D7">
      <w:pPr>
        <w:widowControl/>
        <w:rPr>
          <w:rStyle w:val="ad"/>
          <w:rFonts w:ascii="Times New Roman" w:eastAsia="標楷體" w:hAnsi="Times New Roman" w:cs="Times New Roman"/>
          <w:highlight w:val="yellow"/>
        </w:rPr>
        <w:sectPr w:rsidR="005320D7" w:rsidSect="005320D7">
          <w:pgSz w:w="16838" w:h="11906" w:orient="landscape"/>
          <w:pgMar w:top="1077" w:right="1440" w:bottom="1077" w:left="1440" w:header="851" w:footer="992" w:gutter="0"/>
          <w:cols w:space="425"/>
          <w:docGrid w:type="linesAndChars" w:linePitch="360"/>
        </w:sectPr>
      </w:pPr>
    </w:p>
    <w:p w:rsidR="007B19DB" w:rsidRPr="007B19DB" w:rsidRDefault="007B19DB" w:rsidP="00B365FB">
      <w:pPr>
        <w:pStyle w:val="31"/>
        <w:snapToGrid w:val="0"/>
        <w:spacing w:afterLines="50" w:after="180" w:line="240" w:lineRule="auto"/>
      </w:pPr>
      <w:bookmarkStart w:id="12" w:name="_Toc497749150"/>
      <w:r w:rsidRPr="007B19DB">
        <w:lastRenderedPageBreak/>
        <w:t>表</w:t>
      </w:r>
      <w:r w:rsidRPr="007B19DB">
        <w:t>1-</w:t>
      </w:r>
      <w:r w:rsidR="005320D7">
        <w:t>7</w:t>
      </w:r>
      <w:r w:rsidRPr="007B19DB">
        <w:t xml:space="preserve"> </w:t>
      </w:r>
      <w:r w:rsidRPr="007B19DB">
        <w:rPr>
          <w:rFonts w:hint="eastAsia"/>
        </w:rPr>
        <w:t>發電</w:t>
      </w:r>
      <w:r w:rsidRPr="007B19DB">
        <w:t>機組</w:t>
      </w:r>
      <w:r w:rsidRPr="007B19DB">
        <w:rPr>
          <w:rFonts w:hint="eastAsia"/>
        </w:rPr>
        <w:t>淨尖峰供電能力調整表</w:t>
      </w:r>
      <w:bookmarkEnd w:id="12"/>
    </w:p>
    <w:p w:rsidR="007B19DB" w:rsidRPr="00EA356D" w:rsidRDefault="007B19DB"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2"/>
        <w:gridCol w:w="1923"/>
        <w:gridCol w:w="1489"/>
        <w:gridCol w:w="1489"/>
        <w:gridCol w:w="1489"/>
        <w:gridCol w:w="1490"/>
      </w:tblGrid>
      <w:tr w:rsidR="007B19DB" w:rsidRPr="007B19DB" w:rsidTr="00FA0969">
        <w:trPr>
          <w:trHeight w:val="362"/>
          <w:jc w:val="center"/>
        </w:trPr>
        <w:tc>
          <w:tcPr>
            <w:tcW w:w="1922" w:type="dxa"/>
            <w:vMerge w:val="restart"/>
            <w:shd w:val="clear" w:color="auto" w:fill="F2F2F2" w:themeFill="background1" w:themeFillShade="F2"/>
            <w:noWrap/>
            <w:vAlign w:val="center"/>
          </w:tcPr>
          <w:p w:rsidR="007B19DB" w:rsidRPr="007B19DB" w:rsidRDefault="007B19DB" w:rsidP="00EE5DEE">
            <w:pPr>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b/>
                <w:kern w:val="0"/>
                <w:szCs w:val="24"/>
              </w:rPr>
              <w:t>機組名稱</w:t>
            </w:r>
          </w:p>
        </w:tc>
        <w:tc>
          <w:tcPr>
            <w:tcW w:w="1923" w:type="dxa"/>
            <w:vMerge w:val="restart"/>
            <w:shd w:val="clear" w:color="auto" w:fill="F2F2F2" w:themeFill="background1" w:themeFillShade="F2"/>
            <w:vAlign w:val="center"/>
          </w:tcPr>
          <w:p w:rsidR="007B19DB" w:rsidRPr="007B19DB" w:rsidRDefault="007B19DB" w:rsidP="00EE5DEE">
            <w:pPr>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出力調整緣由</w:t>
            </w:r>
          </w:p>
        </w:tc>
        <w:tc>
          <w:tcPr>
            <w:tcW w:w="2978" w:type="dxa"/>
            <w:gridSpan w:val="2"/>
            <w:shd w:val="clear" w:color="auto" w:fill="F2F2F2" w:themeFill="background1" w:themeFillShade="F2"/>
            <w:vAlign w:val="center"/>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機組規劃</w:t>
            </w:r>
          </w:p>
        </w:tc>
        <w:tc>
          <w:tcPr>
            <w:tcW w:w="2979" w:type="dxa"/>
            <w:gridSpan w:val="2"/>
            <w:shd w:val="clear" w:color="auto" w:fill="F2F2F2" w:themeFill="background1" w:themeFillShade="F2"/>
            <w:vAlign w:val="center"/>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機組調整出力</w:t>
            </w:r>
          </w:p>
        </w:tc>
      </w:tr>
      <w:tr w:rsidR="007B19DB" w:rsidRPr="007B19DB" w:rsidTr="00FA0969">
        <w:trPr>
          <w:trHeight w:val="362"/>
          <w:jc w:val="center"/>
        </w:trPr>
        <w:tc>
          <w:tcPr>
            <w:tcW w:w="1922" w:type="dxa"/>
            <w:vMerge/>
            <w:shd w:val="clear" w:color="auto" w:fill="F2F2F2" w:themeFill="background1" w:themeFillShade="F2"/>
            <w:noWrap/>
            <w:vAlign w:val="center"/>
            <w:hideMark/>
          </w:tcPr>
          <w:p w:rsidR="007B19DB" w:rsidRPr="007B19DB" w:rsidRDefault="007B19DB" w:rsidP="00EE5DEE">
            <w:pPr>
              <w:widowControl/>
              <w:snapToGrid w:val="0"/>
              <w:jc w:val="center"/>
              <w:rPr>
                <w:rFonts w:ascii="Times New Roman" w:eastAsia="標楷體" w:hAnsi="Times New Roman" w:cs="Times New Roman"/>
                <w:b/>
                <w:kern w:val="0"/>
                <w:szCs w:val="24"/>
              </w:rPr>
            </w:pPr>
          </w:p>
        </w:tc>
        <w:tc>
          <w:tcPr>
            <w:tcW w:w="1923" w:type="dxa"/>
            <w:vMerge/>
            <w:shd w:val="clear" w:color="auto" w:fill="F2F2F2" w:themeFill="background1" w:themeFillShade="F2"/>
            <w:vAlign w:val="center"/>
          </w:tcPr>
          <w:p w:rsidR="007B19DB" w:rsidRPr="007B19DB" w:rsidRDefault="007B19DB" w:rsidP="00EE5DEE">
            <w:pPr>
              <w:widowControl/>
              <w:snapToGrid w:val="0"/>
              <w:jc w:val="center"/>
              <w:rPr>
                <w:rFonts w:ascii="Times New Roman" w:eastAsia="標楷體" w:hAnsi="Times New Roman" w:cs="Times New Roman"/>
                <w:b/>
                <w:kern w:val="0"/>
                <w:szCs w:val="24"/>
              </w:rPr>
            </w:pPr>
          </w:p>
        </w:tc>
        <w:tc>
          <w:tcPr>
            <w:tcW w:w="1489" w:type="dxa"/>
            <w:shd w:val="clear" w:color="auto" w:fill="F2F2F2" w:themeFill="background1" w:themeFillShade="F2"/>
            <w:vAlign w:val="center"/>
            <w:hideMark/>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b/>
                <w:kern w:val="0"/>
                <w:szCs w:val="24"/>
              </w:rPr>
              <w:t>裝置容量</w:t>
            </w:r>
          </w:p>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b/>
                <w:kern w:val="0"/>
                <w:szCs w:val="24"/>
              </w:rPr>
              <w:t>（</w:t>
            </w:r>
            <w:r w:rsidRPr="007B19DB">
              <w:rPr>
                <w:rFonts w:ascii="Times New Roman" w:eastAsia="標楷體" w:hAnsi="Times New Roman" w:cs="Times New Roman" w:hint="eastAsia"/>
                <w:b/>
                <w:kern w:val="0"/>
                <w:szCs w:val="24"/>
              </w:rPr>
              <w:t>MW</w:t>
            </w:r>
            <w:r w:rsidRPr="007B19DB">
              <w:rPr>
                <w:rFonts w:ascii="Times New Roman" w:eastAsia="標楷體" w:hAnsi="Times New Roman" w:cs="Times New Roman" w:hint="eastAsia"/>
                <w:b/>
                <w:kern w:val="0"/>
                <w:szCs w:val="24"/>
              </w:rPr>
              <w:t>）</w:t>
            </w:r>
          </w:p>
        </w:tc>
        <w:tc>
          <w:tcPr>
            <w:tcW w:w="1489" w:type="dxa"/>
            <w:shd w:val="clear" w:color="auto" w:fill="F2F2F2" w:themeFill="background1" w:themeFillShade="F2"/>
            <w:vAlign w:val="center"/>
            <w:hideMark/>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淨尖峰出力</w:t>
            </w:r>
            <w:r w:rsidRPr="007B19DB">
              <w:rPr>
                <w:rFonts w:ascii="Times New Roman" w:eastAsia="標楷體" w:hAnsi="Times New Roman" w:cs="Times New Roman"/>
                <w:b/>
                <w:kern w:val="0"/>
                <w:szCs w:val="24"/>
              </w:rPr>
              <w:br/>
            </w:r>
            <w:r w:rsidRPr="007B19DB">
              <w:rPr>
                <w:rFonts w:ascii="Times New Roman" w:eastAsia="標楷體" w:hAnsi="Times New Roman" w:cs="Times New Roman"/>
                <w:b/>
                <w:kern w:val="0"/>
                <w:szCs w:val="24"/>
              </w:rPr>
              <w:t>（</w:t>
            </w:r>
            <w:r w:rsidRPr="007B19DB">
              <w:rPr>
                <w:rFonts w:ascii="Times New Roman" w:eastAsia="標楷體" w:hAnsi="Times New Roman" w:cs="Times New Roman" w:hint="eastAsia"/>
                <w:b/>
                <w:kern w:val="0"/>
                <w:szCs w:val="24"/>
              </w:rPr>
              <w:t>MW</w:t>
            </w:r>
            <w:r w:rsidRPr="007B19DB">
              <w:rPr>
                <w:rFonts w:ascii="Times New Roman" w:eastAsia="標楷體" w:hAnsi="Times New Roman" w:cs="Times New Roman" w:hint="eastAsia"/>
                <w:b/>
                <w:kern w:val="0"/>
                <w:szCs w:val="24"/>
              </w:rPr>
              <w:t>）</w:t>
            </w:r>
          </w:p>
        </w:tc>
        <w:tc>
          <w:tcPr>
            <w:tcW w:w="1489" w:type="dxa"/>
            <w:shd w:val="clear" w:color="auto" w:fill="F2F2F2" w:themeFill="background1" w:themeFillShade="F2"/>
            <w:vAlign w:val="center"/>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調整次數</w:t>
            </w:r>
            <w:r w:rsidRPr="007B19DB">
              <w:rPr>
                <w:rFonts w:ascii="Times New Roman" w:eastAsia="標楷體" w:hAnsi="Times New Roman" w:cs="Times New Roman"/>
                <w:b/>
                <w:kern w:val="0"/>
                <w:szCs w:val="24"/>
              </w:rPr>
              <w:br/>
            </w:r>
            <w:r w:rsidRPr="007B19DB">
              <w:rPr>
                <w:rFonts w:ascii="Times New Roman" w:eastAsia="標楷體" w:hAnsi="Times New Roman" w:cs="Times New Roman"/>
                <w:b/>
                <w:kern w:val="0"/>
                <w:szCs w:val="24"/>
              </w:rPr>
              <w:t>（</w:t>
            </w:r>
            <w:r w:rsidRPr="007B19DB">
              <w:rPr>
                <w:rFonts w:ascii="Times New Roman" w:eastAsia="標楷體" w:hAnsi="Times New Roman" w:cs="Times New Roman" w:hint="eastAsia"/>
                <w:b/>
                <w:kern w:val="0"/>
                <w:szCs w:val="24"/>
              </w:rPr>
              <w:t>次）</w:t>
            </w:r>
          </w:p>
        </w:tc>
        <w:tc>
          <w:tcPr>
            <w:tcW w:w="1490" w:type="dxa"/>
            <w:shd w:val="clear" w:color="auto" w:fill="F2F2F2" w:themeFill="background1" w:themeFillShade="F2"/>
            <w:vAlign w:val="center"/>
          </w:tcPr>
          <w:p w:rsidR="007B19DB" w:rsidRPr="007B19DB" w:rsidRDefault="007B19DB" w:rsidP="00EE5DEE">
            <w:pPr>
              <w:widowControl/>
              <w:snapToGrid w:val="0"/>
              <w:jc w:val="center"/>
              <w:rPr>
                <w:rFonts w:ascii="Times New Roman" w:eastAsia="標楷體" w:hAnsi="Times New Roman" w:cs="Times New Roman"/>
                <w:b/>
                <w:kern w:val="0"/>
                <w:szCs w:val="24"/>
              </w:rPr>
            </w:pPr>
            <w:r w:rsidRPr="007B19DB">
              <w:rPr>
                <w:rFonts w:ascii="Times New Roman" w:eastAsia="標楷體" w:hAnsi="Times New Roman" w:cs="Times New Roman" w:hint="eastAsia"/>
                <w:b/>
                <w:kern w:val="0"/>
                <w:szCs w:val="24"/>
              </w:rPr>
              <w:t>淨尖峰出力</w:t>
            </w:r>
            <w:r w:rsidRPr="007B19DB">
              <w:rPr>
                <w:rFonts w:ascii="Times New Roman" w:eastAsia="標楷體" w:hAnsi="Times New Roman" w:cs="Times New Roman"/>
                <w:b/>
                <w:kern w:val="0"/>
                <w:szCs w:val="24"/>
              </w:rPr>
              <w:br/>
            </w:r>
            <w:r w:rsidRPr="007B19DB">
              <w:rPr>
                <w:rFonts w:ascii="Times New Roman" w:eastAsia="標楷體" w:hAnsi="Times New Roman" w:cs="Times New Roman"/>
                <w:b/>
                <w:kern w:val="0"/>
                <w:szCs w:val="24"/>
              </w:rPr>
              <w:t>（</w:t>
            </w:r>
            <w:r w:rsidRPr="007B19DB">
              <w:rPr>
                <w:rFonts w:ascii="Times New Roman" w:eastAsia="標楷體" w:hAnsi="Times New Roman" w:cs="Times New Roman" w:hint="eastAsia"/>
                <w:b/>
                <w:kern w:val="0"/>
                <w:szCs w:val="24"/>
              </w:rPr>
              <w:t>MW</w:t>
            </w:r>
            <w:r w:rsidRPr="007B19DB">
              <w:rPr>
                <w:rFonts w:ascii="Times New Roman" w:eastAsia="標楷體" w:hAnsi="Times New Roman" w:cs="Times New Roman" w:hint="eastAsia"/>
                <w:b/>
                <w:kern w:val="0"/>
                <w:szCs w:val="24"/>
              </w:rPr>
              <w:t>）</w:t>
            </w:r>
          </w:p>
        </w:tc>
      </w:tr>
      <w:tr w:rsidR="007B19DB" w:rsidRPr="007B19DB" w:rsidTr="00A46E19">
        <w:trPr>
          <w:trHeight w:val="454"/>
          <w:jc w:val="center"/>
        </w:trPr>
        <w:tc>
          <w:tcPr>
            <w:tcW w:w="1922" w:type="dxa"/>
            <w:shd w:val="clear" w:color="auto" w:fill="auto"/>
            <w:noWrap/>
            <w:vAlign w:val="center"/>
            <w:hideMark/>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923"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shd w:val="clear" w:color="auto" w:fill="auto"/>
            <w:vAlign w:val="center"/>
            <w:hideMark/>
          </w:tcPr>
          <w:p w:rsidR="007B19DB" w:rsidRPr="007B19DB" w:rsidRDefault="007B19DB" w:rsidP="00EE5DEE">
            <w:pPr>
              <w:widowControl/>
              <w:snapToGrid w:val="0"/>
              <w:jc w:val="both"/>
              <w:rPr>
                <w:rFonts w:ascii="Times New Roman" w:eastAsia="標楷體" w:hAnsi="Times New Roman" w:cs="Times New Roman"/>
                <w:kern w:val="0"/>
                <w:szCs w:val="24"/>
              </w:rPr>
            </w:pPr>
            <w:r w:rsidRPr="007B19DB">
              <w:rPr>
                <w:rFonts w:ascii="Times New Roman" w:eastAsia="標楷體" w:hAnsi="Times New Roman" w:cs="Times New Roman"/>
                <w:kern w:val="0"/>
                <w:szCs w:val="24"/>
              </w:rPr>
              <w:t xml:space="preserve">　</w:t>
            </w:r>
          </w:p>
        </w:tc>
        <w:tc>
          <w:tcPr>
            <w:tcW w:w="1489" w:type="dxa"/>
            <w:shd w:val="clear" w:color="auto" w:fill="auto"/>
            <w:vAlign w:val="center"/>
            <w:hideMark/>
          </w:tcPr>
          <w:p w:rsidR="007B19DB" w:rsidRPr="007B19DB" w:rsidRDefault="007B19DB" w:rsidP="00EE5DEE">
            <w:pPr>
              <w:widowControl/>
              <w:snapToGrid w:val="0"/>
              <w:jc w:val="both"/>
              <w:rPr>
                <w:rFonts w:ascii="Times New Roman" w:eastAsia="標楷體" w:hAnsi="Times New Roman" w:cs="Times New Roman"/>
                <w:kern w:val="0"/>
                <w:szCs w:val="24"/>
              </w:rPr>
            </w:pPr>
            <w:r w:rsidRPr="007B19DB">
              <w:rPr>
                <w:rFonts w:ascii="Times New Roman" w:eastAsia="標楷體" w:hAnsi="Times New Roman" w:cs="Times New Roman"/>
                <w:kern w:val="0"/>
                <w:szCs w:val="24"/>
              </w:rPr>
              <w:t xml:space="preserve">　</w:t>
            </w:r>
          </w:p>
        </w:tc>
        <w:tc>
          <w:tcPr>
            <w:tcW w:w="1489"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90"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r>
      <w:tr w:rsidR="007B19DB" w:rsidRPr="007B19DB" w:rsidTr="00A46E19">
        <w:trPr>
          <w:trHeight w:val="454"/>
          <w:jc w:val="center"/>
        </w:trPr>
        <w:tc>
          <w:tcPr>
            <w:tcW w:w="1922" w:type="dxa"/>
            <w:shd w:val="clear" w:color="auto" w:fill="auto"/>
            <w:noWrap/>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923"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shd w:val="clear" w:color="auto" w:fill="auto"/>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shd w:val="clear" w:color="auto" w:fill="auto"/>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90"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r>
      <w:tr w:rsidR="007B19DB" w:rsidRPr="007B19DB" w:rsidTr="00A46E19">
        <w:trPr>
          <w:trHeight w:val="454"/>
          <w:jc w:val="center"/>
        </w:trPr>
        <w:tc>
          <w:tcPr>
            <w:tcW w:w="1922" w:type="dxa"/>
            <w:shd w:val="clear" w:color="auto" w:fill="auto"/>
            <w:noWrap/>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923"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shd w:val="clear" w:color="auto" w:fill="auto"/>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shd w:val="clear" w:color="auto" w:fill="auto"/>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89"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c>
          <w:tcPr>
            <w:tcW w:w="1490" w:type="dxa"/>
            <w:vAlign w:val="center"/>
          </w:tcPr>
          <w:p w:rsidR="007B19DB" w:rsidRPr="007B19DB" w:rsidRDefault="007B19DB" w:rsidP="00EE5DEE">
            <w:pPr>
              <w:widowControl/>
              <w:snapToGrid w:val="0"/>
              <w:jc w:val="both"/>
              <w:rPr>
                <w:rFonts w:ascii="Times New Roman" w:eastAsia="標楷體" w:hAnsi="Times New Roman" w:cs="Times New Roman"/>
                <w:kern w:val="0"/>
                <w:szCs w:val="24"/>
              </w:rPr>
            </w:pPr>
          </w:p>
        </w:tc>
      </w:tr>
    </w:tbl>
    <w:p w:rsidR="00EC0DAA" w:rsidRDefault="007B19DB" w:rsidP="00CE7F36">
      <w:pPr>
        <w:snapToGrid w:val="0"/>
        <w:jc w:val="both"/>
        <w:rPr>
          <w:rFonts w:ascii="Times New Roman" w:eastAsia="標楷體" w:hAnsi="Times New Roman" w:cs="Times New Roman"/>
        </w:rPr>
      </w:pPr>
      <w:r w:rsidRPr="007B19DB">
        <w:rPr>
          <w:rFonts w:ascii="Times New Roman" w:eastAsia="標楷體" w:hAnsi="Times New Roman" w:cs="Times New Roman" w:hint="eastAsia"/>
        </w:rPr>
        <w:t>備</w:t>
      </w:r>
      <w:r w:rsidRPr="007B19DB">
        <w:rPr>
          <w:rFonts w:ascii="Times New Roman" w:eastAsia="標楷體" w:hAnsi="Times New Roman" w:cs="Times New Roman"/>
        </w:rPr>
        <w:t>註：</w:t>
      </w:r>
    </w:p>
    <w:p w:rsidR="00D964B8" w:rsidRDefault="007B19DB" w:rsidP="00CE7F36">
      <w:pPr>
        <w:pStyle w:val="aa"/>
        <w:numPr>
          <w:ilvl w:val="0"/>
          <w:numId w:val="24"/>
        </w:numPr>
        <w:snapToGrid w:val="0"/>
        <w:ind w:leftChars="0" w:left="822" w:hanging="340"/>
        <w:jc w:val="both"/>
        <w:rPr>
          <w:rFonts w:ascii="Times New Roman" w:eastAsia="標楷體" w:hAnsi="Times New Roman" w:cs="Times New Roman"/>
        </w:rPr>
      </w:pPr>
      <w:r w:rsidRPr="00EC0DAA">
        <w:rPr>
          <w:rFonts w:ascii="Times New Roman" w:eastAsia="標楷體" w:hAnsi="Times New Roman" w:cs="Times New Roman" w:hint="eastAsia"/>
        </w:rPr>
        <w:t>調整次數為該機組累計調整次數（含本次），非為當月調整次數</w:t>
      </w:r>
      <w:r w:rsidRPr="00EC0DAA">
        <w:rPr>
          <w:rFonts w:ascii="Times New Roman" w:eastAsia="標楷體" w:hAnsi="Times New Roman" w:cs="Times New Roman"/>
        </w:rPr>
        <w:t>。</w:t>
      </w:r>
    </w:p>
    <w:p w:rsidR="00EC0DAA" w:rsidRPr="00EC0DAA" w:rsidRDefault="00EC0DAA" w:rsidP="00CE7F36">
      <w:pPr>
        <w:pStyle w:val="aa"/>
        <w:numPr>
          <w:ilvl w:val="0"/>
          <w:numId w:val="24"/>
        </w:numPr>
        <w:snapToGrid w:val="0"/>
        <w:ind w:leftChars="0" w:left="822" w:hanging="340"/>
        <w:jc w:val="both"/>
        <w:rPr>
          <w:rFonts w:ascii="Times New Roman" w:eastAsia="標楷體" w:hAnsi="Times New Roman" w:cs="Times New Roman"/>
        </w:rPr>
      </w:pPr>
      <w:r w:rsidRPr="00E65020">
        <w:rPr>
          <w:rFonts w:ascii="Times New Roman" w:eastAsia="標楷體" w:hAnsi="Times New Roman" w:cs="Times New Roman" w:hint="eastAsia"/>
          <w:kern w:val="0"/>
          <w:szCs w:val="28"/>
          <w:u w:val="single"/>
        </w:rPr>
        <w:t>機組</w:t>
      </w:r>
      <w:r>
        <w:rPr>
          <w:rFonts w:ascii="Times New Roman" w:eastAsia="標楷體" w:hAnsi="Times New Roman" w:cs="Times New Roman" w:hint="eastAsia"/>
          <w:kern w:val="0"/>
          <w:szCs w:val="28"/>
          <w:u w:val="single"/>
        </w:rPr>
        <w:t>名稱</w:t>
      </w:r>
      <w:r w:rsidRPr="00E65020">
        <w:rPr>
          <w:rFonts w:ascii="Times New Roman" w:eastAsia="標楷體" w:hAnsi="Times New Roman" w:cs="Times New Roman" w:hint="eastAsia"/>
          <w:kern w:val="0"/>
          <w:szCs w:val="28"/>
        </w:rPr>
        <w:t>欄位，請依照電業管制機關所核發電業執照上之機組名稱填寫。</w:t>
      </w:r>
    </w:p>
    <w:p w:rsidR="007B19DB" w:rsidRDefault="007B19DB" w:rsidP="008F6BC9">
      <w:pPr>
        <w:rPr>
          <w:rFonts w:ascii="Times New Roman" w:eastAsia="標楷體" w:hAnsi="Times New Roman" w:cs="Times New Roman"/>
        </w:rPr>
      </w:pPr>
    </w:p>
    <w:p w:rsidR="007B19DB" w:rsidRDefault="007B19DB" w:rsidP="008F6BC9">
      <w:pPr>
        <w:rPr>
          <w:rFonts w:ascii="Times New Roman" w:eastAsia="標楷體" w:hAnsi="Times New Roman" w:cs="Times New Roman"/>
        </w:rPr>
      </w:pPr>
    </w:p>
    <w:p w:rsidR="00433918" w:rsidRPr="009D7828" w:rsidRDefault="00433918" w:rsidP="008F6BC9">
      <w:pPr>
        <w:rPr>
          <w:rFonts w:ascii="Times New Roman" w:eastAsia="標楷體" w:hAnsi="Times New Roman" w:cs="Times New Roman"/>
        </w:rPr>
      </w:pPr>
    </w:p>
    <w:p w:rsidR="008F6BC9" w:rsidRPr="009D7828" w:rsidRDefault="008F6BC9" w:rsidP="008F6BC9">
      <w:pPr>
        <w:rPr>
          <w:rFonts w:ascii="Times New Roman" w:eastAsia="標楷體" w:hAnsi="Times New Roman" w:cs="Times New Roman"/>
        </w:rPr>
        <w:sectPr w:rsidR="008F6BC9" w:rsidRPr="009D7828" w:rsidSect="00A05914">
          <w:pgSz w:w="11906" w:h="16838"/>
          <w:pgMar w:top="1440" w:right="1080" w:bottom="1440" w:left="1080" w:header="851" w:footer="992" w:gutter="0"/>
          <w:cols w:space="425"/>
          <w:docGrid w:type="lines" w:linePitch="360"/>
        </w:sectPr>
      </w:pPr>
    </w:p>
    <w:p w:rsidR="005A1D28" w:rsidRPr="009D7828" w:rsidRDefault="005A1D28" w:rsidP="00EE5DEE">
      <w:pPr>
        <w:pStyle w:val="2"/>
        <w:snapToGrid w:val="0"/>
        <w:spacing w:beforeLines="50" w:before="180" w:afterLines="50" w:after="180" w:line="240" w:lineRule="auto"/>
        <w:rPr>
          <w:rFonts w:ascii="Times New Roman" w:hAnsi="Times New Roman" w:cs="Times New Roman"/>
        </w:rPr>
      </w:pPr>
      <w:bookmarkStart w:id="13" w:name="_Toc497749151"/>
      <w:r w:rsidRPr="009D7828">
        <w:rPr>
          <w:rFonts w:ascii="Times New Roman" w:hAnsi="Times New Roman" w:cs="Times New Roman"/>
        </w:rPr>
        <w:lastRenderedPageBreak/>
        <w:t>二、發電業</w:t>
      </w:r>
      <w:r w:rsidR="00F55525" w:rsidRPr="009D7828">
        <w:rPr>
          <w:rFonts w:ascii="Times New Roman" w:hAnsi="Times New Roman" w:cs="Times New Roman"/>
        </w:rPr>
        <w:t>之</w:t>
      </w:r>
      <w:r w:rsidR="00300BEB">
        <w:rPr>
          <w:rFonts w:ascii="Times New Roman" w:hAnsi="Times New Roman" w:cs="Times New Roman" w:hint="eastAsia"/>
        </w:rPr>
        <w:t>每月</w:t>
      </w:r>
      <w:r w:rsidRPr="009D7828">
        <w:rPr>
          <w:rFonts w:ascii="Times New Roman" w:hAnsi="Times New Roman" w:cs="Times New Roman"/>
        </w:rPr>
        <w:t>售電報告</w:t>
      </w:r>
      <w:bookmarkEnd w:id="13"/>
    </w:p>
    <w:p w:rsidR="005A1D28" w:rsidRPr="00510D50" w:rsidRDefault="005A1D28" w:rsidP="00EE5DEE">
      <w:pPr>
        <w:pStyle w:val="a3"/>
        <w:snapToGrid w:val="0"/>
        <w:spacing w:beforeLines="50" w:before="180" w:afterLines="50" w:after="180"/>
        <w:ind w:leftChars="0" w:left="0" w:firstLineChars="202" w:firstLine="566"/>
        <w:rPr>
          <w:sz w:val="28"/>
        </w:rPr>
      </w:pPr>
      <w:r w:rsidRPr="009D7828">
        <w:rPr>
          <w:sz w:val="28"/>
        </w:rPr>
        <w:t>主要揭露</w:t>
      </w:r>
      <w:r w:rsidR="00811FDB">
        <w:rPr>
          <w:rFonts w:hint="eastAsia"/>
          <w:sz w:val="28"/>
        </w:rPr>
        <w:t>傳統</w:t>
      </w:r>
      <w:r w:rsidR="00811FDB" w:rsidRPr="009D7828">
        <w:rPr>
          <w:sz w:val="28"/>
        </w:rPr>
        <w:t>發電業</w:t>
      </w:r>
      <w:r w:rsidR="00811FDB">
        <w:rPr>
          <w:rFonts w:hint="eastAsia"/>
          <w:sz w:val="28"/>
        </w:rPr>
        <w:t>與再生能源發</w:t>
      </w:r>
      <w:r w:rsidR="00811FDB" w:rsidRPr="001B10D6">
        <w:rPr>
          <w:rFonts w:hint="eastAsia"/>
          <w:sz w:val="28"/>
        </w:rPr>
        <w:t>電業</w:t>
      </w:r>
      <w:r w:rsidRPr="001B10D6">
        <w:rPr>
          <w:sz w:val="28"/>
        </w:rPr>
        <w:t>之售電狀況</w:t>
      </w:r>
      <w:r w:rsidR="005F53AB">
        <w:rPr>
          <w:rFonts w:hint="eastAsia"/>
          <w:sz w:val="28"/>
        </w:rPr>
        <w:t>。</w:t>
      </w:r>
      <w:r w:rsidRPr="001B10D6">
        <w:rPr>
          <w:sz w:val="28"/>
        </w:rPr>
        <w:t>其中</w:t>
      </w:r>
      <w:r w:rsidR="005F53AB">
        <w:rPr>
          <w:rFonts w:hint="eastAsia"/>
          <w:sz w:val="28"/>
        </w:rPr>
        <w:t>，</w:t>
      </w:r>
      <w:r w:rsidRPr="001B10D6">
        <w:rPr>
          <w:sz w:val="28"/>
        </w:rPr>
        <w:t>傳統發電</w:t>
      </w:r>
      <w:r w:rsidR="00710DA0">
        <w:rPr>
          <w:rFonts w:hint="eastAsia"/>
          <w:sz w:val="28"/>
        </w:rPr>
        <w:t>業</w:t>
      </w:r>
      <w:r w:rsidRPr="001B10D6">
        <w:rPr>
          <w:sz w:val="28"/>
        </w:rPr>
        <w:t>僅能售予公用售電業</w:t>
      </w:r>
      <w:r w:rsidR="005F53AB">
        <w:rPr>
          <w:rFonts w:hint="eastAsia"/>
          <w:sz w:val="28"/>
        </w:rPr>
        <w:t>；</w:t>
      </w:r>
      <w:r w:rsidR="00692621">
        <w:rPr>
          <w:sz w:val="28"/>
        </w:rPr>
        <w:t>再生能源發電業則可售予公用售電業、再生能源售電業及透過直供、</w:t>
      </w:r>
      <w:r w:rsidR="00692621">
        <w:rPr>
          <w:rFonts w:hint="eastAsia"/>
          <w:sz w:val="28"/>
        </w:rPr>
        <w:t>轉供</w:t>
      </w:r>
      <w:r w:rsidRPr="001B10D6">
        <w:rPr>
          <w:sz w:val="28"/>
        </w:rPr>
        <w:t>售予終端用戶。</w:t>
      </w:r>
      <w:r w:rsidR="00223FE1" w:rsidRPr="001B10D6">
        <w:rPr>
          <w:sz w:val="28"/>
        </w:rPr>
        <w:t>各發電業依其售電對象填報相關內容，含售電量及用戶數。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0"/>
        <w:gridCol w:w="4025"/>
        <w:gridCol w:w="1047"/>
      </w:tblGrid>
      <w:tr w:rsidR="005A1D28" w:rsidRPr="009D7828" w:rsidTr="00A46E19">
        <w:trPr>
          <w:trHeight w:val="272"/>
          <w:tblHeader/>
        </w:trPr>
        <w:tc>
          <w:tcPr>
            <w:tcW w:w="1967" w:type="pct"/>
            <w:shd w:val="clear" w:color="auto" w:fill="D9D9D9"/>
            <w:noWrap/>
            <w:vAlign w:val="center"/>
            <w:hideMark/>
          </w:tcPr>
          <w:p w:rsidR="005A1D28" w:rsidRPr="009D7828" w:rsidRDefault="005A1D28" w:rsidP="00A05914">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項目</w:t>
            </w:r>
          </w:p>
        </w:tc>
        <w:tc>
          <w:tcPr>
            <w:tcW w:w="2407" w:type="pct"/>
            <w:shd w:val="clear" w:color="auto" w:fill="D9D9D9"/>
          </w:tcPr>
          <w:p w:rsidR="005A1D28" w:rsidRPr="009D7828" w:rsidRDefault="005A1D28" w:rsidP="00A05914">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內容</w:t>
            </w:r>
          </w:p>
        </w:tc>
        <w:tc>
          <w:tcPr>
            <w:tcW w:w="626" w:type="pct"/>
            <w:shd w:val="clear" w:color="auto" w:fill="D9D9D9"/>
          </w:tcPr>
          <w:p w:rsidR="005A1D28" w:rsidRPr="009D7828" w:rsidRDefault="005A1D28" w:rsidP="00A05914">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表單編號</w:t>
            </w:r>
          </w:p>
        </w:tc>
      </w:tr>
      <w:tr w:rsidR="005A1D28" w:rsidRPr="009D7828" w:rsidTr="00A46E19">
        <w:trPr>
          <w:trHeight w:val="119"/>
        </w:trPr>
        <w:tc>
          <w:tcPr>
            <w:tcW w:w="1967" w:type="pct"/>
            <w:shd w:val="clear" w:color="auto" w:fill="auto"/>
            <w:noWrap/>
            <w:vAlign w:val="center"/>
            <w:hideMark/>
          </w:tcPr>
          <w:p w:rsidR="005A1D28" w:rsidRPr="009D7828" w:rsidRDefault="005A1D28" w:rsidP="00C04E43">
            <w:pPr>
              <w:widowControl/>
              <w:numPr>
                <w:ilvl w:val="0"/>
                <w:numId w:val="1"/>
              </w:numPr>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售予公用售電業之售電量</w:t>
            </w:r>
          </w:p>
        </w:tc>
        <w:tc>
          <w:tcPr>
            <w:tcW w:w="2407" w:type="pct"/>
          </w:tcPr>
          <w:p w:rsidR="005A1D28" w:rsidRPr="009D7828" w:rsidRDefault="005A1D28" w:rsidP="00A05914">
            <w:pPr>
              <w:rPr>
                <w:rFonts w:ascii="Times New Roman" w:eastAsia="標楷體" w:hAnsi="Times New Roman" w:cs="Times New Roman"/>
              </w:rPr>
            </w:pPr>
            <w:r w:rsidRPr="009D7828">
              <w:rPr>
                <w:rFonts w:ascii="Times New Roman" w:eastAsia="標楷體" w:hAnsi="Times New Roman" w:cs="Times New Roman"/>
                <w:kern w:val="0"/>
                <w:sz w:val="28"/>
                <w:szCs w:val="28"/>
              </w:rPr>
              <w:t>當月各能源類別售電量</w:t>
            </w:r>
          </w:p>
        </w:tc>
        <w:tc>
          <w:tcPr>
            <w:tcW w:w="626" w:type="pct"/>
            <w:vAlign w:val="center"/>
          </w:tcPr>
          <w:p w:rsidR="005A1D28" w:rsidRPr="009D7828" w:rsidRDefault="005A1D28" w:rsidP="00A05914">
            <w:pPr>
              <w:widowControl/>
              <w:spacing w:line="400" w:lineRule="exact"/>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2-1</w:t>
            </w:r>
          </w:p>
        </w:tc>
      </w:tr>
      <w:tr w:rsidR="005A1D28" w:rsidRPr="009D7828" w:rsidTr="00A46E19">
        <w:trPr>
          <w:trHeight w:val="113"/>
        </w:trPr>
        <w:tc>
          <w:tcPr>
            <w:tcW w:w="1967" w:type="pct"/>
            <w:shd w:val="clear" w:color="auto" w:fill="auto"/>
            <w:noWrap/>
            <w:vAlign w:val="center"/>
            <w:hideMark/>
          </w:tcPr>
          <w:p w:rsidR="005A1D28" w:rsidRPr="009D7828" w:rsidRDefault="005A1D28" w:rsidP="00C04E43">
            <w:pPr>
              <w:widowControl/>
              <w:numPr>
                <w:ilvl w:val="0"/>
                <w:numId w:val="1"/>
              </w:numPr>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售予再生能源售電業之售電量</w:t>
            </w:r>
          </w:p>
        </w:tc>
        <w:tc>
          <w:tcPr>
            <w:tcW w:w="2407" w:type="pct"/>
          </w:tcPr>
          <w:p w:rsidR="005A1D28" w:rsidRPr="009D7828" w:rsidRDefault="00CA7A1D" w:rsidP="00C77C4A">
            <w:pPr>
              <w:widowControl/>
              <w:spacing w:line="400" w:lineRule="exact"/>
              <w:rPr>
                <w:rFonts w:ascii="Times New Roman" w:eastAsia="標楷體" w:hAnsi="Times New Roman" w:cs="Times New Roman"/>
              </w:rPr>
            </w:pPr>
            <w:r>
              <w:rPr>
                <w:rFonts w:ascii="Times New Roman" w:eastAsia="標楷體" w:hAnsi="Times New Roman" w:cs="Times New Roman" w:hint="eastAsia"/>
                <w:kern w:val="0"/>
                <w:sz w:val="28"/>
                <w:szCs w:val="28"/>
              </w:rPr>
              <w:t>依據</w:t>
            </w:r>
            <w:r w:rsidRPr="009D7828">
              <w:rPr>
                <w:rFonts w:ascii="Times New Roman" w:eastAsia="標楷體" w:hAnsi="Times New Roman" w:cs="Times New Roman"/>
                <w:kern w:val="0"/>
                <w:sz w:val="28"/>
                <w:szCs w:val="28"/>
              </w:rPr>
              <w:t>各能源類別</w:t>
            </w:r>
            <w:r>
              <w:rPr>
                <w:rFonts w:ascii="Times New Roman" w:eastAsia="標楷體" w:hAnsi="Times New Roman" w:cs="Times New Roman" w:hint="eastAsia"/>
                <w:kern w:val="0"/>
                <w:sz w:val="28"/>
                <w:szCs w:val="28"/>
              </w:rPr>
              <w:t>及不同業者</w:t>
            </w:r>
            <w:r w:rsidR="008113D6">
              <w:rPr>
                <w:rFonts w:ascii="Times New Roman" w:eastAsia="標楷體" w:hAnsi="Times New Roman" w:cs="Times New Roman" w:hint="eastAsia"/>
                <w:kern w:val="0"/>
                <w:sz w:val="28"/>
                <w:szCs w:val="28"/>
              </w:rPr>
              <w:t>，</w:t>
            </w:r>
            <w:r w:rsidR="008113D6" w:rsidRPr="009D7828">
              <w:rPr>
                <w:rFonts w:ascii="Times New Roman" w:eastAsia="標楷體" w:hAnsi="Times New Roman" w:cs="Times New Roman"/>
                <w:kern w:val="0"/>
                <w:sz w:val="28"/>
                <w:szCs w:val="28"/>
              </w:rPr>
              <w:t>當月</w:t>
            </w:r>
            <w:r w:rsidR="008113D6">
              <w:rPr>
                <w:rFonts w:ascii="Times New Roman" w:eastAsia="標楷體" w:hAnsi="Times New Roman" w:cs="Times New Roman" w:hint="eastAsia"/>
                <w:kern w:val="0"/>
                <w:sz w:val="28"/>
                <w:szCs w:val="28"/>
              </w:rPr>
              <w:t>所售</w:t>
            </w:r>
            <w:r w:rsidR="008E6B43">
              <w:rPr>
                <w:rFonts w:ascii="Times New Roman" w:eastAsia="標楷體" w:hAnsi="Times New Roman" w:cs="Times New Roman" w:hint="eastAsia"/>
                <w:kern w:val="0"/>
                <w:sz w:val="28"/>
                <w:szCs w:val="28"/>
              </w:rPr>
              <w:t>予各業者之電量</w:t>
            </w:r>
          </w:p>
        </w:tc>
        <w:tc>
          <w:tcPr>
            <w:tcW w:w="626" w:type="pct"/>
            <w:vAlign w:val="center"/>
          </w:tcPr>
          <w:p w:rsidR="005A1D28" w:rsidRPr="009D7828" w:rsidRDefault="005A1D28" w:rsidP="00A05914">
            <w:pPr>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2-2</w:t>
            </w:r>
          </w:p>
        </w:tc>
      </w:tr>
      <w:tr w:rsidR="005A1D28" w:rsidRPr="009D7828" w:rsidTr="00A46E19">
        <w:trPr>
          <w:trHeight w:val="57"/>
        </w:trPr>
        <w:tc>
          <w:tcPr>
            <w:tcW w:w="1967" w:type="pct"/>
            <w:shd w:val="clear" w:color="auto" w:fill="auto"/>
            <w:noWrap/>
            <w:vAlign w:val="center"/>
            <w:hideMark/>
          </w:tcPr>
          <w:p w:rsidR="005A1D28" w:rsidRPr="009D7828" w:rsidRDefault="005A1D28" w:rsidP="00C04E43">
            <w:pPr>
              <w:widowControl/>
              <w:numPr>
                <w:ilvl w:val="0"/>
                <w:numId w:val="1"/>
              </w:numPr>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直供予用戶之售電量</w:t>
            </w:r>
          </w:p>
        </w:tc>
        <w:tc>
          <w:tcPr>
            <w:tcW w:w="2407" w:type="pct"/>
          </w:tcPr>
          <w:p w:rsidR="005A1D28" w:rsidRPr="009D7828" w:rsidRDefault="005A1D28" w:rsidP="00A05914">
            <w:pPr>
              <w:widowControl/>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當月之用戶名稱、</w:t>
            </w:r>
            <w:r w:rsidR="006F31AA">
              <w:rPr>
                <w:rFonts w:ascii="Times New Roman" w:eastAsia="標楷體" w:hAnsi="Times New Roman" w:cs="Times New Roman" w:hint="eastAsia"/>
                <w:kern w:val="0"/>
                <w:sz w:val="28"/>
                <w:szCs w:val="28"/>
              </w:rPr>
              <w:t>行業別</w:t>
            </w:r>
            <w:r w:rsidR="009C1EB1" w:rsidRPr="009D7828">
              <w:rPr>
                <w:rFonts w:ascii="Times New Roman" w:eastAsia="標楷體" w:hAnsi="Times New Roman" w:cs="Times New Roman"/>
                <w:kern w:val="0"/>
                <w:sz w:val="28"/>
                <w:szCs w:val="28"/>
              </w:rPr>
              <w:t>、</w:t>
            </w:r>
            <w:r w:rsidRPr="009D7828">
              <w:rPr>
                <w:rFonts w:ascii="Times New Roman" w:eastAsia="標楷體" w:hAnsi="Times New Roman" w:cs="Times New Roman"/>
                <w:kern w:val="0"/>
                <w:sz w:val="28"/>
                <w:szCs w:val="28"/>
              </w:rPr>
              <w:t>售電實績值</w:t>
            </w:r>
          </w:p>
        </w:tc>
        <w:tc>
          <w:tcPr>
            <w:tcW w:w="626" w:type="pct"/>
            <w:vAlign w:val="center"/>
          </w:tcPr>
          <w:p w:rsidR="005A1D28" w:rsidRPr="009D7828" w:rsidRDefault="005A1D28" w:rsidP="00A05914">
            <w:pPr>
              <w:jc w:val="center"/>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2-3</w:t>
            </w:r>
          </w:p>
        </w:tc>
      </w:tr>
      <w:tr w:rsidR="005A1D28" w:rsidRPr="009D7828" w:rsidTr="00A46E19">
        <w:trPr>
          <w:trHeight w:val="57"/>
        </w:trPr>
        <w:tc>
          <w:tcPr>
            <w:tcW w:w="1967" w:type="pct"/>
            <w:shd w:val="clear" w:color="auto" w:fill="auto"/>
            <w:noWrap/>
            <w:vAlign w:val="center"/>
          </w:tcPr>
          <w:p w:rsidR="005A1D28" w:rsidRPr="009D7828" w:rsidRDefault="00692621" w:rsidP="00C04E43">
            <w:pPr>
              <w:widowControl/>
              <w:numPr>
                <w:ilvl w:val="0"/>
                <w:numId w:val="1"/>
              </w:numPr>
              <w:spacing w:line="400" w:lineRule="exact"/>
              <w:ind w:left="284" w:hanging="284"/>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轉供</w:t>
            </w:r>
            <w:r w:rsidR="005A1D28" w:rsidRPr="009D7828">
              <w:rPr>
                <w:rFonts w:ascii="Times New Roman" w:eastAsia="標楷體" w:hAnsi="Times New Roman" w:cs="Times New Roman"/>
                <w:kern w:val="0"/>
                <w:sz w:val="28"/>
                <w:szCs w:val="28"/>
              </w:rPr>
              <w:t>予用戶之售電量</w:t>
            </w:r>
          </w:p>
        </w:tc>
        <w:tc>
          <w:tcPr>
            <w:tcW w:w="2407" w:type="pct"/>
          </w:tcPr>
          <w:p w:rsidR="005A1D28" w:rsidRPr="009D7828" w:rsidRDefault="005A1D28" w:rsidP="00A05914">
            <w:pPr>
              <w:widowControl/>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當月之用戶名稱、</w:t>
            </w:r>
            <w:r w:rsidR="006F31AA">
              <w:rPr>
                <w:rFonts w:ascii="Times New Roman" w:eastAsia="標楷體" w:hAnsi="Times New Roman" w:cs="Times New Roman" w:hint="eastAsia"/>
                <w:kern w:val="0"/>
                <w:sz w:val="28"/>
                <w:szCs w:val="28"/>
              </w:rPr>
              <w:t>行業別</w:t>
            </w:r>
            <w:r w:rsidR="006F31AA" w:rsidRPr="009D7828">
              <w:rPr>
                <w:rFonts w:ascii="Times New Roman" w:eastAsia="標楷體" w:hAnsi="Times New Roman" w:cs="Times New Roman"/>
                <w:kern w:val="0"/>
                <w:sz w:val="28"/>
                <w:szCs w:val="28"/>
              </w:rPr>
              <w:t>、</w:t>
            </w:r>
            <w:r w:rsidRPr="009D7828">
              <w:rPr>
                <w:rFonts w:ascii="Times New Roman" w:eastAsia="標楷體" w:hAnsi="Times New Roman" w:cs="Times New Roman"/>
                <w:kern w:val="0"/>
                <w:sz w:val="28"/>
                <w:szCs w:val="28"/>
              </w:rPr>
              <w:t>售電實績值</w:t>
            </w:r>
          </w:p>
        </w:tc>
        <w:tc>
          <w:tcPr>
            <w:tcW w:w="626" w:type="pct"/>
            <w:vAlign w:val="center"/>
          </w:tcPr>
          <w:p w:rsidR="005A1D28" w:rsidRPr="009D7828" w:rsidRDefault="00435AC7" w:rsidP="00A05914">
            <w:pPr>
              <w:jc w:val="cente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2-</w:t>
            </w:r>
            <w:r w:rsidR="001253BD">
              <w:rPr>
                <w:rFonts w:ascii="Times New Roman" w:eastAsia="標楷體" w:hAnsi="Times New Roman" w:cs="Times New Roman" w:hint="eastAsia"/>
                <w:kern w:val="0"/>
                <w:sz w:val="28"/>
                <w:szCs w:val="28"/>
              </w:rPr>
              <w:t>4</w:t>
            </w:r>
          </w:p>
        </w:tc>
      </w:tr>
    </w:tbl>
    <w:p w:rsidR="00A05914" w:rsidRPr="009D7828" w:rsidRDefault="00A05914" w:rsidP="005A1D28">
      <w:pPr>
        <w:rPr>
          <w:rFonts w:ascii="Times New Roman" w:eastAsia="標楷體" w:hAnsi="Times New Roman" w:cs="Times New Roman"/>
        </w:rPr>
      </w:pPr>
    </w:p>
    <w:p w:rsidR="00A05914" w:rsidRPr="009D7828" w:rsidRDefault="00A05914" w:rsidP="00A05914">
      <w:pPr>
        <w:rPr>
          <w:rFonts w:ascii="Times New Roman" w:eastAsia="標楷體" w:hAnsi="Times New Roman" w:cs="Times New Roman"/>
        </w:rPr>
      </w:pPr>
    </w:p>
    <w:p w:rsidR="00A05914" w:rsidRPr="009D7828" w:rsidRDefault="00A05914" w:rsidP="00A05914">
      <w:pPr>
        <w:rPr>
          <w:rFonts w:ascii="Times New Roman" w:eastAsia="標楷體" w:hAnsi="Times New Roman" w:cs="Times New Roman"/>
        </w:rPr>
        <w:sectPr w:rsidR="00A05914" w:rsidRPr="009D7828">
          <w:pgSz w:w="11906" w:h="16838"/>
          <w:pgMar w:top="1440" w:right="1800" w:bottom="1440" w:left="1800" w:header="851" w:footer="992" w:gutter="0"/>
          <w:cols w:space="425"/>
          <w:docGrid w:type="lines" w:linePitch="360"/>
        </w:sectPr>
      </w:pPr>
    </w:p>
    <w:p w:rsidR="00A05914" w:rsidRPr="009D7828" w:rsidRDefault="00A05914" w:rsidP="00B365FB">
      <w:pPr>
        <w:pStyle w:val="31"/>
        <w:snapToGrid w:val="0"/>
        <w:spacing w:afterLines="50" w:after="180" w:line="240" w:lineRule="auto"/>
      </w:pPr>
      <w:bookmarkStart w:id="14" w:name="_Toc497749152"/>
      <w:r w:rsidRPr="009D7828">
        <w:lastRenderedPageBreak/>
        <w:t>表</w:t>
      </w:r>
      <w:r w:rsidRPr="009D7828">
        <w:t>2-1</w:t>
      </w:r>
      <w:r w:rsidR="00423706" w:rsidRPr="009D7828">
        <w:t xml:space="preserve"> </w:t>
      </w:r>
      <w:r w:rsidRPr="009D7828">
        <w:t>售予公用售電業之售電量</w:t>
      </w:r>
      <w:bookmarkEnd w:id="14"/>
    </w:p>
    <w:p w:rsidR="00A05914" w:rsidRPr="00EA356D" w:rsidRDefault="00A05914"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5000" w:type="pct"/>
        <w:jc w:val="center"/>
        <w:tblCellMar>
          <w:left w:w="28" w:type="dxa"/>
          <w:right w:w="28" w:type="dxa"/>
        </w:tblCellMar>
        <w:tblLook w:val="04A0" w:firstRow="1" w:lastRow="0" w:firstColumn="1" w:lastColumn="0" w:noHBand="0" w:noVBand="1"/>
      </w:tblPr>
      <w:tblGrid>
        <w:gridCol w:w="1845"/>
        <w:gridCol w:w="2169"/>
        <w:gridCol w:w="2170"/>
        <w:gridCol w:w="2170"/>
        <w:gridCol w:w="2168"/>
      </w:tblGrid>
      <w:tr w:rsidR="005313CC" w:rsidRPr="009D7828" w:rsidTr="00A46E19">
        <w:trPr>
          <w:trHeight w:val="404"/>
          <w:jc w:val="center"/>
        </w:trPr>
        <w:tc>
          <w:tcPr>
            <w:tcW w:w="877" w:type="pct"/>
            <w:vMerge w:val="restart"/>
            <w:tcBorders>
              <w:top w:val="single" w:sz="8" w:space="0" w:color="auto"/>
              <w:left w:val="single" w:sz="8" w:space="0" w:color="auto"/>
              <w:right w:val="single" w:sz="4" w:space="0" w:color="auto"/>
            </w:tcBorders>
            <w:shd w:val="clear" w:color="auto" w:fill="F2F2F2" w:themeFill="background1" w:themeFillShade="F2"/>
            <w:vAlign w:val="center"/>
          </w:tcPr>
          <w:p w:rsidR="005313CC" w:rsidRPr="005313CC" w:rsidRDefault="00BB6BD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206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206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一至本月份止累計</w:t>
            </w:r>
          </w:p>
        </w:tc>
      </w:tr>
      <w:tr w:rsidR="005313CC" w:rsidRPr="009D7828" w:rsidTr="00A46E19">
        <w:trPr>
          <w:trHeight w:val="620"/>
          <w:jc w:val="center"/>
        </w:trPr>
        <w:tc>
          <w:tcPr>
            <w:tcW w:w="877" w:type="pct"/>
            <w:vMerge/>
            <w:tcBorders>
              <w:left w:val="single" w:sz="8" w:space="0" w:color="auto"/>
              <w:bottom w:val="single" w:sz="8" w:space="0" w:color="auto"/>
              <w:right w:val="single" w:sz="4" w:space="0" w:color="auto"/>
            </w:tcBorders>
            <w:shd w:val="clear" w:color="auto" w:fill="F2F2F2" w:themeFill="background1" w:themeFillShade="F2"/>
            <w:vAlign w:val="center"/>
            <w:hideMark/>
          </w:tcPr>
          <w:p w:rsidR="005313CC" w:rsidRPr="009D7828" w:rsidRDefault="005313CC" w:rsidP="00EE5DEE">
            <w:pPr>
              <w:widowControl/>
              <w:snapToGrid w:val="0"/>
              <w:rPr>
                <w:rFonts w:ascii="Times New Roman" w:eastAsia="標楷體" w:hAnsi="Times New Roman" w:cs="Times New Roman"/>
                <w:color w:val="000000"/>
                <w:kern w:val="0"/>
                <w:szCs w:val="24"/>
              </w:rPr>
            </w:pPr>
          </w:p>
        </w:tc>
        <w:tc>
          <w:tcPr>
            <w:tcW w:w="1031"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1031"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1031"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1030"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5313CC" w:rsidRPr="009D7828" w:rsidRDefault="005313CC"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single" w:sz="8" w:space="0" w:color="auto"/>
            </w:tcBorders>
            <w:shd w:val="clear" w:color="auto" w:fill="auto"/>
            <w:noWrap/>
            <w:vAlign w:val="center"/>
          </w:tcPr>
          <w:p w:rsidR="005313CC" w:rsidRPr="009D7828" w:rsidRDefault="005313CC" w:rsidP="00EE5DEE">
            <w:pPr>
              <w:widowControl/>
              <w:snapToGrid w:val="0"/>
              <w:spacing w:line="360" w:lineRule="auto"/>
              <w:rPr>
                <w:rFonts w:ascii="Times New Roman" w:eastAsia="標楷體" w:hAnsi="Times New Roman" w:cs="Times New Roman"/>
                <w:color w:val="000000"/>
                <w:kern w:val="0"/>
                <w:szCs w:val="24"/>
              </w:rPr>
            </w:pP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5313CC" w:rsidRPr="009D7828" w:rsidTr="00A46E19">
        <w:trPr>
          <w:trHeight w:val="303"/>
          <w:jc w:val="center"/>
        </w:trPr>
        <w:tc>
          <w:tcPr>
            <w:tcW w:w="877" w:type="pct"/>
            <w:tcBorders>
              <w:top w:val="single" w:sz="8" w:space="0" w:color="auto"/>
              <w:left w:val="single" w:sz="8" w:space="0" w:color="auto"/>
              <w:bottom w:val="single" w:sz="8" w:space="0" w:color="auto"/>
              <w:right w:val="nil"/>
            </w:tcBorders>
            <w:shd w:val="clear" w:color="auto" w:fill="auto"/>
            <w:vAlign w:val="center"/>
            <w:hideMark/>
          </w:tcPr>
          <w:p w:rsidR="005313CC" w:rsidRPr="009D7828" w:rsidRDefault="005313CC" w:rsidP="00EE5DEE">
            <w:pPr>
              <w:widowControl/>
              <w:snapToGrid w:val="0"/>
              <w:spacing w:line="360" w:lineRule="auto"/>
              <w:jc w:val="center"/>
              <w:rPr>
                <w:rFonts w:ascii="Times New Roman" w:eastAsia="標楷體" w:hAnsi="Times New Roman" w:cs="Times New Roman"/>
                <w:b/>
                <w:color w:val="FF0000"/>
                <w:kern w:val="0"/>
                <w:szCs w:val="24"/>
              </w:rPr>
            </w:pPr>
            <w:r w:rsidRPr="009D7828">
              <w:rPr>
                <w:rFonts w:ascii="Times New Roman" w:eastAsia="標楷體" w:hAnsi="Times New Roman" w:cs="Times New Roman"/>
                <w:b/>
                <w:kern w:val="0"/>
                <w:szCs w:val="24"/>
              </w:rPr>
              <w:t>合計</w:t>
            </w:r>
          </w:p>
        </w:tc>
        <w:tc>
          <w:tcPr>
            <w:tcW w:w="1031"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nil"/>
              <w:bottom w:val="single" w:sz="8" w:space="0" w:color="auto"/>
              <w:right w:val="nil"/>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1"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rsidR="005313CC" w:rsidRPr="009D7828" w:rsidRDefault="005313CC"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2D54AC" w:rsidRPr="00D41310" w:rsidRDefault="00AA0D65" w:rsidP="00CE7F36">
      <w:pPr>
        <w:snapToGrid w:val="0"/>
        <w:ind w:left="720" w:hangingChars="300" w:hanging="720"/>
        <w:jc w:val="both"/>
        <w:rPr>
          <w:rFonts w:ascii="Times New Roman" w:eastAsia="標楷體" w:hAnsi="Times New Roman" w:cs="Times New Roman"/>
          <w:kern w:val="0"/>
          <w:szCs w:val="28"/>
        </w:rPr>
      </w:pPr>
      <w:r w:rsidRPr="00A1488A">
        <w:rPr>
          <w:rFonts w:ascii="Times New Roman" w:eastAsia="標楷體" w:hAnsi="Times New Roman" w:cs="Times New Roman" w:hint="eastAsia"/>
          <w:kern w:val="0"/>
          <w:szCs w:val="28"/>
        </w:rPr>
        <w:t>備註：</w:t>
      </w:r>
      <w:r w:rsidRPr="00636383">
        <w:rPr>
          <w:rFonts w:ascii="Times New Roman" w:eastAsia="標楷體" w:hAnsi="Times New Roman" w:cs="Times New Roman" w:hint="eastAsia"/>
          <w:kern w:val="0"/>
          <w:szCs w:val="28"/>
          <w:u w:val="single"/>
        </w:rPr>
        <w:t>能源別</w:t>
      </w:r>
      <w:r>
        <w:rPr>
          <w:rFonts w:ascii="Times New Roman" w:eastAsia="標楷體" w:hAnsi="Times New Roman" w:cs="Times New Roman" w:hint="eastAsia"/>
          <w:kern w:val="0"/>
          <w:szCs w:val="28"/>
        </w:rPr>
        <w:t>欄位，請依照</w:t>
      </w:r>
      <w:r>
        <w:rPr>
          <w:rFonts w:ascii="標楷體" w:eastAsia="標楷體" w:hAnsi="標楷體" w:cs="Times New Roman" w:hint="eastAsia"/>
          <w:kern w:val="0"/>
          <w:szCs w:val="28"/>
        </w:rPr>
        <w:t>「抽蓄水力、火力（須區分燃煤、燃油、燃氣）、核能、</w:t>
      </w:r>
      <w:r w:rsidRPr="00636383">
        <w:rPr>
          <w:rFonts w:ascii="Times New Roman" w:eastAsia="標楷體" w:hAnsi="Times New Roman" w:cs="Times New Roman" w:hint="eastAsia"/>
          <w:kern w:val="0"/>
          <w:szCs w:val="28"/>
        </w:rPr>
        <w:t>慣常水力</w:t>
      </w:r>
      <w:r>
        <w:rPr>
          <w:rFonts w:ascii="Times New Roman" w:eastAsia="標楷體" w:hAnsi="Times New Roman" w:cs="Times New Roman" w:hint="eastAsia"/>
          <w:kern w:val="0"/>
          <w:szCs w:val="28"/>
        </w:rPr>
        <w:t>（須區分自有、承攬）</w:t>
      </w:r>
      <w:r w:rsidRPr="00636383">
        <w:rPr>
          <w:rFonts w:ascii="Times New Roman" w:eastAsia="標楷體" w:hAnsi="Times New Roman" w:cs="Times New Roman" w:hint="eastAsia"/>
          <w:kern w:val="0"/>
          <w:szCs w:val="28"/>
        </w:rPr>
        <w:t>、風力、太陽能、廢棄物、沼氣、生質能、地熱、海洋能、其他</w:t>
      </w:r>
      <w:r>
        <w:rPr>
          <w:rFonts w:ascii="標楷體" w:eastAsia="標楷體" w:hAnsi="標楷體" w:cs="Times New Roman" w:hint="eastAsia"/>
          <w:kern w:val="0"/>
          <w:szCs w:val="28"/>
        </w:rPr>
        <w:t>」</w:t>
      </w:r>
      <w:r w:rsidR="001D30AC">
        <w:rPr>
          <w:rFonts w:ascii="標楷體" w:eastAsia="標楷體" w:hAnsi="標楷體" w:cs="Times New Roman" w:hint="eastAsia"/>
          <w:kern w:val="0"/>
          <w:szCs w:val="28"/>
        </w:rPr>
        <w:t>類別</w:t>
      </w:r>
      <w:r>
        <w:rPr>
          <w:rFonts w:ascii="Times New Roman" w:eastAsia="標楷體" w:hAnsi="Times New Roman" w:cs="Times New Roman" w:hint="eastAsia"/>
          <w:kern w:val="0"/>
          <w:szCs w:val="28"/>
        </w:rPr>
        <w:t>，進行填寫。</w:t>
      </w:r>
    </w:p>
    <w:p w:rsidR="002D54AC" w:rsidRDefault="002D54AC" w:rsidP="00CE7F36">
      <w:pPr>
        <w:snapToGrid w:val="0"/>
        <w:jc w:val="both"/>
        <w:rPr>
          <w:rFonts w:ascii="Times New Roman" w:eastAsia="標楷體" w:hAnsi="Times New Roman" w:cs="Times New Roman"/>
          <w:sz w:val="28"/>
          <w:szCs w:val="28"/>
        </w:rPr>
      </w:pPr>
    </w:p>
    <w:p w:rsidR="00D964B8" w:rsidRDefault="00D964B8" w:rsidP="002D54AC">
      <w:pPr>
        <w:rPr>
          <w:rFonts w:ascii="Times New Roman" w:eastAsia="標楷體" w:hAnsi="Times New Roman" w:cs="Times New Roman"/>
        </w:rPr>
      </w:pPr>
    </w:p>
    <w:p w:rsidR="00433918" w:rsidRPr="009D7828" w:rsidRDefault="00433918" w:rsidP="002D54AC">
      <w:pPr>
        <w:rPr>
          <w:rFonts w:ascii="Times New Roman" w:eastAsia="標楷體" w:hAnsi="Times New Roman" w:cs="Times New Roman"/>
          <w:sz w:val="28"/>
          <w:szCs w:val="28"/>
        </w:rPr>
      </w:pPr>
    </w:p>
    <w:p w:rsidR="00A05914" w:rsidRPr="009D7828" w:rsidRDefault="002D54AC" w:rsidP="002D54AC">
      <w:pPr>
        <w:tabs>
          <w:tab w:val="center" w:pos="5233"/>
        </w:tabs>
        <w:rPr>
          <w:rFonts w:ascii="Times New Roman" w:eastAsia="標楷體" w:hAnsi="Times New Roman" w:cs="Times New Roman"/>
          <w:sz w:val="28"/>
          <w:szCs w:val="28"/>
        </w:rPr>
        <w:sectPr w:rsidR="00A05914" w:rsidRPr="009D7828" w:rsidSect="00A05914">
          <w:pgSz w:w="11906" w:h="16838"/>
          <w:pgMar w:top="720" w:right="720" w:bottom="720" w:left="720" w:header="851" w:footer="992" w:gutter="0"/>
          <w:cols w:space="425"/>
          <w:docGrid w:type="lines" w:linePitch="360"/>
        </w:sectPr>
      </w:pPr>
      <w:r w:rsidRPr="009D7828">
        <w:rPr>
          <w:rFonts w:ascii="Times New Roman" w:eastAsia="標楷體" w:hAnsi="Times New Roman" w:cs="Times New Roman"/>
          <w:sz w:val="28"/>
          <w:szCs w:val="28"/>
        </w:rPr>
        <w:tab/>
      </w:r>
    </w:p>
    <w:p w:rsidR="00A05914" w:rsidRPr="009D7828" w:rsidRDefault="00A05914" w:rsidP="00B365FB">
      <w:pPr>
        <w:pStyle w:val="31"/>
        <w:snapToGrid w:val="0"/>
        <w:spacing w:afterLines="50" w:after="180" w:line="240" w:lineRule="auto"/>
      </w:pPr>
      <w:bookmarkStart w:id="15" w:name="_Toc497749153"/>
      <w:r w:rsidRPr="009D7828">
        <w:lastRenderedPageBreak/>
        <w:t>表</w:t>
      </w:r>
      <w:r w:rsidRPr="009D7828">
        <w:t>2-2</w:t>
      </w:r>
      <w:r w:rsidR="00423706" w:rsidRPr="009D7828">
        <w:t xml:space="preserve"> </w:t>
      </w:r>
      <w:r w:rsidRPr="009D7828">
        <w:t>售予再生能源售電業之售電量</w:t>
      </w:r>
      <w:bookmarkEnd w:id="15"/>
    </w:p>
    <w:p w:rsidR="00A05914" w:rsidRPr="00EA356D" w:rsidRDefault="00A05914"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5000" w:type="pct"/>
        <w:jc w:val="center"/>
        <w:tblCellMar>
          <w:left w:w="28" w:type="dxa"/>
          <w:right w:w="28" w:type="dxa"/>
        </w:tblCellMar>
        <w:tblLook w:val="04A0" w:firstRow="1" w:lastRow="0" w:firstColumn="1" w:lastColumn="0" w:noHBand="0" w:noVBand="1"/>
      </w:tblPr>
      <w:tblGrid>
        <w:gridCol w:w="2482"/>
        <w:gridCol w:w="2482"/>
        <w:gridCol w:w="2621"/>
        <w:gridCol w:w="2624"/>
        <w:gridCol w:w="2621"/>
        <w:gridCol w:w="2624"/>
      </w:tblGrid>
      <w:tr w:rsidR="00180B08" w:rsidRPr="009D7828" w:rsidTr="00A46E19">
        <w:trPr>
          <w:trHeight w:val="414"/>
          <w:jc w:val="center"/>
        </w:trPr>
        <w:tc>
          <w:tcPr>
            <w:tcW w:w="803"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1558F" w:rsidRPr="004A5BC9" w:rsidRDefault="003859C4"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803"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1558F" w:rsidRPr="004A5BC9" w:rsidRDefault="0091558F" w:rsidP="00EE5DEE">
            <w:pPr>
              <w:widowControl/>
              <w:snapToGrid w:val="0"/>
              <w:jc w:val="center"/>
              <w:rPr>
                <w:rFonts w:ascii="Times New Roman" w:eastAsia="標楷體" w:hAnsi="Times New Roman" w:cs="Times New Roman"/>
                <w:b/>
                <w:color w:val="000000"/>
                <w:kern w:val="0"/>
                <w:szCs w:val="24"/>
              </w:rPr>
            </w:pPr>
            <w:r w:rsidRPr="004A5BC9">
              <w:rPr>
                <w:rFonts w:ascii="Times New Roman" w:eastAsia="標楷體" w:hAnsi="Times New Roman" w:cs="Times New Roman" w:hint="eastAsia"/>
                <w:b/>
                <w:color w:val="000000"/>
                <w:kern w:val="0"/>
                <w:szCs w:val="24"/>
              </w:rPr>
              <w:t>業者名稱</w:t>
            </w:r>
            <w:r w:rsidR="00C068DD">
              <w:rPr>
                <w:rFonts w:ascii="Times New Roman" w:eastAsia="標楷體" w:hAnsi="Times New Roman" w:cs="Times New Roman" w:hint="eastAsia"/>
                <w:b/>
                <w:color w:val="000000"/>
                <w:kern w:val="0"/>
                <w:szCs w:val="24"/>
              </w:rPr>
              <w:t>＊</w:t>
            </w:r>
          </w:p>
        </w:tc>
        <w:tc>
          <w:tcPr>
            <w:tcW w:w="1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一至本月份止累計</w:t>
            </w:r>
          </w:p>
        </w:tc>
      </w:tr>
      <w:tr w:rsidR="00180B08" w:rsidRPr="009D7828" w:rsidTr="00A46E19">
        <w:trPr>
          <w:trHeight w:val="675"/>
          <w:jc w:val="center"/>
        </w:trPr>
        <w:tc>
          <w:tcPr>
            <w:tcW w:w="803" w:type="pct"/>
            <w:vMerge/>
            <w:tcBorders>
              <w:left w:val="single" w:sz="4" w:space="0" w:color="auto"/>
              <w:bottom w:val="single" w:sz="8" w:space="0" w:color="auto"/>
              <w:right w:val="single" w:sz="4" w:space="0" w:color="auto"/>
            </w:tcBorders>
            <w:shd w:val="clear" w:color="auto" w:fill="F2F2F2" w:themeFill="background1" w:themeFillShade="F2"/>
            <w:vAlign w:val="center"/>
            <w:hideMark/>
          </w:tcPr>
          <w:p w:rsidR="0091558F" w:rsidRPr="004A5BC9" w:rsidRDefault="0091558F" w:rsidP="00EE5DEE">
            <w:pPr>
              <w:widowControl/>
              <w:snapToGrid w:val="0"/>
              <w:jc w:val="center"/>
              <w:rPr>
                <w:rFonts w:ascii="Times New Roman" w:eastAsia="標楷體" w:hAnsi="Times New Roman" w:cs="Times New Roman"/>
                <w:b/>
                <w:color w:val="000000"/>
                <w:kern w:val="0"/>
                <w:szCs w:val="24"/>
              </w:rPr>
            </w:pPr>
          </w:p>
        </w:tc>
        <w:tc>
          <w:tcPr>
            <w:tcW w:w="803" w:type="pct"/>
            <w:vMerge/>
            <w:tcBorders>
              <w:left w:val="single" w:sz="4" w:space="0" w:color="auto"/>
              <w:bottom w:val="single" w:sz="8" w:space="0" w:color="auto"/>
              <w:right w:val="single" w:sz="4" w:space="0" w:color="auto"/>
            </w:tcBorders>
            <w:shd w:val="clear" w:color="auto" w:fill="F2F2F2" w:themeFill="background1" w:themeFillShade="F2"/>
            <w:vAlign w:val="center"/>
          </w:tcPr>
          <w:p w:rsidR="0091558F" w:rsidRPr="004A5BC9" w:rsidRDefault="0091558F" w:rsidP="00EE5DEE">
            <w:pPr>
              <w:widowControl/>
              <w:snapToGrid w:val="0"/>
              <w:jc w:val="center"/>
              <w:rPr>
                <w:rFonts w:ascii="Times New Roman" w:eastAsia="標楷體" w:hAnsi="Times New Roman" w:cs="Times New Roman"/>
                <w:b/>
                <w:color w:val="000000"/>
                <w:kern w:val="0"/>
                <w:szCs w:val="24"/>
              </w:rPr>
            </w:pPr>
          </w:p>
        </w:tc>
        <w:tc>
          <w:tcPr>
            <w:tcW w:w="848"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849"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848"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849"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91558F" w:rsidRPr="009D7828" w:rsidRDefault="0091558F" w:rsidP="00EE5DEE">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vAlign w:val="center"/>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vAlign w:val="center"/>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vAlign w:val="center"/>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vAlign w:val="center"/>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vAlign w:val="center"/>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30"/>
          <w:jc w:val="center"/>
        </w:trPr>
        <w:tc>
          <w:tcPr>
            <w:tcW w:w="803" w:type="pct"/>
            <w:tcBorders>
              <w:top w:val="single" w:sz="8" w:space="0" w:color="auto"/>
              <w:left w:val="single" w:sz="8" w:space="0" w:color="auto"/>
              <w:bottom w:val="single" w:sz="8" w:space="0" w:color="auto"/>
              <w:right w:val="single" w:sz="8" w:space="0" w:color="auto"/>
            </w:tcBorders>
            <w:shd w:val="clear" w:color="auto" w:fill="auto"/>
            <w:noWrap/>
            <w:vAlign w:val="center"/>
          </w:tcPr>
          <w:p w:rsidR="0091558F" w:rsidRPr="009D7828" w:rsidRDefault="0091558F" w:rsidP="00EE5DEE">
            <w:pPr>
              <w:widowControl/>
              <w:snapToGrid w:val="0"/>
              <w:spacing w:line="360" w:lineRule="auto"/>
              <w:rPr>
                <w:rFonts w:ascii="Times New Roman" w:eastAsia="標楷體" w:hAnsi="Times New Roman" w:cs="Times New Roman"/>
                <w:color w:val="000000"/>
                <w:kern w:val="0"/>
                <w:szCs w:val="24"/>
              </w:rPr>
            </w:pPr>
          </w:p>
        </w:tc>
        <w:tc>
          <w:tcPr>
            <w:tcW w:w="803" w:type="pct"/>
            <w:tcBorders>
              <w:top w:val="single" w:sz="8" w:space="0" w:color="auto"/>
              <w:left w:val="single" w:sz="8" w:space="0" w:color="auto"/>
              <w:bottom w:val="single" w:sz="8" w:space="0" w:color="auto"/>
              <w:right w:val="single" w:sz="8" w:space="0" w:color="auto"/>
            </w:tcBorders>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1558F" w:rsidRPr="009D7828" w:rsidRDefault="0091558F"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0B08" w:rsidRPr="009D7828" w:rsidTr="00A46E19">
        <w:trPr>
          <w:trHeight w:val="345"/>
          <w:jc w:val="center"/>
        </w:trPr>
        <w:tc>
          <w:tcPr>
            <w:tcW w:w="1606" w:type="pct"/>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3859C4" w:rsidRPr="009D7828" w:rsidRDefault="003859C4" w:rsidP="00EE5DEE">
            <w:pPr>
              <w:widowControl/>
              <w:snapToGrid w:val="0"/>
              <w:spacing w:line="360" w:lineRule="auto"/>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b/>
                <w:kern w:val="0"/>
                <w:szCs w:val="24"/>
              </w:rPr>
              <w:t>合計</w:t>
            </w:r>
          </w:p>
        </w:tc>
        <w:tc>
          <w:tcPr>
            <w:tcW w:w="848"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3859C4" w:rsidRPr="009D7828" w:rsidRDefault="003859C4"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nil"/>
              <w:bottom w:val="single" w:sz="4" w:space="0" w:color="auto"/>
              <w:right w:val="single" w:sz="4" w:space="0" w:color="auto"/>
            </w:tcBorders>
            <w:shd w:val="clear" w:color="auto" w:fill="auto"/>
            <w:vAlign w:val="center"/>
            <w:hideMark/>
          </w:tcPr>
          <w:p w:rsidR="003859C4" w:rsidRPr="009D7828" w:rsidRDefault="003859C4"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8" w:type="pct"/>
            <w:tcBorders>
              <w:top w:val="single" w:sz="8" w:space="0" w:color="auto"/>
              <w:left w:val="nil"/>
              <w:bottom w:val="single" w:sz="4" w:space="0" w:color="auto"/>
              <w:right w:val="single" w:sz="4" w:space="0" w:color="auto"/>
            </w:tcBorders>
            <w:shd w:val="clear" w:color="auto" w:fill="auto"/>
            <w:vAlign w:val="center"/>
            <w:hideMark/>
          </w:tcPr>
          <w:p w:rsidR="003859C4" w:rsidRPr="009D7828" w:rsidRDefault="003859C4"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49" w:type="pct"/>
            <w:tcBorders>
              <w:top w:val="single" w:sz="8" w:space="0" w:color="auto"/>
              <w:left w:val="nil"/>
              <w:bottom w:val="single" w:sz="4" w:space="0" w:color="auto"/>
              <w:right w:val="single" w:sz="4" w:space="0" w:color="auto"/>
            </w:tcBorders>
            <w:shd w:val="clear" w:color="auto" w:fill="auto"/>
            <w:vAlign w:val="center"/>
            <w:hideMark/>
          </w:tcPr>
          <w:p w:rsidR="003859C4" w:rsidRPr="009D7828" w:rsidRDefault="003859C4" w:rsidP="00EE5DEE">
            <w:pPr>
              <w:widowControl/>
              <w:snapToGrid w:val="0"/>
              <w:spacing w:line="360" w:lineRule="auto"/>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C068DD" w:rsidRDefault="003859C4" w:rsidP="00CE7F36">
      <w:pPr>
        <w:snapToGrid w:val="0"/>
        <w:jc w:val="both"/>
        <w:rPr>
          <w:rFonts w:ascii="標楷體" w:eastAsia="標楷體" w:hAnsi="標楷體" w:cs="Times New Roman"/>
          <w:kern w:val="0"/>
          <w:szCs w:val="24"/>
        </w:rPr>
      </w:pPr>
      <w:r w:rsidRPr="003859C4">
        <w:rPr>
          <w:rFonts w:ascii="Times New Roman" w:eastAsia="標楷體" w:hAnsi="Times New Roman" w:cs="Times New Roman" w:hint="eastAsia"/>
          <w:kern w:val="0"/>
          <w:szCs w:val="24"/>
        </w:rPr>
        <w:t>備註</w:t>
      </w:r>
      <w:r>
        <w:rPr>
          <w:rFonts w:ascii="標楷體" w:eastAsia="標楷體" w:hAnsi="標楷體" w:cs="Times New Roman" w:hint="eastAsia"/>
          <w:kern w:val="0"/>
          <w:szCs w:val="24"/>
        </w:rPr>
        <w:t>：</w:t>
      </w:r>
    </w:p>
    <w:p w:rsidR="00C068DD" w:rsidRDefault="003859C4" w:rsidP="00CE7F36">
      <w:pPr>
        <w:pStyle w:val="aa"/>
        <w:numPr>
          <w:ilvl w:val="0"/>
          <w:numId w:val="29"/>
        </w:numPr>
        <w:snapToGrid w:val="0"/>
        <w:ind w:leftChars="0" w:left="822" w:hanging="340"/>
        <w:jc w:val="both"/>
        <w:rPr>
          <w:rFonts w:ascii="Times New Roman" w:eastAsia="標楷體" w:hAnsi="Times New Roman" w:cs="Times New Roman"/>
          <w:kern w:val="0"/>
          <w:szCs w:val="28"/>
        </w:rPr>
      </w:pPr>
      <w:r w:rsidRPr="00C068DD">
        <w:rPr>
          <w:rFonts w:ascii="Times New Roman" w:eastAsia="標楷體" w:hAnsi="Times New Roman" w:cs="Times New Roman" w:hint="eastAsia"/>
          <w:kern w:val="0"/>
          <w:szCs w:val="28"/>
          <w:u w:val="single"/>
        </w:rPr>
        <w:t>能源別</w:t>
      </w:r>
      <w:r w:rsidRPr="00C068DD">
        <w:rPr>
          <w:rFonts w:ascii="Times New Roman" w:eastAsia="標楷體" w:hAnsi="Times New Roman" w:cs="Times New Roman" w:hint="eastAsia"/>
          <w:kern w:val="0"/>
          <w:szCs w:val="28"/>
        </w:rPr>
        <w:t>欄位，請依照</w:t>
      </w:r>
      <w:r w:rsidRPr="00C068DD">
        <w:rPr>
          <w:rFonts w:ascii="標楷體" w:eastAsia="標楷體" w:hAnsi="標楷體" w:cs="Times New Roman" w:hint="eastAsia"/>
          <w:kern w:val="0"/>
          <w:szCs w:val="28"/>
        </w:rPr>
        <w:t>「</w:t>
      </w:r>
      <w:r w:rsidRPr="00C068DD">
        <w:rPr>
          <w:rFonts w:ascii="Times New Roman" w:eastAsia="標楷體" w:hAnsi="Times New Roman" w:cs="Times New Roman" w:hint="eastAsia"/>
          <w:kern w:val="0"/>
          <w:szCs w:val="28"/>
        </w:rPr>
        <w:t>慣常水力</w:t>
      </w:r>
      <w:r w:rsidR="00CF6632" w:rsidRPr="00C068DD">
        <w:rPr>
          <w:rFonts w:ascii="Times New Roman" w:eastAsia="標楷體" w:hAnsi="Times New Roman" w:cs="Times New Roman" w:hint="eastAsia"/>
          <w:kern w:val="0"/>
          <w:szCs w:val="28"/>
        </w:rPr>
        <w:t>（須區分自有、承攬）</w:t>
      </w:r>
      <w:r w:rsidRPr="00C068DD">
        <w:rPr>
          <w:rFonts w:ascii="Times New Roman" w:eastAsia="標楷體" w:hAnsi="Times New Roman" w:cs="Times New Roman" w:hint="eastAsia"/>
          <w:kern w:val="0"/>
          <w:szCs w:val="28"/>
        </w:rPr>
        <w:t>、風力、太陽能、廢棄物、沼氣、生質能、地熱、海洋能、其他</w:t>
      </w:r>
      <w:r w:rsidRPr="00C068DD">
        <w:rPr>
          <w:rFonts w:ascii="標楷體" w:eastAsia="標楷體" w:hAnsi="標楷體" w:cs="Times New Roman" w:hint="eastAsia"/>
          <w:kern w:val="0"/>
          <w:szCs w:val="28"/>
        </w:rPr>
        <w:t>」</w:t>
      </w:r>
      <w:r w:rsidR="001D30AC" w:rsidRPr="00C068DD">
        <w:rPr>
          <w:rFonts w:ascii="標楷體" w:eastAsia="標楷體" w:hAnsi="標楷體" w:cs="Times New Roman" w:hint="eastAsia"/>
          <w:kern w:val="0"/>
          <w:szCs w:val="28"/>
        </w:rPr>
        <w:t>類別</w:t>
      </w:r>
      <w:r w:rsidRPr="00C068DD">
        <w:rPr>
          <w:rFonts w:ascii="Times New Roman" w:eastAsia="標楷體" w:hAnsi="Times New Roman" w:cs="Times New Roman" w:hint="eastAsia"/>
          <w:kern w:val="0"/>
          <w:szCs w:val="28"/>
        </w:rPr>
        <w:t>，進行填寫。</w:t>
      </w:r>
    </w:p>
    <w:p w:rsidR="00C068DD" w:rsidRPr="00C068DD" w:rsidRDefault="00C068DD" w:rsidP="00CE7F36">
      <w:pPr>
        <w:pStyle w:val="aa"/>
        <w:numPr>
          <w:ilvl w:val="0"/>
          <w:numId w:val="29"/>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u w:val="single"/>
        </w:rPr>
        <w:t>業者名稱</w:t>
      </w:r>
      <w:r>
        <w:rPr>
          <w:rFonts w:ascii="Times New Roman" w:eastAsia="標楷體" w:hAnsi="Times New Roman" w:cs="Times New Roman" w:hint="eastAsia"/>
          <w:kern w:val="0"/>
          <w:szCs w:val="28"/>
        </w:rPr>
        <w:t>欄位，考量業者營業秘密，故申報後不予以公開揭露。</w:t>
      </w:r>
    </w:p>
    <w:p w:rsidR="00435AC7" w:rsidRDefault="00435AC7">
      <w:pPr>
        <w:widowControl/>
        <w:rPr>
          <w:rFonts w:ascii="Times New Roman" w:eastAsia="標楷體" w:hAnsi="Times New Roman" w:cs="Times New Roman"/>
          <w:b/>
          <w:bCs/>
          <w:sz w:val="28"/>
          <w:szCs w:val="36"/>
        </w:rPr>
      </w:pPr>
      <w:r>
        <w:br w:type="page"/>
      </w:r>
    </w:p>
    <w:p w:rsidR="002D4EB3" w:rsidRPr="009D7828" w:rsidRDefault="002D4EB3" w:rsidP="00B365FB">
      <w:pPr>
        <w:pStyle w:val="31"/>
        <w:snapToGrid w:val="0"/>
        <w:spacing w:afterLines="50" w:after="180" w:line="240" w:lineRule="auto"/>
      </w:pPr>
      <w:bookmarkStart w:id="16" w:name="_Toc484082813"/>
      <w:bookmarkStart w:id="17" w:name="_Toc497749154"/>
      <w:r w:rsidRPr="009D7828">
        <w:lastRenderedPageBreak/>
        <w:t>表</w:t>
      </w:r>
      <w:r w:rsidRPr="009D7828">
        <w:t xml:space="preserve">2-3 </w:t>
      </w:r>
      <w:r w:rsidRPr="009D7828">
        <w:t>直供予用戶之售電量</w:t>
      </w:r>
      <w:bookmarkEnd w:id="16"/>
      <w:bookmarkEnd w:id="17"/>
    </w:p>
    <w:p w:rsidR="002D4EB3" w:rsidRPr="00EA356D" w:rsidRDefault="002D4EB3"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5000" w:type="pct"/>
        <w:jc w:val="center"/>
        <w:tblCellMar>
          <w:left w:w="28" w:type="dxa"/>
          <w:right w:w="28" w:type="dxa"/>
        </w:tblCellMar>
        <w:tblLook w:val="04A0" w:firstRow="1" w:lastRow="0" w:firstColumn="1" w:lastColumn="0" w:noHBand="0" w:noVBand="1"/>
      </w:tblPr>
      <w:tblGrid>
        <w:gridCol w:w="2186"/>
        <w:gridCol w:w="2186"/>
        <w:gridCol w:w="2188"/>
        <w:gridCol w:w="2222"/>
        <w:gridCol w:w="2225"/>
        <w:gridCol w:w="2222"/>
        <w:gridCol w:w="2225"/>
      </w:tblGrid>
      <w:tr w:rsidR="00386F96" w:rsidRPr="009D7828" w:rsidTr="00386F96">
        <w:trPr>
          <w:trHeight w:val="330"/>
          <w:jc w:val="center"/>
        </w:trPr>
        <w:tc>
          <w:tcPr>
            <w:tcW w:w="707" w:type="pct"/>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386F96" w:rsidRDefault="00386F96" w:rsidP="00386F96">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能源別</w:t>
            </w:r>
          </w:p>
        </w:tc>
        <w:tc>
          <w:tcPr>
            <w:tcW w:w="707" w:type="pct"/>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行業別</w:t>
            </w:r>
          </w:p>
        </w:tc>
        <w:tc>
          <w:tcPr>
            <w:tcW w:w="708" w:type="pct"/>
            <w:vMerge w:val="restart"/>
            <w:tcBorders>
              <w:top w:val="single" w:sz="8" w:space="0" w:color="auto"/>
              <w:left w:val="single" w:sz="8"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用戶名稱</w:t>
            </w:r>
            <w:r>
              <w:rPr>
                <w:rFonts w:ascii="Times New Roman" w:eastAsia="標楷體" w:hAnsi="Times New Roman" w:cs="Times New Roman" w:hint="eastAsia"/>
                <w:b/>
                <w:color w:val="000000"/>
                <w:kern w:val="0"/>
                <w:szCs w:val="24"/>
              </w:rPr>
              <w:t>＊</w:t>
            </w:r>
          </w:p>
        </w:tc>
        <w:tc>
          <w:tcPr>
            <w:tcW w:w="14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43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一至本月份止累計</w:t>
            </w:r>
          </w:p>
        </w:tc>
      </w:tr>
      <w:tr w:rsidR="00386F96" w:rsidRPr="009D7828" w:rsidTr="00386F96">
        <w:trPr>
          <w:trHeight w:val="330"/>
          <w:jc w:val="center"/>
        </w:trPr>
        <w:tc>
          <w:tcPr>
            <w:tcW w:w="707" w:type="pct"/>
            <w:vMerge/>
            <w:tcBorders>
              <w:left w:val="single" w:sz="4" w:space="0" w:color="auto"/>
              <w:bottom w:val="single" w:sz="8" w:space="0" w:color="000000"/>
              <w:right w:val="single" w:sz="8" w:space="0" w:color="auto"/>
            </w:tcBorders>
            <w:shd w:val="clear" w:color="auto" w:fill="F2F2F2" w:themeFill="background1" w:themeFillShade="F2"/>
          </w:tcPr>
          <w:p w:rsidR="00386F96" w:rsidRPr="009D7828" w:rsidRDefault="00386F96" w:rsidP="00EE5DEE">
            <w:pPr>
              <w:widowControl/>
              <w:snapToGrid w:val="0"/>
              <w:jc w:val="center"/>
              <w:rPr>
                <w:rFonts w:ascii="Times New Roman" w:eastAsia="標楷體" w:hAnsi="Times New Roman" w:cs="Times New Roman"/>
                <w:b/>
                <w:bCs/>
                <w:color w:val="000000"/>
                <w:kern w:val="0"/>
                <w:szCs w:val="24"/>
              </w:rPr>
            </w:pPr>
          </w:p>
        </w:tc>
        <w:tc>
          <w:tcPr>
            <w:tcW w:w="707" w:type="pct"/>
            <w:vMerge/>
            <w:tcBorders>
              <w:left w:val="single" w:sz="4" w:space="0" w:color="auto"/>
              <w:bottom w:val="single" w:sz="8" w:space="0" w:color="000000"/>
              <w:right w:val="single" w:sz="8"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bCs/>
                <w:color w:val="000000"/>
                <w:kern w:val="0"/>
                <w:szCs w:val="24"/>
              </w:rPr>
            </w:pPr>
          </w:p>
        </w:tc>
        <w:tc>
          <w:tcPr>
            <w:tcW w:w="708" w:type="pct"/>
            <w:vMerge/>
            <w:tcBorders>
              <w:left w:val="single" w:sz="8" w:space="0" w:color="auto"/>
              <w:bottom w:val="single" w:sz="8" w:space="0" w:color="000000"/>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bCs/>
                <w:color w:val="000000"/>
                <w:kern w:val="0"/>
                <w:szCs w:val="24"/>
              </w:rPr>
            </w:pP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c>
          <w:tcPr>
            <w:tcW w:w="719" w:type="pct"/>
            <w:tcBorders>
              <w:top w:val="single" w:sz="4" w:space="0" w:color="auto"/>
              <w:left w:val="nil"/>
              <w:bottom w:val="single" w:sz="4" w:space="0" w:color="auto"/>
              <w:right w:val="nil"/>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single" w:sz="4"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single" w:sz="4"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single" w:sz="4"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7" w:type="pct"/>
            <w:tcBorders>
              <w:top w:val="nil"/>
              <w:left w:val="single" w:sz="4" w:space="0" w:color="auto"/>
              <w:bottom w:val="nil"/>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7" w:type="pct"/>
            <w:tcBorders>
              <w:top w:val="nil"/>
              <w:left w:val="single" w:sz="4" w:space="0" w:color="auto"/>
              <w:bottom w:val="nil"/>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8" w:type="pct"/>
            <w:tcBorders>
              <w:top w:val="nil"/>
              <w:left w:val="nil"/>
              <w:bottom w:val="nil"/>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nil"/>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0" w:type="pct"/>
            <w:tcBorders>
              <w:top w:val="nil"/>
              <w:left w:val="single" w:sz="4" w:space="0" w:color="auto"/>
              <w:bottom w:val="nil"/>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nil"/>
              <w:left w:val="nil"/>
              <w:bottom w:val="nil"/>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0" w:type="pct"/>
            <w:tcBorders>
              <w:top w:val="nil"/>
              <w:left w:val="single" w:sz="4" w:space="0" w:color="auto"/>
              <w:bottom w:val="nil"/>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70"/>
          <w:jc w:val="center"/>
        </w:trPr>
        <w:tc>
          <w:tcPr>
            <w:tcW w:w="2122" w:type="pct"/>
            <w:gridSpan w:val="3"/>
            <w:tcBorders>
              <w:top w:val="single" w:sz="4" w:space="0" w:color="auto"/>
              <w:left w:val="single" w:sz="4" w:space="0" w:color="auto"/>
              <w:bottom w:val="single" w:sz="8" w:space="0" w:color="auto"/>
              <w:right w:val="single" w:sz="8" w:space="0" w:color="auto"/>
            </w:tcBorders>
          </w:tcPr>
          <w:p w:rsidR="00386F96" w:rsidRPr="00F36990" w:rsidRDefault="00386F96" w:rsidP="00EE5DEE">
            <w:pPr>
              <w:widowControl/>
              <w:snapToGrid w:val="0"/>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合計</w:t>
            </w:r>
          </w:p>
        </w:tc>
        <w:tc>
          <w:tcPr>
            <w:tcW w:w="719" w:type="pct"/>
            <w:tcBorders>
              <w:top w:val="single" w:sz="4" w:space="0" w:color="auto"/>
              <w:left w:val="nil"/>
              <w:bottom w:val="single" w:sz="8"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19" w:type="pct"/>
            <w:tcBorders>
              <w:top w:val="single" w:sz="4" w:space="0" w:color="auto"/>
              <w:left w:val="nil"/>
              <w:bottom w:val="single" w:sz="8"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DB1B06" w:rsidRDefault="002D4EB3" w:rsidP="00CE7F36">
      <w:pPr>
        <w:snapToGrid w:val="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386F96" w:rsidRDefault="00386F96" w:rsidP="00CE7F36">
      <w:pPr>
        <w:pStyle w:val="aa"/>
        <w:numPr>
          <w:ilvl w:val="0"/>
          <w:numId w:val="30"/>
        </w:numPr>
        <w:snapToGrid w:val="0"/>
        <w:ind w:leftChars="0" w:left="822" w:hanging="340"/>
        <w:jc w:val="both"/>
        <w:rPr>
          <w:rFonts w:ascii="Times New Roman" w:eastAsia="標楷體" w:hAnsi="Times New Roman" w:cs="Times New Roman"/>
          <w:kern w:val="0"/>
          <w:szCs w:val="28"/>
        </w:rPr>
      </w:pPr>
      <w:r w:rsidRPr="00C068DD">
        <w:rPr>
          <w:rFonts w:ascii="Times New Roman" w:eastAsia="標楷體" w:hAnsi="Times New Roman" w:cs="Times New Roman" w:hint="eastAsia"/>
          <w:kern w:val="0"/>
          <w:szCs w:val="28"/>
          <w:u w:val="single"/>
        </w:rPr>
        <w:t>能源別</w:t>
      </w:r>
      <w:r w:rsidRPr="00C068DD">
        <w:rPr>
          <w:rFonts w:ascii="Times New Roman" w:eastAsia="標楷體" w:hAnsi="Times New Roman" w:cs="Times New Roman" w:hint="eastAsia"/>
          <w:kern w:val="0"/>
          <w:szCs w:val="28"/>
        </w:rPr>
        <w:t>欄位，請依照</w:t>
      </w:r>
      <w:r w:rsidRPr="00C068DD">
        <w:rPr>
          <w:rFonts w:ascii="標楷體" w:eastAsia="標楷體" w:hAnsi="標楷體" w:cs="Times New Roman" w:hint="eastAsia"/>
          <w:kern w:val="0"/>
          <w:szCs w:val="28"/>
        </w:rPr>
        <w:t>「</w:t>
      </w:r>
      <w:r w:rsidRPr="00C068DD">
        <w:rPr>
          <w:rFonts w:ascii="Times New Roman" w:eastAsia="標楷體" w:hAnsi="Times New Roman" w:cs="Times New Roman" w:hint="eastAsia"/>
          <w:kern w:val="0"/>
          <w:szCs w:val="28"/>
        </w:rPr>
        <w:t>慣常水力（須區分自有、承攬）、風力、太陽能、廢棄物、沼氣、生質能、地熱、海洋能、其他</w:t>
      </w:r>
      <w:r w:rsidRPr="00C068DD">
        <w:rPr>
          <w:rFonts w:ascii="標楷體" w:eastAsia="標楷體" w:hAnsi="標楷體" w:cs="Times New Roman" w:hint="eastAsia"/>
          <w:kern w:val="0"/>
          <w:szCs w:val="28"/>
        </w:rPr>
        <w:t>」類別</w:t>
      </w:r>
      <w:r w:rsidRPr="00C068DD">
        <w:rPr>
          <w:rFonts w:ascii="Times New Roman" w:eastAsia="標楷體" w:hAnsi="Times New Roman" w:cs="Times New Roman" w:hint="eastAsia"/>
          <w:kern w:val="0"/>
          <w:szCs w:val="28"/>
        </w:rPr>
        <w:t>，進行填寫。</w:t>
      </w:r>
    </w:p>
    <w:p w:rsidR="00900CDD" w:rsidRDefault="002D4EB3" w:rsidP="00CE7F36">
      <w:pPr>
        <w:pStyle w:val="aa"/>
        <w:numPr>
          <w:ilvl w:val="0"/>
          <w:numId w:val="30"/>
        </w:numPr>
        <w:snapToGrid w:val="0"/>
        <w:ind w:leftChars="0" w:left="822" w:hanging="340"/>
        <w:jc w:val="both"/>
        <w:rPr>
          <w:rFonts w:ascii="Times New Roman" w:eastAsia="標楷體" w:hAnsi="Times New Roman" w:cs="Times New Roman"/>
          <w:kern w:val="0"/>
          <w:szCs w:val="28"/>
        </w:rPr>
      </w:pPr>
      <w:r w:rsidRPr="00DB1B06">
        <w:rPr>
          <w:rFonts w:ascii="Times New Roman" w:eastAsia="標楷體" w:hAnsi="Times New Roman" w:cs="Times New Roman"/>
          <w:kern w:val="0"/>
          <w:szCs w:val="28"/>
        </w:rPr>
        <w:t>行業別歸類應依主計總處最新公告之第</w:t>
      </w:r>
      <w:r w:rsidRPr="00DB1B06">
        <w:rPr>
          <w:rFonts w:ascii="Times New Roman" w:eastAsia="標楷體" w:hAnsi="Times New Roman" w:cs="Times New Roman"/>
          <w:kern w:val="0"/>
          <w:szCs w:val="28"/>
        </w:rPr>
        <w:t>10</w:t>
      </w:r>
      <w:r w:rsidRPr="00DB1B06">
        <w:rPr>
          <w:rFonts w:ascii="Times New Roman" w:eastAsia="標楷體" w:hAnsi="Times New Roman" w:cs="Times New Roman"/>
          <w:kern w:val="0"/>
          <w:szCs w:val="28"/>
        </w:rPr>
        <w:t>版中華民國行業標準分類</w:t>
      </w:r>
      <w:r w:rsidR="004A14F1" w:rsidRPr="00DB1B06">
        <w:rPr>
          <w:rFonts w:ascii="Times New Roman" w:eastAsia="標楷體" w:hAnsi="Times New Roman" w:cs="Times New Roman" w:hint="eastAsia"/>
          <w:kern w:val="0"/>
          <w:szCs w:val="28"/>
        </w:rPr>
        <w:t>。</w:t>
      </w:r>
    </w:p>
    <w:p w:rsidR="00DB1B06" w:rsidRPr="00DB1B06" w:rsidRDefault="00DB1B06" w:rsidP="00CE7F36">
      <w:pPr>
        <w:pStyle w:val="aa"/>
        <w:numPr>
          <w:ilvl w:val="0"/>
          <w:numId w:val="30"/>
        </w:numPr>
        <w:snapToGrid w:val="0"/>
        <w:ind w:leftChars="0" w:left="822" w:hanging="340"/>
        <w:jc w:val="both"/>
        <w:rPr>
          <w:rFonts w:ascii="Times New Roman" w:eastAsia="標楷體" w:hAnsi="Times New Roman" w:cs="Times New Roman"/>
          <w:kern w:val="0"/>
          <w:szCs w:val="28"/>
        </w:rPr>
      </w:pPr>
      <w:r w:rsidRPr="00DB1B06">
        <w:rPr>
          <w:rFonts w:ascii="Times New Roman" w:eastAsia="標楷體" w:hAnsi="Times New Roman" w:cs="Times New Roman" w:hint="eastAsia"/>
          <w:kern w:val="0"/>
          <w:szCs w:val="28"/>
          <w:u w:val="single"/>
        </w:rPr>
        <w:t>用戶名稱</w:t>
      </w:r>
      <w:r w:rsidRPr="00DB1B06">
        <w:rPr>
          <w:rFonts w:ascii="Times New Roman" w:eastAsia="標楷體" w:hAnsi="Times New Roman" w:cs="Times New Roman" w:hint="eastAsia"/>
          <w:kern w:val="0"/>
          <w:szCs w:val="28"/>
        </w:rPr>
        <w:t>欄位，考量業者營業秘密，故申報後不予以公開揭露。</w:t>
      </w:r>
    </w:p>
    <w:p w:rsidR="00510D50" w:rsidRDefault="00510D50">
      <w:pPr>
        <w:widowControl/>
        <w:rPr>
          <w:rFonts w:ascii="Times New Roman" w:eastAsia="標楷體" w:hAnsi="Times New Roman" w:cs="Times New Roman"/>
        </w:rPr>
      </w:pPr>
      <w:r>
        <w:rPr>
          <w:rFonts w:ascii="Times New Roman" w:eastAsia="標楷體" w:hAnsi="Times New Roman" w:cs="Times New Roman"/>
        </w:rPr>
        <w:br w:type="page"/>
      </w:r>
    </w:p>
    <w:p w:rsidR="00510D50" w:rsidRPr="009D7828" w:rsidRDefault="00510D50" w:rsidP="00B365FB">
      <w:pPr>
        <w:pStyle w:val="31"/>
        <w:snapToGrid w:val="0"/>
        <w:spacing w:afterLines="50" w:after="180" w:line="240" w:lineRule="auto"/>
      </w:pPr>
      <w:bookmarkStart w:id="18" w:name="_Toc497749155"/>
      <w:r w:rsidRPr="009D7828">
        <w:lastRenderedPageBreak/>
        <w:t>表</w:t>
      </w:r>
      <w:r w:rsidRPr="009D7828">
        <w:t xml:space="preserve">2-4 </w:t>
      </w:r>
      <w:r>
        <w:rPr>
          <w:rFonts w:hint="eastAsia"/>
        </w:rPr>
        <w:t>轉供</w:t>
      </w:r>
      <w:r w:rsidRPr="009D7828">
        <w:t>予用戶之售電量</w:t>
      </w:r>
      <w:bookmarkEnd w:id="18"/>
    </w:p>
    <w:p w:rsidR="00510D50" w:rsidRPr="00EA356D" w:rsidRDefault="00510D50"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民國○○○年○○月份</w:t>
      </w:r>
    </w:p>
    <w:tbl>
      <w:tblPr>
        <w:tblW w:w="5000" w:type="pct"/>
        <w:jc w:val="center"/>
        <w:tblCellMar>
          <w:left w:w="28" w:type="dxa"/>
          <w:right w:w="28" w:type="dxa"/>
        </w:tblCellMar>
        <w:tblLook w:val="04A0" w:firstRow="1" w:lastRow="0" w:firstColumn="1" w:lastColumn="0" w:noHBand="0" w:noVBand="1"/>
      </w:tblPr>
      <w:tblGrid>
        <w:gridCol w:w="2166"/>
        <w:gridCol w:w="2166"/>
        <w:gridCol w:w="2170"/>
        <w:gridCol w:w="2238"/>
        <w:gridCol w:w="2238"/>
        <w:gridCol w:w="2238"/>
        <w:gridCol w:w="2238"/>
      </w:tblGrid>
      <w:tr w:rsidR="00386F96" w:rsidRPr="009D7828" w:rsidTr="00386F96">
        <w:trPr>
          <w:trHeight w:val="330"/>
          <w:jc w:val="center"/>
        </w:trPr>
        <w:tc>
          <w:tcPr>
            <w:tcW w:w="701" w:type="pct"/>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386F96" w:rsidRDefault="00386F96" w:rsidP="00386F96">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能源別</w:t>
            </w:r>
          </w:p>
        </w:tc>
        <w:tc>
          <w:tcPr>
            <w:tcW w:w="701" w:type="pct"/>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行業別</w:t>
            </w:r>
          </w:p>
        </w:tc>
        <w:tc>
          <w:tcPr>
            <w:tcW w:w="702" w:type="pct"/>
            <w:vMerge w:val="restart"/>
            <w:tcBorders>
              <w:top w:val="single" w:sz="8" w:space="0" w:color="auto"/>
              <w:left w:val="single" w:sz="8"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用戶名稱</w:t>
            </w:r>
            <w:r>
              <w:rPr>
                <w:rFonts w:ascii="Times New Roman" w:eastAsia="標楷體" w:hAnsi="Times New Roman" w:cs="Times New Roman" w:hint="eastAsia"/>
                <w:b/>
                <w:color w:val="000000"/>
                <w:kern w:val="0"/>
                <w:szCs w:val="24"/>
              </w:rPr>
              <w:t>＊</w:t>
            </w:r>
          </w:p>
        </w:tc>
        <w:tc>
          <w:tcPr>
            <w:tcW w:w="144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448"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386F96"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一至本月份止累計</w:t>
            </w:r>
          </w:p>
        </w:tc>
      </w:tr>
      <w:tr w:rsidR="00386F96" w:rsidRPr="009D7828" w:rsidTr="00386F96">
        <w:trPr>
          <w:trHeight w:val="330"/>
          <w:jc w:val="center"/>
        </w:trPr>
        <w:tc>
          <w:tcPr>
            <w:tcW w:w="701" w:type="pct"/>
            <w:vMerge/>
            <w:tcBorders>
              <w:left w:val="single" w:sz="4" w:space="0" w:color="auto"/>
              <w:bottom w:val="single" w:sz="8" w:space="0" w:color="auto"/>
              <w:right w:val="single" w:sz="8" w:space="0" w:color="auto"/>
            </w:tcBorders>
            <w:shd w:val="clear" w:color="auto" w:fill="F2F2F2" w:themeFill="background1" w:themeFillShade="F2"/>
          </w:tcPr>
          <w:p w:rsidR="00386F96" w:rsidRPr="009D7828" w:rsidRDefault="00386F96" w:rsidP="00386F96">
            <w:pPr>
              <w:widowControl/>
              <w:snapToGrid w:val="0"/>
              <w:rPr>
                <w:rFonts w:ascii="Times New Roman" w:eastAsia="標楷體" w:hAnsi="Times New Roman" w:cs="Times New Roman"/>
                <w:b/>
                <w:bCs/>
                <w:color w:val="000000"/>
                <w:kern w:val="0"/>
                <w:szCs w:val="24"/>
              </w:rPr>
            </w:pPr>
          </w:p>
        </w:tc>
        <w:tc>
          <w:tcPr>
            <w:tcW w:w="701" w:type="pct"/>
            <w:vMerge/>
            <w:tcBorders>
              <w:left w:val="single" w:sz="4" w:space="0" w:color="auto"/>
              <w:bottom w:val="single" w:sz="8" w:space="0" w:color="auto"/>
              <w:right w:val="single" w:sz="8"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bCs/>
                <w:color w:val="000000"/>
                <w:kern w:val="0"/>
                <w:szCs w:val="24"/>
              </w:rPr>
            </w:pPr>
          </w:p>
        </w:tc>
        <w:tc>
          <w:tcPr>
            <w:tcW w:w="702" w:type="pct"/>
            <w:vMerge/>
            <w:tcBorders>
              <w:left w:val="single" w:sz="8" w:space="0" w:color="auto"/>
              <w:bottom w:val="single" w:sz="8"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bCs/>
                <w:color w:val="000000"/>
                <w:kern w:val="0"/>
                <w:szCs w:val="24"/>
              </w:rPr>
            </w:pPr>
          </w:p>
        </w:tc>
        <w:tc>
          <w:tcPr>
            <w:tcW w:w="72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2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c>
          <w:tcPr>
            <w:tcW w:w="724" w:type="pct"/>
            <w:tcBorders>
              <w:top w:val="single" w:sz="4" w:space="0" w:color="auto"/>
              <w:left w:val="nil"/>
              <w:bottom w:val="single" w:sz="8" w:space="0" w:color="auto"/>
              <w:right w:val="nil"/>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w:t>
            </w:r>
            <w:r w:rsidRPr="009D7828">
              <w:rPr>
                <w:rFonts w:ascii="Times New Roman" w:eastAsia="標楷體" w:hAnsi="Times New Roman" w:cs="Times New Roman"/>
                <w:b/>
                <w:color w:val="000000"/>
                <w:kern w:val="0"/>
                <w:szCs w:val="24"/>
              </w:rPr>
              <w:t>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24"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386F96" w:rsidRPr="009D7828" w:rsidRDefault="00386F96"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330"/>
          <w:jc w:val="center"/>
        </w:trPr>
        <w:tc>
          <w:tcPr>
            <w:tcW w:w="701" w:type="pct"/>
            <w:tcBorders>
              <w:top w:val="single" w:sz="8" w:space="0" w:color="auto"/>
              <w:left w:val="single" w:sz="8" w:space="0" w:color="auto"/>
              <w:bottom w:val="single" w:sz="8" w:space="0" w:color="auto"/>
              <w:right w:val="single" w:sz="8" w:space="0" w:color="auto"/>
            </w:tcBorders>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386F96" w:rsidRPr="009D7828" w:rsidTr="00386F96">
        <w:trPr>
          <w:trHeight w:val="70"/>
          <w:jc w:val="center"/>
        </w:trPr>
        <w:tc>
          <w:tcPr>
            <w:tcW w:w="2104" w:type="pct"/>
            <w:gridSpan w:val="3"/>
            <w:tcBorders>
              <w:top w:val="single" w:sz="8" w:space="0" w:color="auto"/>
              <w:left w:val="single" w:sz="4" w:space="0" w:color="auto"/>
              <w:bottom w:val="single" w:sz="8" w:space="0" w:color="auto"/>
              <w:right w:val="single" w:sz="8" w:space="0" w:color="auto"/>
            </w:tcBorders>
          </w:tcPr>
          <w:p w:rsidR="00386F96" w:rsidRPr="004E5643" w:rsidRDefault="00386F96" w:rsidP="00EE5DEE">
            <w:pPr>
              <w:widowControl/>
              <w:snapToGrid w:val="0"/>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合計</w:t>
            </w:r>
          </w:p>
        </w:tc>
        <w:tc>
          <w:tcPr>
            <w:tcW w:w="724" w:type="pct"/>
            <w:tcBorders>
              <w:top w:val="single" w:sz="8" w:space="0" w:color="auto"/>
              <w:left w:val="nil"/>
              <w:bottom w:val="single" w:sz="8"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nil"/>
              <w:bottom w:val="single" w:sz="8" w:space="0" w:color="auto"/>
              <w:right w:val="nil"/>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2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86F96" w:rsidRPr="009D7828" w:rsidRDefault="00386F96" w:rsidP="00EE5DEE">
            <w:pPr>
              <w:widowControl/>
              <w:snapToGrid w:val="0"/>
              <w:spacing w:line="360" w:lineRule="auto"/>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510D50" w:rsidRDefault="00510D50" w:rsidP="00CE7F36">
      <w:pPr>
        <w:snapToGrid w:val="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386F96" w:rsidRDefault="00386F96" w:rsidP="00CE7F36">
      <w:pPr>
        <w:pStyle w:val="aa"/>
        <w:numPr>
          <w:ilvl w:val="0"/>
          <w:numId w:val="31"/>
        </w:numPr>
        <w:snapToGrid w:val="0"/>
        <w:ind w:leftChars="0" w:left="822" w:hanging="340"/>
        <w:jc w:val="both"/>
        <w:rPr>
          <w:rFonts w:ascii="Times New Roman" w:eastAsia="標楷體" w:hAnsi="Times New Roman" w:cs="Times New Roman"/>
          <w:kern w:val="0"/>
          <w:szCs w:val="28"/>
        </w:rPr>
      </w:pPr>
      <w:r w:rsidRPr="00C068DD">
        <w:rPr>
          <w:rFonts w:ascii="Times New Roman" w:eastAsia="標楷體" w:hAnsi="Times New Roman" w:cs="Times New Roman" w:hint="eastAsia"/>
          <w:kern w:val="0"/>
          <w:szCs w:val="28"/>
          <w:u w:val="single"/>
        </w:rPr>
        <w:t>能源別</w:t>
      </w:r>
      <w:r w:rsidRPr="00C068DD">
        <w:rPr>
          <w:rFonts w:ascii="Times New Roman" w:eastAsia="標楷體" w:hAnsi="Times New Roman" w:cs="Times New Roman" w:hint="eastAsia"/>
          <w:kern w:val="0"/>
          <w:szCs w:val="28"/>
        </w:rPr>
        <w:t>欄位，請依照</w:t>
      </w:r>
      <w:r w:rsidRPr="00C068DD">
        <w:rPr>
          <w:rFonts w:ascii="標楷體" w:eastAsia="標楷體" w:hAnsi="標楷體" w:cs="Times New Roman" w:hint="eastAsia"/>
          <w:kern w:val="0"/>
          <w:szCs w:val="28"/>
        </w:rPr>
        <w:t>「</w:t>
      </w:r>
      <w:r w:rsidRPr="00C068DD">
        <w:rPr>
          <w:rFonts w:ascii="Times New Roman" w:eastAsia="標楷體" w:hAnsi="Times New Roman" w:cs="Times New Roman" w:hint="eastAsia"/>
          <w:kern w:val="0"/>
          <w:szCs w:val="28"/>
        </w:rPr>
        <w:t>慣常水力（須區分自有、承攬）、風力、太陽能、廢棄物、沼氣、生質能、地熱、海洋能、其他</w:t>
      </w:r>
      <w:r w:rsidRPr="00C068DD">
        <w:rPr>
          <w:rFonts w:ascii="標楷體" w:eastAsia="標楷體" w:hAnsi="標楷體" w:cs="Times New Roman" w:hint="eastAsia"/>
          <w:kern w:val="0"/>
          <w:szCs w:val="28"/>
        </w:rPr>
        <w:t>」類別</w:t>
      </w:r>
      <w:r w:rsidRPr="00C068DD">
        <w:rPr>
          <w:rFonts w:ascii="Times New Roman" w:eastAsia="標楷體" w:hAnsi="Times New Roman" w:cs="Times New Roman" w:hint="eastAsia"/>
          <w:kern w:val="0"/>
          <w:szCs w:val="28"/>
        </w:rPr>
        <w:t>，進行填寫。</w:t>
      </w:r>
    </w:p>
    <w:p w:rsidR="00510D50" w:rsidRDefault="00510D50" w:rsidP="00CE7F36">
      <w:pPr>
        <w:pStyle w:val="aa"/>
        <w:numPr>
          <w:ilvl w:val="0"/>
          <w:numId w:val="31"/>
        </w:numPr>
        <w:snapToGrid w:val="0"/>
        <w:ind w:leftChars="0" w:left="822" w:hanging="340"/>
        <w:jc w:val="both"/>
        <w:rPr>
          <w:rFonts w:ascii="Times New Roman" w:eastAsia="標楷體" w:hAnsi="Times New Roman" w:cs="Times New Roman"/>
          <w:kern w:val="0"/>
          <w:szCs w:val="28"/>
        </w:rPr>
      </w:pPr>
      <w:r w:rsidRPr="00DB1B06">
        <w:rPr>
          <w:rFonts w:ascii="Times New Roman" w:eastAsia="標楷體" w:hAnsi="Times New Roman" w:cs="Times New Roman"/>
          <w:kern w:val="0"/>
          <w:szCs w:val="28"/>
        </w:rPr>
        <w:t>行業別歸類應依主計總處最新公告之第</w:t>
      </w:r>
      <w:r w:rsidRPr="00DB1B06">
        <w:rPr>
          <w:rFonts w:ascii="Times New Roman" w:eastAsia="標楷體" w:hAnsi="Times New Roman" w:cs="Times New Roman"/>
          <w:kern w:val="0"/>
          <w:szCs w:val="28"/>
        </w:rPr>
        <w:t>10</w:t>
      </w:r>
      <w:r w:rsidRPr="00DB1B06">
        <w:rPr>
          <w:rFonts w:ascii="Times New Roman" w:eastAsia="標楷體" w:hAnsi="Times New Roman" w:cs="Times New Roman"/>
          <w:kern w:val="0"/>
          <w:szCs w:val="28"/>
        </w:rPr>
        <w:t>版中華民國行業標準分類</w:t>
      </w:r>
      <w:r w:rsidRPr="00DB1B06">
        <w:rPr>
          <w:rFonts w:ascii="Times New Roman" w:eastAsia="標楷體" w:hAnsi="Times New Roman" w:cs="Times New Roman" w:hint="eastAsia"/>
          <w:kern w:val="0"/>
          <w:szCs w:val="28"/>
        </w:rPr>
        <w:t>。</w:t>
      </w:r>
    </w:p>
    <w:p w:rsidR="00510D50" w:rsidRPr="00DB1B06" w:rsidRDefault="00510D50" w:rsidP="00CE7F36">
      <w:pPr>
        <w:pStyle w:val="aa"/>
        <w:numPr>
          <w:ilvl w:val="0"/>
          <w:numId w:val="31"/>
        </w:numPr>
        <w:snapToGrid w:val="0"/>
        <w:ind w:leftChars="0" w:left="822" w:hanging="340"/>
        <w:jc w:val="both"/>
        <w:rPr>
          <w:rFonts w:ascii="Times New Roman" w:eastAsia="標楷體" w:hAnsi="Times New Roman" w:cs="Times New Roman"/>
          <w:kern w:val="0"/>
          <w:szCs w:val="28"/>
        </w:rPr>
      </w:pPr>
      <w:r w:rsidRPr="00DB1B06">
        <w:rPr>
          <w:rFonts w:ascii="Times New Roman" w:eastAsia="標楷體" w:hAnsi="Times New Roman" w:cs="Times New Roman" w:hint="eastAsia"/>
          <w:kern w:val="0"/>
          <w:szCs w:val="28"/>
          <w:u w:val="single"/>
        </w:rPr>
        <w:t>用戶名稱</w:t>
      </w:r>
      <w:r w:rsidRPr="00DB1B06">
        <w:rPr>
          <w:rFonts w:ascii="Times New Roman" w:eastAsia="標楷體" w:hAnsi="Times New Roman" w:cs="Times New Roman" w:hint="eastAsia"/>
          <w:kern w:val="0"/>
          <w:szCs w:val="28"/>
        </w:rPr>
        <w:t>欄位，考量業者營業秘密，故申報後不予以公開揭露。</w:t>
      </w:r>
    </w:p>
    <w:p w:rsidR="00433918" w:rsidRPr="00510D50" w:rsidRDefault="00433918" w:rsidP="002D4EB3">
      <w:pPr>
        <w:spacing w:line="400" w:lineRule="exact"/>
        <w:rPr>
          <w:rFonts w:ascii="Times New Roman" w:eastAsia="標楷體" w:hAnsi="Times New Roman" w:cs="Times New Roman"/>
        </w:rPr>
      </w:pPr>
    </w:p>
    <w:p w:rsidR="002D4EB3" w:rsidRPr="009D7828" w:rsidRDefault="002D4EB3" w:rsidP="002D4EB3">
      <w:pPr>
        <w:rPr>
          <w:rFonts w:ascii="Times New Roman" w:eastAsia="標楷體" w:hAnsi="Times New Roman" w:cs="Times New Roman"/>
          <w:b/>
          <w:kern w:val="0"/>
          <w:sz w:val="28"/>
          <w:szCs w:val="28"/>
        </w:rPr>
        <w:sectPr w:rsidR="002D4EB3" w:rsidRPr="009D7828" w:rsidSect="00A05914">
          <w:pgSz w:w="16838" w:h="11906" w:orient="landscape"/>
          <w:pgMar w:top="720" w:right="720" w:bottom="720" w:left="720" w:header="851" w:footer="992" w:gutter="0"/>
          <w:cols w:space="425"/>
          <w:docGrid w:type="lines" w:linePitch="360"/>
        </w:sectPr>
      </w:pPr>
    </w:p>
    <w:p w:rsidR="00BB5661" w:rsidRPr="009D7828" w:rsidRDefault="00FA3396" w:rsidP="00B365FB">
      <w:pPr>
        <w:pStyle w:val="2"/>
        <w:snapToGrid w:val="0"/>
        <w:spacing w:line="240" w:lineRule="auto"/>
        <w:rPr>
          <w:rFonts w:ascii="Times New Roman" w:hAnsi="Times New Roman" w:cs="Times New Roman"/>
        </w:rPr>
      </w:pPr>
      <w:bookmarkStart w:id="19" w:name="_Toc497749156"/>
      <w:r>
        <w:rPr>
          <w:rFonts w:ascii="Times New Roman" w:hAnsi="Times New Roman" w:cs="Times New Roman" w:hint="eastAsia"/>
        </w:rPr>
        <w:lastRenderedPageBreak/>
        <w:t>三</w:t>
      </w:r>
      <w:r w:rsidR="00BB5661" w:rsidRPr="009D7828">
        <w:rPr>
          <w:rFonts w:ascii="Times New Roman" w:hAnsi="Times New Roman" w:cs="Times New Roman"/>
        </w:rPr>
        <w:t>、收支實績比較表</w:t>
      </w:r>
      <w:bookmarkEnd w:id="19"/>
    </w:p>
    <w:p w:rsidR="00BB5661" w:rsidRPr="009D7828" w:rsidRDefault="00BB5661" w:rsidP="00B365FB">
      <w:pPr>
        <w:pStyle w:val="aa"/>
        <w:snapToGrid w:val="0"/>
        <w:spacing w:afterLines="50" w:after="180"/>
        <w:ind w:leftChars="0" w:left="0"/>
        <w:jc w:val="center"/>
        <w:rPr>
          <w:rFonts w:ascii="Times New Roman" w:eastAsia="標楷體" w:hAnsi="Times New Roman" w:cs="Times New Roman"/>
          <w:b/>
          <w:sz w:val="28"/>
          <w:szCs w:val="24"/>
        </w:rPr>
      </w:pPr>
      <w:r w:rsidRPr="009D7828">
        <w:rPr>
          <w:rFonts w:ascii="Times New Roman" w:eastAsia="標楷體" w:hAnsi="Times New Roman" w:cs="Times New Roman"/>
          <w:b/>
          <w:sz w:val="28"/>
          <w:szCs w:val="24"/>
        </w:rPr>
        <w:t>收支實績比較表</w:t>
      </w:r>
    </w:p>
    <w:p w:rsidR="00DF3A24" w:rsidRPr="00EA356D" w:rsidRDefault="00BB5661" w:rsidP="00B365FB">
      <w:pPr>
        <w:snapToGrid w:val="0"/>
        <w:spacing w:afterLines="50" w:after="180"/>
        <w:jc w:val="center"/>
        <w:rPr>
          <w:rFonts w:ascii="標楷體" w:eastAsia="標楷體" w:hAnsi="標楷體" w:cs="Times New Roman"/>
          <w:sz w:val="28"/>
        </w:rPr>
      </w:pPr>
      <w:bookmarkStart w:id="20" w:name="OLE_LINK8"/>
      <w:bookmarkStart w:id="21" w:name="OLE_LINK9"/>
      <w:bookmarkStart w:id="22" w:name="OLE_LINK10"/>
      <w:r w:rsidRPr="00EA356D">
        <w:rPr>
          <w:rFonts w:ascii="標楷體" w:eastAsia="標楷體" w:hAnsi="標楷體" w:cs="Times New Roman"/>
          <w:sz w:val="28"/>
        </w:rPr>
        <w:t>民國○○○年○○月份</w:t>
      </w:r>
      <w:bookmarkEnd w:id="20"/>
      <w:bookmarkEnd w:id="21"/>
      <w:bookmarkEnd w:id="22"/>
    </w:p>
    <w:tbl>
      <w:tblPr>
        <w:tblW w:w="5000" w:type="pct"/>
        <w:jc w:val="center"/>
        <w:tblBorders>
          <w:top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2211"/>
        <w:gridCol w:w="1169"/>
        <w:gridCol w:w="1028"/>
        <w:gridCol w:w="1029"/>
        <w:gridCol w:w="1193"/>
        <w:gridCol w:w="990"/>
        <w:gridCol w:w="902"/>
      </w:tblGrid>
      <w:tr w:rsidR="006D1951" w:rsidRPr="009D7828" w:rsidTr="00A46E19">
        <w:trPr>
          <w:trHeight w:val="188"/>
          <w:jc w:val="center"/>
        </w:trPr>
        <w:tc>
          <w:tcPr>
            <w:tcW w:w="1297" w:type="pct"/>
            <w:vMerge w:val="restart"/>
            <w:tcBorders>
              <w:left w:val="single" w:sz="8" w:space="0" w:color="auto"/>
            </w:tcBorders>
            <w:shd w:val="clear" w:color="auto" w:fill="auto"/>
            <w:vAlign w:val="center"/>
          </w:tcPr>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1893" w:type="pct"/>
            <w:gridSpan w:val="3"/>
            <w:shd w:val="clear" w:color="auto" w:fill="auto"/>
            <w:vAlign w:val="center"/>
          </w:tcPr>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本月份發生數</w:t>
            </w:r>
          </w:p>
        </w:tc>
        <w:tc>
          <w:tcPr>
            <w:tcW w:w="1811" w:type="pct"/>
            <w:gridSpan w:val="3"/>
            <w:tcBorders>
              <w:bottom w:val="single" w:sz="8" w:space="0" w:color="auto"/>
              <w:right w:val="single" w:sz="8" w:space="0" w:color="auto"/>
            </w:tcBorders>
            <w:vAlign w:val="center"/>
          </w:tcPr>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累計實績數</w:t>
            </w:r>
          </w:p>
        </w:tc>
      </w:tr>
      <w:tr w:rsidR="006D1951" w:rsidRPr="009D7828" w:rsidTr="00A46E19">
        <w:trPr>
          <w:trHeight w:val="188"/>
          <w:jc w:val="center"/>
        </w:trPr>
        <w:tc>
          <w:tcPr>
            <w:tcW w:w="1297" w:type="pct"/>
            <w:vMerge/>
            <w:tcBorders>
              <w:left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center"/>
              <w:rPr>
                <w:rFonts w:ascii="Times New Roman" w:eastAsia="標楷體" w:hAnsi="Times New Roman" w:cs="Times New Roman"/>
                <w:sz w:val="28"/>
                <w:szCs w:val="28"/>
              </w:rPr>
            </w:pPr>
          </w:p>
        </w:tc>
        <w:tc>
          <w:tcPr>
            <w:tcW w:w="686" w:type="pct"/>
            <w:tcBorders>
              <w:bottom w:val="single" w:sz="8" w:space="0" w:color="auto"/>
            </w:tcBorders>
            <w:shd w:val="clear" w:color="auto" w:fill="auto"/>
            <w:vAlign w:val="center"/>
          </w:tcPr>
          <w:p w:rsidR="00A46E19"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p>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w:t>
            </w:r>
          </w:p>
        </w:tc>
        <w:tc>
          <w:tcPr>
            <w:tcW w:w="603" w:type="pct"/>
            <w:tcBorders>
              <w:bottom w:val="single" w:sz="8" w:space="0" w:color="auto"/>
            </w:tcBorders>
            <w:vAlign w:val="center"/>
          </w:tcPr>
          <w:p w:rsidR="00A46E19"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p>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(B)</w:t>
            </w:r>
          </w:p>
        </w:tc>
        <w:tc>
          <w:tcPr>
            <w:tcW w:w="604" w:type="pct"/>
            <w:tcBorders>
              <w:bottom w:val="single" w:sz="8" w:space="0" w:color="auto"/>
            </w:tcBorders>
            <w:vAlign w:val="center"/>
          </w:tcPr>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p>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(A-B)</w:t>
            </w:r>
          </w:p>
        </w:tc>
        <w:tc>
          <w:tcPr>
            <w:tcW w:w="700" w:type="pct"/>
            <w:tcBorders>
              <w:bottom w:val="single" w:sz="8" w:space="0" w:color="auto"/>
            </w:tcBorders>
            <w:vAlign w:val="center"/>
          </w:tcPr>
          <w:p w:rsidR="00A46E19"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p>
          <w:p w:rsidR="006D1951" w:rsidRPr="009D7828" w:rsidRDefault="00A46E19"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 xml:space="preserve"> </w:t>
            </w:r>
            <w:r w:rsidR="006D1951" w:rsidRPr="009D7828">
              <w:rPr>
                <w:rFonts w:ascii="Times New Roman" w:eastAsia="標楷體" w:hAnsi="Times New Roman" w:cs="Times New Roman"/>
                <w:sz w:val="28"/>
                <w:szCs w:val="28"/>
              </w:rPr>
              <w:t>(C)</w:t>
            </w:r>
          </w:p>
        </w:tc>
        <w:tc>
          <w:tcPr>
            <w:tcW w:w="581" w:type="pct"/>
            <w:tcBorders>
              <w:bottom w:val="single" w:sz="8" w:space="0" w:color="auto"/>
            </w:tcBorders>
            <w:vAlign w:val="center"/>
          </w:tcPr>
          <w:p w:rsidR="00A46E19"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p>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(D)</w:t>
            </w:r>
          </w:p>
        </w:tc>
        <w:tc>
          <w:tcPr>
            <w:tcW w:w="529" w:type="pct"/>
            <w:tcBorders>
              <w:bottom w:val="single" w:sz="8" w:space="0" w:color="auto"/>
              <w:right w:val="single" w:sz="8" w:space="0" w:color="auto"/>
            </w:tcBorders>
            <w:vAlign w:val="center"/>
          </w:tcPr>
          <w:p w:rsidR="00A46E19"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p>
          <w:p w:rsidR="006D1951" w:rsidRPr="009D7828" w:rsidRDefault="006D1951" w:rsidP="00EE5DEE">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(C-D)</w:t>
            </w:r>
          </w:p>
        </w:tc>
      </w:tr>
      <w:tr w:rsidR="006D1951" w:rsidRPr="009D7828" w:rsidTr="00A46E19">
        <w:trPr>
          <w:trHeight w:val="454"/>
          <w:jc w:val="center"/>
        </w:trPr>
        <w:tc>
          <w:tcPr>
            <w:tcW w:w="1297" w:type="pct"/>
            <w:tcBorders>
              <w:left w:val="single" w:sz="8" w:space="0" w:color="auto"/>
              <w:bottom w:val="single" w:sz="8" w:space="0" w:color="auto"/>
            </w:tcBorders>
            <w:shd w:val="clear" w:color="auto" w:fill="auto"/>
            <w:vAlign w:val="center"/>
          </w:tcPr>
          <w:p w:rsidR="006D1951" w:rsidRPr="00F40BB5" w:rsidRDefault="006D1951" w:rsidP="00EE5DEE">
            <w:pPr>
              <w:pStyle w:val="aa"/>
              <w:numPr>
                <w:ilvl w:val="0"/>
                <w:numId w:val="26"/>
              </w:numPr>
              <w:snapToGrid w:val="0"/>
              <w:spacing w:line="320" w:lineRule="exact"/>
              <w:ind w:leftChars="0" w:left="295" w:hanging="295"/>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686" w:type="pct"/>
            <w:tcBorders>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single" w:sz="8" w:space="0" w:color="auto"/>
            </w:tcBorders>
            <w:shd w:val="clear" w:color="auto" w:fill="auto"/>
            <w:vAlign w:val="center"/>
          </w:tcPr>
          <w:p w:rsidR="006D1951" w:rsidRPr="00F40BB5" w:rsidRDefault="00A46E19" w:rsidP="00EE5DEE">
            <w:pPr>
              <w:tabs>
                <w:tab w:val="left" w:pos="533"/>
              </w:tabs>
              <w:snapToGrid w:val="0"/>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電業收入</w:t>
            </w:r>
          </w:p>
        </w:tc>
        <w:tc>
          <w:tcPr>
            <w:tcW w:w="686" w:type="pct"/>
            <w:tcBorders>
              <w:top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single" w:sz="8" w:space="0" w:color="auto"/>
            </w:tcBorders>
            <w:shd w:val="clear" w:color="auto" w:fill="auto"/>
            <w:vAlign w:val="center"/>
          </w:tcPr>
          <w:p w:rsidR="006D1951" w:rsidRPr="00F40BB5" w:rsidRDefault="00A46E19" w:rsidP="00EE5DEE">
            <w:pPr>
              <w:snapToGrid w:val="0"/>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其他營業收入</w:t>
            </w:r>
          </w:p>
        </w:tc>
        <w:tc>
          <w:tcPr>
            <w:tcW w:w="686" w:type="pct"/>
            <w:tcBorders>
              <w:top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single" w:sz="8" w:space="0" w:color="auto"/>
            </w:tcBorders>
            <w:shd w:val="clear" w:color="auto" w:fill="auto"/>
            <w:vAlign w:val="center"/>
          </w:tcPr>
          <w:p w:rsidR="006D1951" w:rsidRPr="00FA7D90" w:rsidRDefault="006D1951" w:rsidP="00EE5DEE">
            <w:pPr>
              <w:pStyle w:val="aa"/>
              <w:numPr>
                <w:ilvl w:val="0"/>
                <w:numId w:val="26"/>
              </w:numPr>
              <w:snapToGrid w:val="0"/>
              <w:spacing w:line="320" w:lineRule="exact"/>
              <w:ind w:leftChars="0" w:left="295" w:hanging="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686" w:type="pct"/>
            <w:tcBorders>
              <w:top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single" w:sz="8" w:space="0" w:color="auto"/>
            </w:tcBorders>
            <w:shd w:val="clear" w:color="auto" w:fill="auto"/>
            <w:vAlign w:val="center"/>
          </w:tcPr>
          <w:p w:rsidR="006D1951" w:rsidRPr="00FA7D90" w:rsidRDefault="006D1951" w:rsidP="00EE5DEE">
            <w:pPr>
              <w:pStyle w:val="aa"/>
              <w:snapToGrid w:val="0"/>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686" w:type="pct"/>
            <w:tcBorders>
              <w:top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single" w:sz="8" w:space="0" w:color="auto"/>
            </w:tcBorders>
            <w:shd w:val="clear" w:color="auto" w:fill="auto"/>
            <w:vAlign w:val="center"/>
          </w:tcPr>
          <w:p w:rsidR="006D1951" w:rsidRDefault="006D1951" w:rsidP="00EE5DEE">
            <w:pPr>
              <w:pStyle w:val="aa"/>
              <w:snapToGrid w:val="0"/>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686" w:type="pct"/>
            <w:tcBorders>
              <w:top w:val="single" w:sz="8" w:space="0" w:color="auto"/>
              <w:bottom w:val="single" w:sz="8"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single" w:sz="8"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single" w:sz="8" w:space="0" w:color="auto"/>
              <w:left w:val="single" w:sz="8" w:space="0" w:color="auto"/>
              <w:bottom w:val="nil"/>
            </w:tcBorders>
            <w:shd w:val="clear" w:color="auto" w:fill="auto"/>
            <w:vAlign w:val="center"/>
          </w:tcPr>
          <w:p w:rsidR="006D1951" w:rsidRPr="00FC7396" w:rsidRDefault="006D1951" w:rsidP="00EE5DEE">
            <w:pPr>
              <w:pStyle w:val="aa"/>
              <w:numPr>
                <w:ilvl w:val="0"/>
                <w:numId w:val="26"/>
              </w:numPr>
              <w:snapToGrid w:val="0"/>
              <w:spacing w:line="320" w:lineRule="exact"/>
              <w:ind w:leftChars="0" w:left="284" w:hanging="284"/>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686" w:type="pct"/>
            <w:tcBorders>
              <w:top w:val="single" w:sz="8" w:space="0" w:color="auto"/>
              <w:bottom w:val="nil"/>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single" w:sz="8" w:space="0" w:color="auto"/>
              <w:bottom w:val="nil"/>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single" w:sz="8" w:space="0" w:color="auto"/>
              <w:bottom w:val="nil"/>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single" w:sz="8" w:space="0" w:color="auto"/>
              <w:bottom w:val="nil"/>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single" w:sz="8" w:space="0" w:color="auto"/>
              <w:bottom w:val="nil"/>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single" w:sz="8" w:space="0" w:color="auto"/>
              <w:bottom w:val="nil"/>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r w:rsidR="006D1951" w:rsidRPr="009D7828" w:rsidTr="00A46E19">
        <w:trPr>
          <w:trHeight w:val="454"/>
          <w:jc w:val="center"/>
        </w:trPr>
        <w:tc>
          <w:tcPr>
            <w:tcW w:w="1297" w:type="pct"/>
            <w:tcBorders>
              <w:top w:val="double" w:sz="4" w:space="0" w:color="auto"/>
              <w:left w:val="single" w:sz="8" w:space="0" w:color="auto"/>
              <w:bottom w:val="single" w:sz="4" w:space="0" w:color="auto"/>
            </w:tcBorders>
            <w:shd w:val="clear" w:color="auto" w:fill="auto"/>
            <w:vAlign w:val="center"/>
          </w:tcPr>
          <w:p w:rsidR="006D1951" w:rsidRPr="00FC7396" w:rsidRDefault="006D1951" w:rsidP="00EE5DEE">
            <w:pPr>
              <w:pStyle w:val="aa"/>
              <w:numPr>
                <w:ilvl w:val="0"/>
                <w:numId w:val="26"/>
              </w:numPr>
              <w:snapToGrid w:val="0"/>
              <w:spacing w:line="320" w:lineRule="exact"/>
              <w:ind w:leftChars="0" w:left="284" w:hanging="284"/>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稅前盈餘</w:t>
            </w:r>
          </w:p>
        </w:tc>
        <w:tc>
          <w:tcPr>
            <w:tcW w:w="686" w:type="pct"/>
            <w:tcBorders>
              <w:top w:val="double" w:sz="4" w:space="0" w:color="auto"/>
              <w:bottom w:val="single" w:sz="4" w:space="0" w:color="auto"/>
            </w:tcBorders>
            <w:shd w:val="clear" w:color="auto" w:fill="auto"/>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3" w:type="pct"/>
            <w:tcBorders>
              <w:top w:val="double" w:sz="4" w:space="0" w:color="auto"/>
              <w:bottom w:val="single" w:sz="4"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604" w:type="pct"/>
            <w:tcBorders>
              <w:top w:val="double" w:sz="4" w:space="0" w:color="auto"/>
              <w:bottom w:val="single" w:sz="4"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700" w:type="pct"/>
            <w:tcBorders>
              <w:top w:val="double" w:sz="4" w:space="0" w:color="auto"/>
              <w:bottom w:val="single" w:sz="4"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81" w:type="pct"/>
            <w:tcBorders>
              <w:top w:val="double" w:sz="4" w:space="0" w:color="auto"/>
              <w:bottom w:val="single" w:sz="4"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c>
          <w:tcPr>
            <w:tcW w:w="529" w:type="pct"/>
            <w:tcBorders>
              <w:top w:val="double" w:sz="4" w:space="0" w:color="auto"/>
              <w:bottom w:val="single" w:sz="4" w:space="0" w:color="auto"/>
              <w:right w:val="single" w:sz="8" w:space="0" w:color="auto"/>
            </w:tcBorders>
            <w:vAlign w:val="center"/>
          </w:tcPr>
          <w:p w:rsidR="006D1951" w:rsidRPr="009D7828" w:rsidRDefault="006D1951" w:rsidP="00EE5DEE">
            <w:pPr>
              <w:snapToGrid w:val="0"/>
              <w:spacing w:line="320" w:lineRule="exact"/>
              <w:jc w:val="both"/>
              <w:rPr>
                <w:rFonts w:ascii="Times New Roman" w:eastAsia="標楷體" w:hAnsi="Times New Roman" w:cs="Times New Roman"/>
                <w:sz w:val="28"/>
                <w:szCs w:val="28"/>
              </w:rPr>
            </w:pPr>
          </w:p>
        </w:tc>
      </w:tr>
    </w:tbl>
    <w:p w:rsidR="00DF3A24" w:rsidRPr="003D2C45" w:rsidRDefault="00DF3A24" w:rsidP="00DF3A24">
      <w:pPr>
        <w:rPr>
          <w:rFonts w:ascii="Times New Roman" w:eastAsia="標楷體" w:hAnsi="Times New Roman" w:cs="Times New Roman"/>
        </w:rPr>
      </w:pPr>
      <w:r>
        <w:rPr>
          <w:rFonts w:ascii="Times New Roman" w:eastAsia="標楷體" w:hAnsi="Times New Roman" w:cs="Times New Roman" w:hint="eastAsia"/>
        </w:rPr>
        <w:t>備註：</w:t>
      </w:r>
    </w:p>
    <w:p w:rsidR="00BB5661" w:rsidRPr="003D2C45" w:rsidRDefault="00BB5661" w:rsidP="00BB5661">
      <w:pPr>
        <w:rPr>
          <w:rFonts w:ascii="Times New Roman" w:eastAsia="標楷體" w:hAnsi="Times New Roman" w:cs="Times New Roman"/>
        </w:rPr>
      </w:pPr>
    </w:p>
    <w:p w:rsidR="00BD1C9D" w:rsidRDefault="00BD1C9D">
      <w:pPr>
        <w:widowControl/>
        <w:rPr>
          <w:rFonts w:ascii="Times New Roman" w:eastAsia="標楷體" w:hAnsi="Times New Roman" w:cs="Times New Roman"/>
        </w:rPr>
      </w:pPr>
      <w:r>
        <w:rPr>
          <w:rFonts w:ascii="Times New Roman" w:eastAsia="標楷體" w:hAnsi="Times New Roman" w:cs="Times New Roman"/>
        </w:rPr>
        <w:br w:type="page"/>
      </w:r>
    </w:p>
    <w:p w:rsidR="002B701E" w:rsidRPr="00C85B53" w:rsidRDefault="002B701E" w:rsidP="00EE5DEE">
      <w:pPr>
        <w:pStyle w:val="1"/>
        <w:snapToGrid w:val="0"/>
        <w:spacing w:before="120" w:after="120" w:line="240" w:lineRule="auto"/>
        <w:rPr>
          <w:rFonts w:ascii="標楷體" w:eastAsia="標楷體" w:hAnsi="標楷體" w:cs="Times New Roman"/>
          <w:sz w:val="36"/>
          <w:szCs w:val="36"/>
        </w:rPr>
      </w:pPr>
      <w:bookmarkStart w:id="23" w:name="_Toc497749157"/>
      <w:bookmarkStart w:id="24" w:name="_Toc486518419"/>
      <w:r w:rsidRPr="00C85B53">
        <w:rPr>
          <w:rFonts w:ascii="標楷體" w:eastAsia="標楷體" w:hAnsi="標楷體" w:cs="Times New Roman" w:hint="eastAsia"/>
          <w:sz w:val="36"/>
          <w:szCs w:val="36"/>
        </w:rPr>
        <w:lastRenderedPageBreak/>
        <w:t>貳、年報</w:t>
      </w:r>
      <w:bookmarkEnd w:id="23"/>
    </w:p>
    <w:p w:rsidR="005162AF" w:rsidRPr="005162AF" w:rsidRDefault="005162AF" w:rsidP="00EE5DEE">
      <w:pPr>
        <w:snapToGrid w:val="0"/>
        <w:spacing w:before="120" w:after="120"/>
        <w:ind w:firstLine="482"/>
        <w:jc w:val="both"/>
      </w:pPr>
      <w:r>
        <w:rPr>
          <w:rFonts w:ascii="Times New Roman" w:eastAsia="標楷體" w:hAnsi="Times New Roman" w:cs="Times New Roman" w:hint="eastAsia"/>
          <w:sz w:val="28"/>
        </w:rPr>
        <w:t>年</w:t>
      </w:r>
      <w:r w:rsidRPr="009D5107">
        <w:rPr>
          <w:rFonts w:ascii="Times New Roman" w:eastAsia="標楷體" w:hAnsi="Times New Roman" w:cs="Times New Roman" w:hint="eastAsia"/>
          <w:sz w:val="28"/>
        </w:rPr>
        <w:t>報</w:t>
      </w:r>
      <w:r>
        <w:rPr>
          <w:rFonts w:ascii="Times New Roman" w:eastAsia="標楷體" w:hAnsi="Times New Roman" w:cs="Times New Roman" w:hint="eastAsia"/>
          <w:sz w:val="28"/>
        </w:rPr>
        <w:t>格式包含</w:t>
      </w:r>
      <w:r w:rsidRPr="009D5107">
        <w:rPr>
          <w:rFonts w:ascii="Times New Roman" w:eastAsia="標楷體" w:hAnsi="Times New Roman" w:cs="Times New Roman"/>
          <w:sz w:val="28"/>
        </w:rPr>
        <w:t>傳統發電業與再生能源發電業當</w:t>
      </w:r>
      <w:r>
        <w:rPr>
          <w:rFonts w:ascii="Times New Roman" w:eastAsia="標楷體" w:hAnsi="Times New Roman" w:cs="Times New Roman" w:hint="eastAsia"/>
          <w:sz w:val="28"/>
        </w:rPr>
        <w:t>年度</w:t>
      </w:r>
      <w:r w:rsidRPr="009D5107">
        <w:rPr>
          <w:rFonts w:ascii="Times New Roman" w:eastAsia="標楷體" w:hAnsi="Times New Roman" w:cs="Times New Roman"/>
          <w:sz w:val="28"/>
        </w:rPr>
        <w:t>之</w:t>
      </w:r>
      <w:r w:rsidRPr="009D5107">
        <w:rPr>
          <w:rFonts w:ascii="Times New Roman" w:eastAsia="標楷體" w:hAnsi="Times New Roman" w:cs="Times New Roman" w:hint="eastAsia"/>
          <w:sz w:val="28"/>
        </w:rPr>
        <w:t>供電報告</w:t>
      </w:r>
      <w:r>
        <w:rPr>
          <w:rFonts w:ascii="Times New Roman" w:eastAsia="標楷體" w:hAnsi="Times New Roman" w:cs="Times New Roman" w:hint="eastAsia"/>
          <w:sz w:val="28"/>
        </w:rPr>
        <w:t>、</w:t>
      </w:r>
      <w:r w:rsidRPr="009D5107">
        <w:rPr>
          <w:rFonts w:ascii="Times New Roman" w:eastAsia="標楷體" w:hAnsi="Times New Roman" w:cs="Times New Roman" w:hint="eastAsia"/>
          <w:sz w:val="28"/>
        </w:rPr>
        <w:t>售電報告</w:t>
      </w:r>
      <w:r>
        <w:rPr>
          <w:rFonts w:ascii="Times New Roman" w:eastAsia="標楷體" w:hAnsi="Times New Roman" w:cs="Times New Roman" w:hint="eastAsia"/>
          <w:sz w:val="28"/>
        </w:rPr>
        <w:t>、</w:t>
      </w:r>
      <w:r w:rsidR="00DD657B">
        <w:rPr>
          <w:rFonts w:ascii="Times New Roman" w:eastAsia="標楷體" w:hAnsi="Times New Roman" w:cs="Times New Roman" w:hint="eastAsia"/>
          <w:sz w:val="28"/>
        </w:rPr>
        <w:t>年度收支實績比較表、</w:t>
      </w:r>
      <w:r w:rsidR="00F956A2">
        <w:rPr>
          <w:rFonts w:ascii="Times New Roman" w:eastAsia="標楷體" w:hAnsi="Times New Roman" w:cs="Times New Roman" w:hint="eastAsia"/>
          <w:sz w:val="28"/>
        </w:rPr>
        <w:t>當年度財務報告、最近五年度資產負債表、最近五年度綜合損益表、最近五年度財務分析表</w:t>
      </w:r>
      <w:r>
        <w:rPr>
          <w:rFonts w:ascii="Times New Roman" w:eastAsia="標楷體" w:hAnsi="Times New Roman" w:cs="Times New Roman" w:hint="eastAsia"/>
          <w:sz w:val="28"/>
        </w:rPr>
        <w:t>，以及關係企業</w:t>
      </w:r>
      <w:r w:rsidR="00F956A2">
        <w:rPr>
          <w:rFonts w:ascii="Times New Roman" w:eastAsia="標楷體" w:hAnsi="Times New Roman" w:cs="Times New Roman" w:hint="eastAsia"/>
          <w:sz w:val="28"/>
        </w:rPr>
        <w:t>之</w:t>
      </w:r>
      <w:r>
        <w:rPr>
          <w:rFonts w:ascii="Times New Roman" w:eastAsia="標楷體" w:hAnsi="Times New Roman" w:cs="Times New Roman" w:hint="eastAsia"/>
          <w:sz w:val="28"/>
        </w:rPr>
        <w:t>關係概況。</w:t>
      </w:r>
    </w:p>
    <w:p w:rsidR="00D434CE" w:rsidRPr="00797187" w:rsidRDefault="002B701E" w:rsidP="00EE5DEE">
      <w:pPr>
        <w:pStyle w:val="2"/>
        <w:snapToGrid w:val="0"/>
        <w:spacing w:before="120" w:after="120" w:line="240" w:lineRule="auto"/>
        <w:rPr>
          <w:rFonts w:ascii="Times New Roman" w:hAnsi="Times New Roman" w:cs="Times New Roman"/>
        </w:rPr>
      </w:pPr>
      <w:bookmarkStart w:id="25" w:name="_Toc497749158"/>
      <w:r>
        <w:rPr>
          <w:rFonts w:ascii="Times New Roman" w:hAnsi="Times New Roman" w:cs="Times New Roman" w:hint="eastAsia"/>
        </w:rPr>
        <w:t>一</w:t>
      </w:r>
      <w:r w:rsidR="00D434CE" w:rsidRPr="00797187">
        <w:rPr>
          <w:rFonts w:ascii="Times New Roman" w:hAnsi="Times New Roman" w:cs="Times New Roman"/>
        </w:rPr>
        <w:t>、發電業之</w:t>
      </w:r>
      <w:r w:rsidR="00300BEB">
        <w:rPr>
          <w:rFonts w:ascii="Times New Roman" w:hAnsi="Times New Roman" w:cs="Times New Roman" w:hint="eastAsia"/>
        </w:rPr>
        <w:t>年度</w:t>
      </w:r>
      <w:r w:rsidR="00D434CE" w:rsidRPr="00797187">
        <w:rPr>
          <w:rFonts w:ascii="Times New Roman" w:hAnsi="Times New Roman" w:cs="Times New Roman"/>
        </w:rPr>
        <w:t>供電報告</w:t>
      </w:r>
      <w:bookmarkEnd w:id="24"/>
      <w:bookmarkEnd w:id="25"/>
    </w:p>
    <w:p w:rsidR="00D434CE" w:rsidRPr="00797187" w:rsidRDefault="00D434CE" w:rsidP="00EE5DEE">
      <w:pPr>
        <w:pStyle w:val="a3"/>
        <w:snapToGrid w:val="0"/>
        <w:spacing w:before="120" w:after="120"/>
        <w:ind w:leftChars="0" w:left="0" w:firstLineChars="202" w:firstLine="566"/>
        <w:rPr>
          <w:sz w:val="28"/>
        </w:rPr>
      </w:pPr>
      <w:r w:rsidRPr="00797187">
        <w:rPr>
          <w:sz w:val="28"/>
        </w:rPr>
        <w:t>主要揭露</w:t>
      </w:r>
      <w:r>
        <w:rPr>
          <w:rFonts w:hint="eastAsia"/>
          <w:sz w:val="28"/>
        </w:rPr>
        <w:t>傳統</w:t>
      </w:r>
      <w:r w:rsidRPr="009D7828">
        <w:rPr>
          <w:sz w:val="28"/>
        </w:rPr>
        <w:t>發電業</w:t>
      </w:r>
      <w:r>
        <w:rPr>
          <w:rFonts w:hint="eastAsia"/>
          <w:sz w:val="28"/>
        </w:rPr>
        <w:t>與再生能源發電業</w:t>
      </w:r>
      <w:r w:rsidRPr="00797187">
        <w:rPr>
          <w:sz w:val="28"/>
        </w:rPr>
        <w:t>當年之</w:t>
      </w:r>
      <w:r w:rsidRPr="0036153F">
        <w:rPr>
          <w:sz w:val="28"/>
        </w:rPr>
        <w:t>供電情形及設備狀況</w:t>
      </w:r>
      <w:r w:rsidRPr="00797187">
        <w:rPr>
          <w:sz w:val="28"/>
        </w:rPr>
        <w:t>，含裝置容量、發電量、</w:t>
      </w:r>
      <w:r w:rsidR="00656CB6" w:rsidRPr="009D7828">
        <w:rPr>
          <w:sz w:val="28"/>
        </w:rPr>
        <w:t>發電設備</w:t>
      </w:r>
      <w:r w:rsidR="00710DA0">
        <w:rPr>
          <w:rFonts w:hint="eastAsia"/>
          <w:sz w:val="28"/>
        </w:rPr>
        <w:t>運作情形（包含</w:t>
      </w:r>
      <w:r w:rsidR="00656CB6" w:rsidRPr="009D7828">
        <w:rPr>
          <w:sz w:val="28"/>
        </w:rPr>
        <w:t>容量因數、可用率、最大出力值、</w:t>
      </w:r>
      <w:r w:rsidR="00656CB6">
        <w:rPr>
          <w:sz w:val="28"/>
        </w:rPr>
        <w:t>熱耗率</w:t>
      </w:r>
      <w:r w:rsidR="00710DA0">
        <w:rPr>
          <w:rFonts w:hint="eastAsia"/>
          <w:sz w:val="28"/>
        </w:rPr>
        <w:t>）</w:t>
      </w:r>
      <w:r w:rsidRPr="00797187">
        <w:rPr>
          <w:sz w:val="28"/>
        </w:rPr>
        <w:t>、燃料耗用量、機組停機容量</w:t>
      </w:r>
      <w:r w:rsidR="00D445B6">
        <w:rPr>
          <w:rFonts w:hint="eastAsia"/>
          <w:sz w:val="28"/>
        </w:rPr>
        <w:t>、</w:t>
      </w:r>
      <w:r w:rsidR="00D445B6" w:rsidRPr="00797187">
        <w:rPr>
          <w:kern w:val="0"/>
          <w:sz w:val="28"/>
          <w:szCs w:val="28"/>
        </w:rPr>
        <w:t>空氣污染排放</w:t>
      </w:r>
      <w:r w:rsidR="006C2A3C">
        <w:rPr>
          <w:rFonts w:hint="eastAsia"/>
          <w:kern w:val="0"/>
          <w:sz w:val="28"/>
          <w:szCs w:val="28"/>
        </w:rPr>
        <w:t>量</w:t>
      </w:r>
      <w:r w:rsidR="00D445B6">
        <w:rPr>
          <w:rFonts w:hint="eastAsia"/>
          <w:kern w:val="0"/>
          <w:sz w:val="28"/>
          <w:szCs w:val="28"/>
        </w:rPr>
        <w:t>，以及</w:t>
      </w:r>
      <w:r w:rsidR="006C2A3C" w:rsidRPr="00595BA7">
        <w:rPr>
          <w:rFonts w:hint="eastAsia"/>
          <w:kern w:val="0"/>
          <w:sz w:val="28"/>
          <w:szCs w:val="28"/>
        </w:rPr>
        <w:t>未來</w:t>
      </w:r>
      <w:r w:rsidR="006C2A3C" w:rsidRPr="00595BA7">
        <w:rPr>
          <w:rFonts w:hint="eastAsia"/>
          <w:kern w:val="0"/>
          <w:sz w:val="28"/>
          <w:szCs w:val="28"/>
        </w:rPr>
        <w:t>10</w:t>
      </w:r>
      <w:r w:rsidR="006C2A3C" w:rsidRPr="00595BA7">
        <w:rPr>
          <w:rFonts w:hint="eastAsia"/>
          <w:kern w:val="0"/>
          <w:sz w:val="28"/>
          <w:szCs w:val="28"/>
        </w:rPr>
        <w:t>年發電機組設置規劃</w:t>
      </w:r>
      <w:r w:rsidRPr="00797187">
        <w:rPr>
          <w:sz w:val="28"/>
        </w:rPr>
        <w:t>等項目。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6"/>
        <w:gridCol w:w="4820"/>
        <w:gridCol w:w="1246"/>
      </w:tblGrid>
      <w:tr w:rsidR="00D434CE" w:rsidRPr="00797187" w:rsidTr="00A46E19">
        <w:trPr>
          <w:trHeight w:val="272"/>
          <w:tblHeader/>
        </w:trPr>
        <w:tc>
          <w:tcPr>
            <w:tcW w:w="1373" w:type="pct"/>
            <w:shd w:val="clear" w:color="auto" w:fill="D9D9D9"/>
            <w:noWrap/>
            <w:vAlign w:val="center"/>
            <w:hideMark/>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882" w:type="pct"/>
            <w:shd w:val="clear" w:color="auto" w:fill="D9D9D9"/>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745" w:type="pct"/>
            <w:shd w:val="clear" w:color="auto" w:fill="D9D9D9"/>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D434CE" w:rsidRPr="00797187" w:rsidTr="00A46E19">
        <w:trPr>
          <w:trHeight w:val="510"/>
        </w:trPr>
        <w:tc>
          <w:tcPr>
            <w:tcW w:w="1373" w:type="pct"/>
            <w:shd w:val="clear" w:color="auto" w:fill="auto"/>
            <w:noWrap/>
            <w:vAlign w:val="center"/>
            <w:hideMark/>
          </w:tcPr>
          <w:p w:rsidR="00D434CE" w:rsidRPr="00797187" w:rsidRDefault="00D434CE"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裝置容量</w:t>
            </w:r>
          </w:p>
        </w:tc>
        <w:tc>
          <w:tcPr>
            <w:tcW w:w="2882" w:type="pct"/>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當年各發電機組之裝置容量</w:t>
            </w:r>
          </w:p>
        </w:tc>
        <w:tc>
          <w:tcPr>
            <w:tcW w:w="745" w:type="pct"/>
            <w:vAlign w:val="center"/>
          </w:tcPr>
          <w:p w:rsidR="00D434CE" w:rsidRPr="00797187" w:rsidRDefault="00300BEB" w:rsidP="00D434CE">
            <w:pPr>
              <w:widowControl/>
              <w:spacing w:line="400" w:lineRule="exact"/>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-1</w:t>
            </w:r>
          </w:p>
        </w:tc>
      </w:tr>
      <w:tr w:rsidR="00D434CE" w:rsidRPr="00797187" w:rsidTr="00A46E19">
        <w:trPr>
          <w:trHeight w:val="113"/>
        </w:trPr>
        <w:tc>
          <w:tcPr>
            <w:tcW w:w="1373" w:type="pct"/>
            <w:shd w:val="clear" w:color="auto" w:fill="auto"/>
            <w:noWrap/>
            <w:vAlign w:val="center"/>
            <w:hideMark/>
          </w:tcPr>
          <w:p w:rsidR="00D434CE" w:rsidRPr="00797187" w:rsidRDefault="00D434CE"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發電量</w:t>
            </w:r>
          </w:p>
        </w:tc>
        <w:tc>
          <w:tcPr>
            <w:tcW w:w="2882" w:type="pct"/>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當年各發電機組之毛發電量、廠用電量、淨發電量、自用電量</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-2</w:t>
            </w:r>
          </w:p>
        </w:tc>
      </w:tr>
      <w:tr w:rsidR="00D434CE" w:rsidRPr="00797187" w:rsidTr="00A46E19">
        <w:trPr>
          <w:trHeight w:val="113"/>
        </w:trPr>
        <w:tc>
          <w:tcPr>
            <w:tcW w:w="1373" w:type="pct"/>
            <w:shd w:val="clear" w:color="auto" w:fill="auto"/>
            <w:noWrap/>
            <w:vAlign w:val="center"/>
          </w:tcPr>
          <w:p w:rsidR="00D434CE" w:rsidRPr="00797187" w:rsidRDefault="00D434CE"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發電設備</w:t>
            </w:r>
            <w:r>
              <w:rPr>
                <w:rFonts w:ascii="Times New Roman" w:eastAsia="標楷體" w:hAnsi="Times New Roman" w:cs="Times New Roman" w:hint="eastAsia"/>
                <w:kern w:val="0"/>
                <w:sz w:val="28"/>
                <w:szCs w:val="28"/>
              </w:rPr>
              <w:t>運作情形</w:t>
            </w:r>
          </w:p>
        </w:tc>
        <w:tc>
          <w:tcPr>
            <w:tcW w:w="2882" w:type="pct"/>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w:t>
            </w:r>
            <w:r>
              <w:rPr>
                <w:rFonts w:ascii="Times New Roman" w:eastAsia="標楷體" w:hAnsi="Times New Roman" w:cs="Times New Roman" w:hint="eastAsia"/>
                <w:kern w:val="0"/>
                <w:sz w:val="28"/>
                <w:szCs w:val="28"/>
              </w:rPr>
              <w:t>年</w:t>
            </w:r>
            <w:r w:rsidRPr="009D7828">
              <w:rPr>
                <w:rFonts w:ascii="Times New Roman" w:eastAsia="標楷體" w:hAnsi="Times New Roman" w:cs="Times New Roman"/>
                <w:kern w:val="0"/>
                <w:sz w:val="28"/>
                <w:szCs w:val="28"/>
              </w:rPr>
              <w:t>各發電機組之發電設備容量因數</w:t>
            </w:r>
            <w:r>
              <w:rPr>
                <w:rFonts w:ascii="Times New Roman" w:eastAsia="標楷體" w:hAnsi="Times New Roman" w:cs="Times New Roman" w:hint="eastAsia"/>
                <w:kern w:val="0"/>
                <w:sz w:val="28"/>
                <w:szCs w:val="28"/>
              </w:rPr>
              <w:t>、</w:t>
            </w:r>
            <w:r w:rsidRPr="009D7828">
              <w:rPr>
                <w:rFonts w:ascii="Times New Roman" w:eastAsia="標楷體" w:hAnsi="Times New Roman" w:cs="Times New Roman"/>
                <w:kern w:val="0"/>
                <w:sz w:val="28"/>
                <w:szCs w:val="28"/>
              </w:rPr>
              <w:t>可用率</w:t>
            </w:r>
            <w:r>
              <w:rPr>
                <w:rFonts w:ascii="Times New Roman" w:eastAsia="標楷體" w:hAnsi="Times New Roman" w:cs="Times New Roman" w:hint="eastAsia"/>
                <w:kern w:val="0"/>
                <w:sz w:val="28"/>
                <w:szCs w:val="28"/>
              </w:rPr>
              <w:t>、</w:t>
            </w:r>
            <w:r w:rsidRPr="009D7828">
              <w:rPr>
                <w:rFonts w:ascii="Times New Roman" w:eastAsia="標楷體" w:hAnsi="Times New Roman" w:cs="Times New Roman"/>
                <w:kern w:val="0"/>
                <w:sz w:val="28"/>
                <w:szCs w:val="28"/>
              </w:rPr>
              <w:t>最大出力值</w:t>
            </w:r>
            <w:r>
              <w:rPr>
                <w:rFonts w:ascii="Times New Roman" w:eastAsia="標楷體" w:hAnsi="Times New Roman" w:cs="Times New Roman" w:hint="eastAsia"/>
                <w:kern w:val="0"/>
                <w:sz w:val="28"/>
                <w:szCs w:val="28"/>
              </w:rPr>
              <w:t>，以及</w:t>
            </w:r>
            <w:r w:rsidRPr="009D7828">
              <w:rPr>
                <w:rFonts w:ascii="Times New Roman" w:eastAsia="標楷體" w:hAnsi="Times New Roman" w:cs="Times New Roman"/>
                <w:kern w:val="0"/>
                <w:sz w:val="28"/>
                <w:szCs w:val="28"/>
              </w:rPr>
              <w:t>各發電機組之</w:t>
            </w:r>
            <w:r w:rsidR="00FE4B84" w:rsidRPr="009D7828">
              <w:rPr>
                <w:rFonts w:ascii="Times New Roman" w:eastAsia="標楷體" w:hAnsi="Times New Roman" w:cs="Times New Roman"/>
                <w:kern w:val="0"/>
                <w:sz w:val="28"/>
                <w:szCs w:val="28"/>
              </w:rPr>
              <w:t>每度</w:t>
            </w:r>
            <w:r w:rsidR="00FE4B84">
              <w:rPr>
                <w:rFonts w:ascii="Times New Roman" w:eastAsia="標楷體" w:hAnsi="Times New Roman" w:cs="Times New Roman" w:hint="eastAsia"/>
                <w:kern w:val="0"/>
                <w:sz w:val="28"/>
                <w:szCs w:val="28"/>
              </w:rPr>
              <w:t>低熱值毛</w:t>
            </w:r>
            <w:r w:rsidR="00FE4B84" w:rsidRPr="009D7828">
              <w:rPr>
                <w:rFonts w:ascii="Times New Roman" w:eastAsia="標楷體" w:hAnsi="Times New Roman" w:cs="Times New Roman"/>
                <w:kern w:val="0"/>
                <w:sz w:val="28"/>
                <w:szCs w:val="28"/>
              </w:rPr>
              <w:t>熱耗率</w:t>
            </w:r>
            <w:r w:rsidR="00FE4B84">
              <w:rPr>
                <w:rFonts w:ascii="Times New Roman" w:eastAsia="標楷體" w:hAnsi="Times New Roman" w:cs="Times New Roman" w:hint="eastAsia"/>
                <w:kern w:val="0"/>
                <w:sz w:val="28"/>
                <w:szCs w:val="28"/>
              </w:rPr>
              <w:t>（</w:t>
            </w:r>
            <w:r w:rsidR="00687BC8">
              <w:rPr>
                <w:rFonts w:ascii="Times New Roman" w:eastAsia="標楷體" w:hAnsi="Times New Roman" w:cs="Times New Roman" w:hint="eastAsia"/>
                <w:kern w:val="0"/>
                <w:sz w:val="28"/>
                <w:szCs w:val="28"/>
              </w:rPr>
              <w:t>LHV</w:t>
            </w:r>
            <w:r w:rsidR="00FE4B84">
              <w:rPr>
                <w:rFonts w:ascii="Times New Roman" w:eastAsia="標楷體" w:hAnsi="Times New Roman" w:cs="Times New Roman" w:hint="eastAsia"/>
                <w:kern w:val="0"/>
                <w:sz w:val="28"/>
                <w:szCs w:val="28"/>
              </w:rPr>
              <w:t xml:space="preserve"> Gross</w:t>
            </w:r>
            <w:r w:rsidR="00FE4B84">
              <w:rPr>
                <w:rFonts w:ascii="Times New Roman" w:eastAsia="標楷體" w:hAnsi="Times New Roman" w:cs="Times New Roman" w:hint="eastAsia"/>
                <w:kern w:val="0"/>
                <w:sz w:val="28"/>
                <w:szCs w:val="28"/>
              </w:rPr>
              <w:t>）</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-3</w:t>
            </w:r>
          </w:p>
        </w:tc>
      </w:tr>
      <w:tr w:rsidR="00D434CE" w:rsidRPr="00797187" w:rsidTr="00A46E19">
        <w:trPr>
          <w:trHeight w:val="69"/>
        </w:trPr>
        <w:tc>
          <w:tcPr>
            <w:tcW w:w="1373" w:type="pct"/>
            <w:shd w:val="clear" w:color="auto" w:fill="auto"/>
            <w:noWrap/>
            <w:vAlign w:val="center"/>
            <w:hideMark/>
          </w:tcPr>
          <w:p w:rsidR="00D434CE" w:rsidRPr="00797187" w:rsidRDefault="00D434CE"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燃料耗用量</w:t>
            </w:r>
          </w:p>
        </w:tc>
        <w:tc>
          <w:tcPr>
            <w:tcW w:w="2882" w:type="pct"/>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當年之燃料煤、亞煙煤、燃料油、柴油、天然氣、廢棄物、沼氣、黑液、蔗渣用量</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w:t>
            </w:r>
            <w:r w:rsidR="00D434CE">
              <w:rPr>
                <w:rFonts w:ascii="Times New Roman" w:eastAsia="標楷體" w:hAnsi="Times New Roman" w:cs="Times New Roman" w:hint="eastAsia"/>
                <w:kern w:val="0"/>
                <w:sz w:val="28"/>
                <w:szCs w:val="28"/>
              </w:rPr>
              <w:t>4</w:t>
            </w:r>
          </w:p>
        </w:tc>
      </w:tr>
      <w:tr w:rsidR="00D434CE" w:rsidRPr="00797187" w:rsidTr="00A46E19">
        <w:trPr>
          <w:trHeight w:val="272"/>
        </w:trPr>
        <w:tc>
          <w:tcPr>
            <w:tcW w:w="1373" w:type="pct"/>
            <w:shd w:val="clear" w:color="auto" w:fill="auto"/>
            <w:noWrap/>
            <w:vAlign w:val="center"/>
            <w:hideMark/>
          </w:tcPr>
          <w:p w:rsidR="00D434CE" w:rsidRPr="00797187" w:rsidRDefault="00D434CE"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機組停機容量</w:t>
            </w:r>
          </w:p>
        </w:tc>
        <w:tc>
          <w:tcPr>
            <w:tcW w:w="2882" w:type="pct"/>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當年及預計下一年度各發電機組之停機事由、停機容量、停機期間</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w:t>
            </w:r>
            <w:r w:rsidR="00D434CE">
              <w:rPr>
                <w:rFonts w:ascii="Times New Roman" w:eastAsia="標楷體" w:hAnsi="Times New Roman" w:cs="Times New Roman" w:hint="eastAsia"/>
                <w:kern w:val="0"/>
                <w:sz w:val="28"/>
                <w:szCs w:val="28"/>
              </w:rPr>
              <w:t>5</w:t>
            </w:r>
          </w:p>
        </w:tc>
      </w:tr>
      <w:tr w:rsidR="00D434CE" w:rsidRPr="00797187" w:rsidTr="00A46E19">
        <w:trPr>
          <w:trHeight w:val="272"/>
        </w:trPr>
        <w:tc>
          <w:tcPr>
            <w:tcW w:w="1373" w:type="pct"/>
            <w:tcBorders>
              <w:bottom w:val="single" w:sz="4" w:space="0" w:color="auto"/>
            </w:tcBorders>
            <w:shd w:val="clear" w:color="auto" w:fill="auto"/>
            <w:noWrap/>
            <w:vAlign w:val="center"/>
          </w:tcPr>
          <w:p w:rsidR="00D434CE" w:rsidRPr="00797187" w:rsidRDefault="00710DA0" w:rsidP="00A46E19">
            <w:pPr>
              <w:widowControl/>
              <w:numPr>
                <w:ilvl w:val="0"/>
                <w:numId w:val="5"/>
              </w:numPr>
              <w:spacing w:line="400" w:lineRule="exact"/>
              <w:ind w:left="284" w:hanging="284"/>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發電機組之</w:t>
            </w:r>
            <w:r>
              <w:rPr>
                <w:rFonts w:ascii="Times New Roman" w:eastAsia="標楷體" w:hAnsi="Times New Roman" w:cs="Times New Roman"/>
                <w:kern w:val="0"/>
                <w:sz w:val="28"/>
                <w:szCs w:val="28"/>
              </w:rPr>
              <w:t>空氣污染排放</w:t>
            </w:r>
            <w:r>
              <w:rPr>
                <w:rFonts w:ascii="Times New Roman" w:eastAsia="標楷體" w:hAnsi="Times New Roman" w:cs="Times New Roman" w:hint="eastAsia"/>
                <w:kern w:val="0"/>
                <w:sz w:val="28"/>
                <w:szCs w:val="28"/>
              </w:rPr>
              <w:t>量</w:t>
            </w:r>
          </w:p>
        </w:tc>
        <w:tc>
          <w:tcPr>
            <w:tcW w:w="2882" w:type="pct"/>
            <w:tcBorders>
              <w:bottom w:val="single" w:sz="4" w:space="0" w:color="auto"/>
            </w:tcBorders>
          </w:tcPr>
          <w:p w:rsidR="00D434CE" w:rsidRPr="00797187" w:rsidRDefault="00D434CE" w:rsidP="00656CB6">
            <w:pPr>
              <w:widowControl/>
              <w:spacing w:line="400" w:lineRule="exact"/>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當年各發電機組之硫氧化物、</w:t>
            </w:r>
            <w:r w:rsidRPr="00797187">
              <w:rPr>
                <w:rFonts w:ascii="Times New Roman" w:eastAsia="標楷體" w:hAnsi="Times New Roman" w:cs="Times New Roman" w:hint="eastAsia"/>
                <w:kern w:val="0"/>
                <w:sz w:val="28"/>
                <w:szCs w:val="28"/>
              </w:rPr>
              <w:t>氮</w:t>
            </w:r>
            <w:r w:rsidRPr="00797187">
              <w:rPr>
                <w:rFonts w:ascii="Times New Roman" w:eastAsia="標楷體" w:hAnsi="Times New Roman" w:cs="Times New Roman"/>
                <w:kern w:val="0"/>
                <w:sz w:val="28"/>
                <w:szCs w:val="28"/>
              </w:rPr>
              <w:t>氧化物、粒狀污染物平均排放</w:t>
            </w:r>
            <w:r w:rsidR="00710DA0">
              <w:rPr>
                <w:rFonts w:ascii="Times New Roman" w:eastAsia="標楷體" w:hAnsi="Times New Roman" w:cs="Times New Roman" w:hint="eastAsia"/>
                <w:kern w:val="0"/>
                <w:sz w:val="28"/>
                <w:szCs w:val="28"/>
              </w:rPr>
              <w:t>量</w:t>
            </w:r>
          </w:p>
        </w:tc>
        <w:tc>
          <w:tcPr>
            <w:tcW w:w="745" w:type="pct"/>
            <w:tcBorders>
              <w:bottom w:val="single" w:sz="4" w:space="0" w:color="auto"/>
            </w:tcBorders>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D434CE" w:rsidRPr="00797187">
              <w:rPr>
                <w:rFonts w:ascii="Times New Roman" w:eastAsia="標楷體" w:hAnsi="Times New Roman" w:cs="Times New Roman"/>
                <w:kern w:val="0"/>
                <w:sz w:val="28"/>
                <w:szCs w:val="28"/>
              </w:rPr>
              <w:t>-</w:t>
            </w:r>
            <w:r w:rsidR="00D434CE">
              <w:rPr>
                <w:rFonts w:ascii="Times New Roman" w:eastAsia="標楷體" w:hAnsi="Times New Roman" w:cs="Times New Roman" w:hint="eastAsia"/>
                <w:kern w:val="0"/>
                <w:sz w:val="28"/>
                <w:szCs w:val="28"/>
              </w:rPr>
              <w:t>6</w:t>
            </w:r>
          </w:p>
        </w:tc>
      </w:tr>
      <w:tr w:rsidR="00D445B6" w:rsidRPr="00797187" w:rsidTr="00A46E19">
        <w:trPr>
          <w:trHeight w:val="272"/>
        </w:trPr>
        <w:tc>
          <w:tcPr>
            <w:tcW w:w="1373" w:type="pct"/>
            <w:tcBorders>
              <w:bottom w:val="single" w:sz="8" w:space="0" w:color="auto"/>
            </w:tcBorders>
            <w:shd w:val="clear" w:color="auto" w:fill="auto"/>
            <w:noWrap/>
            <w:vAlign w:val="center"/>
          </w:tcPr>
          <w:p w:rsidR="00D445B6" w:rsidRPr="00797187" w:rsidRDefault="00595BA7" w:rsidP="00A46E19">
            <w:pPr>
              <w:widowControl/>
              <w:numPr>
                <w:ilvl w:val="0"/>
                <w:numId w:val="5"/>
              </w:numPr>
              <w:spacing w:line="400" w:lineRule="exact"/>
              <w:ind w:left="284" w:hanging="284"/>
              <w:rPr>
                <w:rFonts w:ascii="Times New Roman" w:eastAsia="標楷體" w:hAnsi="Times New Roman" w:cs="Times New Roman"/>
                <w:kern w:val="0"/>
                <w:sz w:val="28"/>
                <w:szCs w:val="28"/>
              </w:rPr>
            </w:pPr>
            <w:r w:rsidRPr="00595BA7">
              <w:rPr>
                <w:rFonts w:ascii="Times New Roman" w:eastAsia="標楷體" w:hAnsi="Times New Roman" w:cs="Times New Roman" w:hint="eastAsia"/>
                <w:kern w:val="0"/>
                <w:sz w:val="28"/>
                <w:szCs w:val="28"/>
              </w:rPr>
              <w:t>未來</w:t>
            </w:r>
            <w:r w:rsidRPr="00595BA7">
              <w:rPr>
                <w:rFonts w:ascii="Times New Roman" w:eastAsia="標楷體" w:hAnsi="Times New Roman" w:cs="Times New Roman" w:hint="eastAsia"/>
                <w:kern w:val="0"/>
                <w:sz w:val="28"/>
                <w:szCs w:val="28"/>
              </w:rPr>
              <w:t>10</w:t>
            </w:r>
            <w:r w:rsidRPr="00595BA7">
              <w:rPr>
                <w:rFonts w:ascii="Times New Roman" w:eastAsia="標楷體" w:hAnsi="Times New Roman" w:cs="Times New Roman" w:hint="eastAsia"/>
                <w:kern w:val="0"/>
                <w:sz w:val="28"/>
                <w:szCs w:val="28"/>
              </w:rPr>
              <w:t>年發電機組設置規劃</w:t>
            </w:r>
          </w:p>
        </w:tc>
        <w:tc>
          <w:tcPr>
            <w:tcW w:w="2882" w:type="pct"/>
            <w:tcBorders>
              <w:bottom w:val="single" w:sz="8" w:space="0" w:color="auto"/>
            </w:tcBorders>
          </w:tcPr>
          <w:p w:rsidR="00D445B6" w:rsidRPr="00797187" w:rsidRDefault="00595BA7" w:rsidP="00990E8B">
            <w:pPr>
              <w:widowControl/>
              <w:spacing w:line="400" w:lineRule="exact"/>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未來</w:t>
            </w:r>
            <w:r>
              <w:rPr>
                <w:rFonts w:ascii="Times New Roman" w:eastAsia="標楷體" w:hAnsi="Times New Roman" w:cs="Times New Roman" w:hint="eastAsia"/>
                <w:kern w:val="0"/>
                <w:sz w:val="28"/>
                <w:szCs w:val="28"/>
              </w:rPr>
              <w:t>10</w:t>
            </w:r>
            <w:r>
              <w:rPr>
                <w:rFonts w:ascii="Times New Roman" w:eastAsia="標楷體" w:hAnsi="Times New Roman" w:cs="Times New Roman" w:hint="eastAsia"/>
                <w:kern w:val="0"/>
                <w:sz w:val="28"/>
                <w:szCs w:val="28"/>
              </w:rPr>
              <w:t>年所預計新增、除役、汰換</w:t>
            </w:r>
            <w:r w:rsidR="00990E8B">
              <w:rPr>
                <w:rFonts w:ascii="Times New Roman" w:eastAsia="標楷體" w:hAnsi="Times New Roman" w:cs="Times New Roman" w:hint="eastAsia"/>
                <w:kern w:val="0"/>
                <w:sz w:val="28"/>
                <w:szCs w:val="28"/>
              </w:rPr>
              <w:t>之</w:t>
            </w:r>
            <w:r>
              <w:rPr>
                <w:rFonts w:ascii="Times New Roman" w:eastAsia="標楷體" w:hAnsi="Times New Roman" w:cs="Times New Roman" w:hint="eastAsia"/>
                <w:kern w:val="0"/>
                <w:sz w:val="28"/>
                <w:szCs w:val="28"/>
              </w:rPr>
              <w:t>發電機組規劃及機組規格</w:t>
            </w:r>
            <w:r w:rsidR="00926DC1">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性能填報</w:t>
            </w:r>
          </w:p>
        </w:tc>
        <w:tc>
          <w:tcPr>
            <w:tcW w:w="745" w:type="pct"/>
            <w:tcBorders>
              <w:bottom w:val="single" w:sz="8" w:space="0" w:color="auto"/>
            </w:tcBorders>
            <w:vAlign w:val="center"/>
          </w:tcPr>
          <w:p w:rsidR="00D445B6" w:rsidRDefault="00D445B6"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3-7</w:t>
            </w:r>
          </w:p>
        </w:tc>
      </w:tr>
    </w:tbl>
    <w:p w:rsidR="00D434CE" w:rsidRPr="00797187" w:rsidRDefault="00D434CE" w:rsidP="00D434CE">
      <w:pPr>
        <w:pStyle w:val="a3"/>
        <w:spacing w:line="440" w:lineRule="exact"/>
        <w:ind w:leftChars="0" w:left="0" w:firstLineChars="0" w:firstLine="0"/>
        <w:rPr>
          <w:sz w:val="28"/>
        </w:rPr>
        <w:sectPr w:rsidR="00D434CE" w:rsidRPr="00797187">
          <w:pgSz w:w="11906" w:h="16838"/>
          <w:pgMar w:top="1440" w:right="1800" w:bottom="1440" w:left="180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26" w:name="_Toc486518420"/>
      <w:bookmarkStart w:id="27" w:name="_Toc497749159"/>
      <w:r w:rsidRPr="00797187">
        <w:lastRenderedPageBreak/>
        <w:t>表</w:t>
      </w:r>
      <w:r w:rsidR="00300BEB">
        <w:rPr>
          <w:rFonts w:hint="eastAsia"/>
        </w:rPr>
        <w:t>3</w:t>
      </w:r>
      <w:r w:rsidRPr="00797187">
        <w:t>-1</w:t>
      </w:r>
      <w:r w:rsidRPr="00797187">
        <w:rPr>
          <w:rFonts w:hint="eastAsia"/>
        </w:rPr>
        <w:t xml:space="preserve"> </w:t>
      </w:r>
      <w:r w:rsidRPr="00797187">
        <w:t>裝置容量</w:t>
      </w:r>
      <w:bookmarkEnd w:id="26"/>
      <w:bookmarkEnd w:id="27"/>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Style w:val="af0"/>
        <w:tblW w:w="5000" w:type="pct"/>
        <w:jc w:val="center"/>
        <w:tblLook w:val="04A0" w:firstRow="1" w:lastRow="0" w:firstColumn="1" w:lastColumn="0" w:noHBand="0" w:noVBand="1"/>
      </w:tblPr>
      <w:tblGrid>
        <w:gridCol w:w="2025"/>
        <w:gridCol w:w="2025"/>
        <w:gridCol w:w="2028"/>
        <w:gridCol w:w="2024"/>
        <w:gridCol w:w="2024"/>
        <w:gridCol w:w="2024"/>
        <w:gridCol w:w="2024"/>
      </w:tblGrid>
      <w:tr w:rsidR="00165305" w:rsidTr="00A46E19">
        <w:trPr>
          <w:jc w:val="center"/>
        </w:trPr>
        <w:tc>
          <w:tcPr>
            <w:tcW w:w="714" w:type="pct"/>
            <w:tcBorders>
              <w:bottom w:val="single" w:sz="4" w:space="0" w:color="auto"/>
            </w:tcBorders>
            <w:shd w:val="clear" w:color="auto" w:fill="F2F2F2" w:themeFill="background1" w:themeFillShade="F2"/>
            <w:vAlign w:val="center"/>
          </w:tcPr>
          <w:p w:rsidR="00165305" w:rsidRPr="00797187" w:rsidRDefault="00165305" w:rsidP="00EE5DEE">
            <w:pPr>
              <w:snapToGrid w:val="0"/>
              <w:spacing w:beforeLines="20" w:before="72" w:afterLines="20" w:after="72"/>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714" w:type="pct"/>
            <w:tcBorders>
              <w:bottom w:val="single" w:sz="4" w:space="0" w:color="auto"/>
            </w:tcBorders>
            <w:shd w:val="clear" w:color="auto" w:fill="F2F2F2" w:themeFill="background1" w:themeFillShade="F2"/>
            <w:vAlign w:val="center"/>
          </w:tcPr>
          <w:p w:rsidR="00165305" w:rsidRPr="00797187" w:rsidRDefault="00165305" w:rsidP="00EE5DEE">
            <w:pPr>
              <w:snapToGrid w:val="0"/>
              <w:spacing w:beforeLines="20" w:before="72" w:afterLines="20" w:after="72"/>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714" w:type="pct"/>
            <w:tcBorders>
              <w:bottom w:val="single" w:sz="4" w:space="0" w:color="auto"/>
            </w:tcBorders>
            <w:shd w:val="clear" w:color="auto" w:fill="F2F2F2" w:themeFill="background1" w:themeFillShade="F2"/>
            <w:vAlign w:val="center"/>
          </w:tcPr>
          <w:p w:rsidR="00165305" w:rsidRPr="00797187" w:rsidRDefault="00165305" w:rsidP="00EE5DEE">
            <w:pPr>
              <w:snapToGrid w:val="0"/>
              <w:spacing w:beforeLines="20" w:before="72" w:afterLines="20" w:after="72"/>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機組別</w:t>
            </w:r>
          </w:p>
        </w:tc>
        <w:tc>
          <w:tcPr>
            <w:tcW w:w="714" w:type="pct"/>
            <w:tcBorders>
              <w:bottom w:val="single" w:sz="4" w:space="0" w:color="auto"/>
            </w:tcBorders>
            <w:shd w:val="clear" w:color="auto" w:fill="F2F2F2" w:themeFill="background1" w:themeFillShade="F2"/>
            <w:vAlign w:val="center"/>
          </w:tcPr>
          <w:p w:rsidR="00165305" w:rsidRDefault="00165305" w:rsidP="00EE5DEE">
            <w:pPr>
              <w:snapToGrid w:val="0"/>
              <w:spacing w:beforeLines="20" w:before="72" w:afterLines="20" w:after="72"/>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w:t>
            </w:r>
          </w:p>
          <w:p w:rsidR="00165305" w:rsidRPr="00933F6E" w:rsidRDefault="00165305" w:rsidP="00EE5DEE">
            <w:pPr>
              <w:snapToGrid w:val="0"/>
              <w:spacing w:beforeLines="20" w:before="72" w:afterLines="20" w:after="72"/>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00C64F56">
              <w:rPr>
                <w:rFonts w:ascii="Times New Roman" w:eastAsia="標楷體" w:hAnsi="Times New Roman" w:cs="Times New Roman" w:hint="eastAsia"/>
                <w:b/>
                <w:color w:val="000000"/>
                <w:kern w:val="0"/>
                <w:szCs w:val="24"/>
              </w:rPr>
              <w:t>瓩</w:t>
            </w:r>
            <w:r w:rsidRPr="00797187">
              <w:rPr>
                <w:rFonts w:ascii="Times New Roman" w:eastAsia="標楷體" w:hAnsi="Times New Roman" w:cs="Times New Roman"/>
                <w:b/>
                <w:color w:val="000000"/>
                <w:kern w:val="0"/>
                <w:szCs w:val="24"/>
              </w:rPr>
              <w:t>)(A)</w:t>
            </w:r>
          </w:p>
        </w:tc>
        <w:tc>
          <w:tcPr>
            <w:tcW w:w="714" w:type="pct"/>
            <w:tcBorders>
              <w:bottom w:val="single" w:sz="4" w:space="0" w:color="auto"/>
            </w:tcBorders>
            <w:shd w:val="clear" w:color="auto" w:fill="F2F2F2" w:themeFill="background1" w:themeFillShade="F2"/>
            <w:vAlign w:val="center"/>
          </w:tcPr>
          <w:p w:rsidR="00165305" w:rsidRDefault="00165305" w:rsidP="00EE5DEE">
            <w:pPr>
              <w:widowControl/>
              <w:snapToGrid w:val="0"/>
              <w:spacing w:beforeLines="20" w:before="72" w:afterLines="20" w:after="72"/>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上</w:t>
            </w:r>
            <w:r w:rsidRPr="00797187">
              <w:rPr>
                <w:rFonts w:ascii="Times New Roman" w:eastAsia="標楷體" w:hAnsi="Times New Roman" w:cs="Times New Roman"/>
                <w:b/>
                <w:color w:val="000000"/>
                <w:kern w:val="0"/>
                <w:szCs w:val="24"/>
              </w:rPr>
              <w:t>年度</w:t>
            </w:r>
          </w:p>
          <w:p w:rsidR="00165305" w:rsidRPr="00056CFF" w:rsidRDefault="00165305" w:rsidP="00EE5DEE">
            <w:pPr>
              <w:widowControl/>
              <w:snapToGrid w:val="0"/>
              <w:spacing w:beforeLines="20" w:before="72" w:afterLines="20" w:after="72"/>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00C64F56">
              <w:rPr>
                <w:rFonts w:ascii="Times New Roman" w:eastAsia="標楷體" w:hAnsi="Times New Roman" w:cs="Times New Roman" w:hint="eastAsia"/>
                <w:b/>
                <w:color w:val="000000"/>
                <w:kern w:val="0"/>
                <w:szCs w:val="24"/>
              </w:rPr>
              <w:t>瓩</w:t>
            </w:r>
            <w:r w:rsidRPr="00797187">
              <w:rPr>
                <w:rFonts w:ascii="Times New Roman" w:eastAsia="標楷體" w:hAnsi="Times New Roman" w:cs="Times New Roman"/>
                <w:b/>
                <w:color w:val="000000"/>
                <w:kern w:val="0"/>
                <w:szCs w:val="24"/>
              </w:rPr>
              <w:t>)(B)</w:t>
            </w:r>
          </w:p>
        </w:tc>
        <w:tc>
          <w:tcPr>
            <w:tcW w:w="714" w:type="pct"/>
            <w:tcBorders>
              <w:bottom w:val="single" w:sz="4" w:space="0" w:color="auto"/>
            </w:tcBorders>
            <w:shd w:val="clear" w:color="auto" w:fill="F2F2F2" w:themeFill="background1" w:themeFillShade="F2"/>
            <w:vAlign w:val="center"/>
          </w:tcPr>
          <w:p w:rsidR="00165305" w:rsidRPr="00797187" w:rsidRDefault="00165305" w:rsidP="00EE5DEE">
            <w:pPr>
              <w:widowControl/>
              <w:snapToGrid w:val="0"/>
              <w:spacing w:beforeLines="20" w:before="72" w:afterLines="20" w:after="72"/>
              <w:jc w:val="center"/>
              <w:rPr>
                <w:rFonts w:ascii="Times New Roman" w:eastAsia="標楷體" w:hAnsi="Times New Roman" w:cs="Times New Roman"/>
                <w:b/>
                <w:color w:val="000000"/>
                <w:kern w:val="0"/>
                <w:szCs w:val="24"/>
              </w:rPr>
            </w:pPr>
            <w:r>
              <w:rPr>
                <w:rFonts w:ascii="Times New Roman" w:eastAsia="標楷體" w:hAnsi="Times New Roman" w:cs="Times New Roman"/>
                <w:b/>
                <w:color w:val="000000"/>
                <w:kern w:val="0"/>
                <w:szCs w:val="24"/>
              </w:rPr>
              <w:t>年度差異比較</w:t>
            </w:r>
          </w:p>
          <w:p w:rsidR="00165305" w:rsidRDefault="00165305" w:rsidP="00EE5DEE">
            <w:pPr>
              <w:snapToGrid w:val="0"/>
              <w:spacing w:beforeLines="20" w:before="72" w:afterLines="20" w:after="72"/>
              <w:jc w:val="center"/>
            </w:pPr>
            <w:r w:rsidRPr="00797187">
              <w:rPr>
                <w:rFonts w:ascii="Times New Roman" w:eastAsia="標楷體" w:hAnsi="Times New Roman" w:cs="Times New Roman"/>
                <w:b/>
                <w:color w:val="000000"/>
                <w:kern w:val="0"/>
                <w:szCs w:val="24"/>
              </w:rPr>
              <w:t>(A/B-1)*100</w:t>
            </w:r>
          </w:p>
        </w:tc>
        <w:tc>
          <w:tcPr>
            <w:tcW w:w="714" w:type="pct"/>
            <w:tcBorders>
              <w:bottom w:val="single" w:sz="4" w:space="0" w:color="auto"/>
            </w:tcBorders>
            <w:shd w:val="clear" w:color="auto" w:fill="F2F2F2" w:themeFill="background1" w:themeFillShade="F2"/>
            <w:vAlign w:val="center"/>
          </w:tcPr>
          <w:p w:rsidR="00165305" w:rsidRDefault="00165305" w:rsidP="00EE5DEE">
            <w:pPr>
              <w:widowControl/>
              <w:snapToGrid w:val="0"/>
              <w:spacing w:beforeLines="20" w:before="72" w:afterLines="20" w:after="72"/>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合計</w:t>
            </w:r>
          </w:p>
        </w:tc>
      </w:tr>
      <w:tr w:rsidR="00165305" w:rsidTr="00A46E19">
        <w:trPr>
          <w:jc w:val="center"/>
        </w:trPr>
        <w:tc>
          <w:tcPr>
            <w:tcW w:w="714" w:type="pct"/>
            <w:tcBorders>
              <w:top w:val="single" w:sz="4" w:space="0" w:color="auto"/>
              <w:bottom w:val="single" w:sz="4" w:space="0" w:color="auto"/>
            </w:tcBorders>
            <w:vAlign w:val="center"/>
          </w:tcPr>
          <w:p w:rsidR="00165305" w:rsidRPr="00797187" w:rsidRDefault="00165305" w:rsidP="00EE5DEE">
            <w:pPr>
              <w:widowControl/>
              <w:snapToGrid w:val="0"/>
              <w:spacing w:line="360" w:lineRule="auto"/>
              <w:jc w:val="both"/>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r>
      <w:tr w:rsidR="00165305" w:rsidTr="00A46E19">
        <w:trPr>
          <w:jc w:val="center"/>
        </w:trPr>
        <w:tc>
          <w:tcPr>
            <w:tcW w:w="714" w:type="pct"/>
            <w:tcBorders>
              <w:top w:val="single" w:sz="4" w:space="0" w:color="auto"/>
              <w:bottom w:val="single" w:sz="4" w:space="0" w:color="auto"/>
            </w:tcBorders>
            <w:vAlign w:val="center"/>
          </w:tcPr>
          <w:p w:rsidR="00165305" w:rsidRPr="00797187" w:rsidRDefault="00165305" w:rsidP="00EE5DEE">
            <w:pPr>
              <w:widowControl/>
              <w:snapToGrid w:val="0"/>
              <w:spacing w:line="360" w:lineRule="auto"/>
              <w:jc w:val="both"/>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r>
      <w:tr w:rsidR="00165305" w:rsidTr="00A46E19">
        <w:trPr>
          <w:jc w:val="center"/>
        </w:trPr>
        <w:tc>
          <w:tcPr>
            <w:tcW w:w="714" w:type="pct"/>
            <w:tcBorders>
              <w:top w:val="single" w:sz="4" w:space="0" w:color="auto"/>
              <w:bottom w:val="single" w:sz="4" w:space="0" w:color="auto"/>
            </w:tcBorders>
            <w:vAlign w:val="center"/>
          </w:tcPr>
          <w:p w:rsidR="00165305" w:rsidRPr="00797187" w:rsidRDefault="00165305" w:rsidP="00EE5DEE">
            <w:pPr>
              <w:widowControl/>
              <w:snapToGrid w:val="0"/>
              <w:spacing w:line="360" w:lineRule="auto"/>
              <w:jc w:val="both"/>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r>
      <w:tr w:rsidR="000A7DCB" w:rsidTr="00A46E19">
        <w:trPr>
          <w:jc w:val="center"/>
        </w:trPr>
        <w:tc>
          <w:tcPr>
            <w:tcW w:w="714" w:type="pct"/>
            <w:tcBorders>
              <w:top w:val="single" w:sz="4" w:space="0" w:color="auto"/>
              <w:bottom w:val="single" w:sz="4" w:space="0" w:color="auto"/>
            </w:tcBorders>
            <w:vAlign w:val="center"/>
          </w:tcPr>
          <w:p w:rsidR="000A7DCB" w:rsidRPr="00797187" w:rsidRDefault="000A7DCB" w:rsidP="00EE5DEE">
            <w:pPr>
              <w:widowControl/>
              <w:snapToGrid w:val="0"/>
              <w:spacing w:line="360" w:lineRule="auto"/>
              <w:jc w:val="both"/>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0A7DCB" w:rsidRDefault="000A7DCB" w:rsidP="00EE5DEE">
            <w:pPr>
              <w:snapToGrid w:val="0"/>
              <w:spacing w:line="360" w:lineRule="auto"/>
            </w:pPr>
          </w:p>
        </w:tc>
        <w:tc>
          <w:tcPr>
            <w:tcW w:w="714" w:type="pct"/>
            <w:tcBorders>
              <w:top w:val="single" w:sz="4" w:space="0" w:color="auto"/>
              <w:bottom w:val="single" w:sz="4" w:space="0" w:color="auto"/>
            </w:tcBorders>
          </w:tcPr>
          <w:p w:rsidR="000A7DCB" w:rsidRDefault="000A7DCB" w:rsidP="00EE5DEE">
            <w:pPr>
              <w:snapToGrid w:val="0"/>
              <w:spacing w:line="360" w:lineRule="auto"/>
            </w:pPr>
          </w:p>
        </w:tc>
        <w:tc>
          <w:tcPr>
            <w:tcW w:w="714" w:type="pct"/>
            <w:tcBorders>
              <w:top w:val="single" w:sz="4" w:space="0" w:color="auto"/>
              <w:bottom w:val="single" w:sz="4" w:space="0" w:color="auto"/>
            </w:tcBorders>
          </w:tcPr>
          <w:p w:rsidR="000A7DCB" w:rsidRDefault="000A7DCB" w:rsidP="00EE5DEE">
            <w:pPr>
              <w:snapToGrid w:val="0"/>
              <w:spacing w:line="360" w:lineRule="auto"/>
            </w:pPr>
          </w:p>
        </w:tc>
        <w:tc>
          <w:tcPr>
            <w:tcW w:w="714" w:type="pct"/>
            <w:tcBorders>
              <w:top w:val="single" w:sz="4" w:space="0" w:color="auto"/>
              <w:bottom w:val="single" w:sz="4" w:space="0" w:color="auto"/>
            </w:tcBorders>
          </w:tcPr>
          <w:p w:rsidR="000A7DCB" w:rsidRDefault="000A7DCB" w:rsidP="00EE5DEE">
            <w:pPr>
              <w:snapToGrid w:val="0"/>
              <w:spacing w:line="360" w:lineRule="auto"/>
            </w:pPr>
          </w:p>
        </w:tc>
        <w:tc>
          <w:tcPr>
            <w:tcW w:w="714" w:type="pct"/>
            <w:tcBorders>
              <w:top w:val="single" w:sz="4" w:space="0" w:color="auto"/>
              <w:bottom w:val="single" w:sz="4" w:space="0" w:color="auto"/>
            </w:tcBorders>
          </w:tcPr>
          <w:p w:rsidR="000A7DCB" w:rsidRDefault="000A7DCB" w:rsidP="00EE5DEE">
            <w:pPr>
              <w:snapToGrid w:val="0"/>
              <w:spacing w:line="360" w:lineRule="auto"/>
            </w:pPr>
          </w:p>
        </w:tc>
        <w:tc>
          <w:tcPr>
            <w:tcW w:w="714" w:type="pct"/>
            <w:tcBorders>
              <w:top w:val="single" w:sz="4" w:space="0" w:color="auto"/>
              <w:bottom w:val="single" w:sz="4" w:space="0" w:color="auto"/>
            </w:tcBorders>
          </w:tcPr>
          <w:p w:rsidR="000A7DCB" w:rsidRDefault="000A7DCB" w:rsidP="00EE5DEE">
            <w:pPr>
              <w:snapToGrid w:val="0"/>
              <w:spacing w:line="360" w:lineRule="auto"/>
            </w:pPr>
          </w:p>
        </w:tc>
      </w:tr>
      <w:tr w:rsidR="00165305" w:rsidTr="00A46E19">
        <w:trPr>
          <w:jc w:val="center"/>
        </w:trPr>
        <w:tc>
          <w:tcPr>
            <w:tcW w:w="714" w:type="pct"/>
            <w:tcBorders>
              <w:top w:val="single" w:sz="4" w:space="0" w:color="auto"/>
              <w:bottom w:val="single" w:sz="4" w:space="0" w:color="auto"/>
            </w:tcBorders>
            <w:vAlign w:val="center"/>
          </w:tcPr>
          <w:p w:rsidR="00165305" w:rsidRPr="00797187" w:rsidRDefault="00165305" w:rsidP="00EE5DEE">
            <w:pPr>
              <w:widowControl/>
              <w:snapToGrid w:val="0"/>
              <w:spacing w:line="360" w:lineRule="auto"/>
              <w:jc w:val="both"/>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r>
      <w:tr w:rsidR="00165305" w:rsidTr="00A46E19">
        <w:trPr>
          <w:jc w:val="center"/>
        </w:trPr>
        <w:tc>
          <w:tcPr>
            <w:tcW w:w="714" w:type="pct"/>
            <w:tcBorders>
              <w:top w:val="single" w:sz="4" w:space="0" w:color="auto"/>
              <w:bottom w:val="single" w:sz="4" w:space="0" w:color="auto"/>
            </w:tcBorders>
            <w:vAlign w:val="center"/>
          </w:tcPr>
          <w:p w:rsidR="00165305" w:rsidRPr="00797187" w:rsidRDefault="00165305" w:rsidP="00EE5DEE">
            <w:pPr>
              <w:widowControl/>
              <w:snapToGrid w:val="0"/>
              <w:spacing w:line="360" w:lineRule="auto"/>
              <w:rPr>
                <w:rFonts w:ascii="Times New Roman" w:eastAsia="標楷體" w:hAnsi="Times New Roman" w:cs="Times New Roman"/>
                <w:color w:val="000000"/>
                <w:kern w:val="0"/>
                <w:szCs w:val="24"/>
              </w:rPr>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c>
          <w:tcPr>
            <w:tcW w:w="714" w:type="pct"/>
            <w:tcBorders>
              <w:top w:val="single" w:sz="4" w:space="0" w:color="auto"/>
              <w:bottom w:val="single" w:sz="4" w:space="0" w:color="auto"/>
            </w:tcBorders>
          </w:tcPr>
          <w:p w:rsidR="00165305" w:rsidRDefault="00165305" w:rsidP="00EE5DEE">
            <w:pPr>
              <w:snapToGrid w:val="0"/>
              <w:spacing w:line="360" w:lineRule="auto"/>
            </w:pPr>
          </w:p>
        </w:tc>
      </w:tr>
      <w:tr w:rsidR="00165305" w:rsidTr="00A46E19">
        <w:trPr>
          <w:jc w:val="center"/>
        </w:trPr>
        <w:tc>
          <w:tcPr>
            <w:tcW w:w="2143" w:type="pct"/>
            <w:gridSpan w:val="3"/>
            <w:tcBorders>
              <w:top w:val="single" w:sz="4" w:space="0" w:color="auto"/>
            </w:tcBorders>
            <w:vAlign w:val="center"/>
          </w:tcPr>
          <w:p w:rsidR="00165305" w:rsidRPr="00165305" w:rsidRDefault="00165305" w:rsidP="00EE5DEE">
            <w:pPr>
              <w:snapToGrid w:val="0"/>
              <w:spacing w:line="360" w:lineRule="auto"/>
              <w:jc w:val="center"/>
              <w:rPr>
                <w:rFonts w:ascii="標楷體" w:eastAsia="標楷體" w:hAnsi="標楷體"/>
                <w:b/>
              </w:rPr>
            </w:pPr>
            <w:r w:rsidRPr="00165305">
              <w:rPr>
                <w:rFonts w:ascii="標楷體" w:eastAsia="標楷體" w:hAnsi="標楷體" w:hint="eastAsia"/>
                <w:b/>
              </w:rPr>
              <w:t>合計</w:t>
            </w:r>
          </w:p>
        </w:tc>
        <w:tc>
          <w:tcPr>
            <w:tcW w:w="714" w:type="pct"/>
            <w:tcBorders>
              <w:top w:val="single" w:sz="4" w:space="0" w:color="auto"/>
            </w:tcBorders>
          </w:tcPr>
          <w:p w:rsidR="00165305" w:rsidRDefault="00165305" w:rsidP="00EE5DEE">
            <w:pPr>
              <w:snapToGrid w:val="0"/>
              <w:spacing w:line="360" w:lineRule="auto"/>
            </w:pPr>
          </w:p>
        </w:tc>
        <w:tc>
          <w:tcPr>
            <w:tcW w:w="714" w:type="pct"/>
            <w:tcBorders>
              <w:top w:val="single" w:sz="4" w:space="0" w:color="auto"/>
            </w:tcBorders>
          </w:tcPr>
          <w:p w:rsidR="00165305" w:rsidRDefault="00165305" w:rsidP="00EE5DEE">
            <w:pPr>
              <w:snapToGrid w:val="0"/>
              <w:spacing w:line="360" w:lineRule="auto"/>
            </w:pPr>
          </w:p>
        </w:tc>
        <w:tc>
          <w:tcPr>
            <w:tcW w:w="714" w:type="pct"/>
            <w:tcBorders>
              <w:top w:val="single" w:sz="4" w:space="0" w:color="auto"/>
            </w:tcBorders>
          </w:tcPr>
          <w:p w:rsidR="00165305" w:rsidRDefault="00165305" w:rsidP="00EE5DEE">
            <w:pPr>
              <w:snapToGrid w:val="0"/>
              <w:spacing w:line="360" w:lineRule="auto"/>
            </w:pPr>
          </w:p>
        </w:tc>
        <w:tc>
          <w:tcPr>
            <w:tcW w:w="714" w:type="pct"/>
            <w:tcBorders>
              <w:top w:val="single" w:sz="4" w:space="0" w:color="auto"/>
            </w:tcBorders>
          </w:tcPr>
          <w:p w:rsidR="00165305" w:rsidRDefault="00165305" w:rsidP="00EE5DEE">
            <w:pPr>
              <w:snapToGrid w:val="0"/>
              <w:spacing w:line="360" w:lineRule="auto"/>
            </w:pPr>
          </w:p>
        </w:tc>
      </w:tr>
    </w:tbl>
    <w:p w:rsidR="002C0A20" w:rsidRDefault="00D434CE" w:rsidP="00EE5DEE">
      <w:pPr>
        <w:snapToGrid w:val="0"/>
        <w:jc w:val="both"/>
        <w:rPr>
          <w:rFonts w:ascii="Times New Roman" w:eastAsia="標楷體" w:hAnsi="Times New Roman" w:cs="Times New Roman"/>
          <w:kern w:val="0"/>
          <w:szCs w:val="28"/>
        </w:rPr>
      </w:pPr>
      <w:r w:rsidRPr="00A1488A">
        <w:rPr>
          <w:rFonts w:ascii="Times New Roman" w:eastAsia="標楷體" w:hAnsi="Times New Roman" w:cs="Times New Roman" w:hint="eastAsia"/>
          <w:kern w:val="0"/>
          <w:szCs w:val="28"/>
        </w:rPr>
        <w:t>備註：</w:t>
      </w:r>
    </w:p>
    <w:p w:rsidR="00D434CE" w:rsidRDefault="00D434CE" w:rsidP="00EE5DEE">
      <w:pPr>
        <w:pStyle w:val="aa"/>
        <w:numPr>
          <w:ilvl w:val="0"/>
          <w:numId w:val="13"/>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u w:val="single"/>
        </w:rPr>
        <w:t>能源別</w:t>
      </w:r>
      <w:r w:rsidRPr="002C0A20">
        <w:rPr>
          <w:rFonts w:ascii="Times New Roman" w:eastAsia="標楷體" w:hAnsi="Times New Roman" w:cs="Times New Roman" w:hint="eastAsia"/>
          <w:kern w:val="0"/>
          <w:szCs w:val="28"/>
        </w:rPr>
        <w:t>欄位，請依照</w:t>
      </w:r>
      <w:r w:rsidRPr="002C0A20">
        <w:rPr>
          <w:rFonts w:ascii="標楷體" w:eastAsia="標楷體" w:hAnsi="標楷體" w:cs="Times New Roman" w:hint="eastAsia"/>
          <w:kern w:val="0"/>
          <w:szCs w:val="28"/>
        </w:rPr>
        <w:t>「抽蓄水力、火力（須區分燃煤、燃油、燃氣）、核能、</w:t>
      </w:r>
      <w:r w:rsidRPr="002C0A20">
        <w:rPr>
          <w:rFonts w:ascii="Times New Roman" w:eastAsia="標楷體" w:hAnsi="Times New Roman" w:cs="Times New Roman" w:hint="eastAsia"/>
          <w:kern w:val="0"/>
          <w:szCs w:val="28"/>
        </w:rPr>
        <w:t>慣常水力（須區分自有、承攬）、風力、太陽能、廢棄物、沼氣、生質能、地熱、海洋能、其他</w:t>
      </w:r>
      <w:r w:rsidRPr="002C0A20">
        <w:rPr>
          <w:rFonts w:ascii="標楷體" w:eastAsia="標楷體" w:hAnsi="標楷體" w:cs="Times New Roman" w:hint="eastAsia"/>
          <w:kern w:val="0"/>
          <w:szCs w:val="28"/>
        </w:rPr>
        <w:t>」類別</w:t>
      </w:r>
      <w:r w:rsidRPr="002C0A20">
        <w:rPr>
          <w:rFonts w:ascii="Times New Roman" w:eastAsia="標楷體" w:hAnsi="Times New Roman" w:cs="Times New Roman" w:hint="eastAsia"/>
          <w:kern w:val="0"/>
          <w:szCs w:val="28"/>
        </w:rPr>
        <w:t>，進行填寫。</w:t>
      </w:r>
    </w:p>
    <w:p w:rsidR="002C0A20" w:rsidRPr="002C0A20" w:rsidRDefault="002C0A20" w:rsidP="00EE5DEE">
      <w:pPr>
        <w:pStyle w:val="aa"/>
        <w:numPr>
          <w:ilvl w:val="0"/>
          <w:numId w:val="13"/>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u w:val="single"/>
        </w:rPr>
        <w:t>機組別</w:t>
      </w:r>
      <w:r w:rsidRPr="002C0A20">
        <w:rPr>
          <w:rFonts w:ascii="Times New Roman" w:eastAsia="標楷體" w:hAnsi="Times New Roman" w:cs="Times New Roman" w:hint="eastAsia"/>
          <w:kern w:val="0"/>
          <w:szCs w:val="28"/>
        </w:rPr>
        <w:t>欄位，請依照電業管制機關所核發電業執照上之機組名稱填寫。</w:t>
      </w:r>
    </w:p>
    <w:p w:rsidR="00165305" w:rsidRDefault="00E94EEF" w:rsidP="00EE5DEE">
      <w:pPr>
        <w:pStyle w:val="aa"/>
        <w:numPr>
          <w:ilvl w:val="0"/>
          <w:numId w:val="13"/>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165305">
        <w:rPr>
          <w:rFonts w:ascii="Times New Roman" w:eastAsia="標楷體" w:hAnsi="Times New Roman" w:cs="Times New Roman" w:hint="eastAsia"/>
          <w:kern w:val="0"/>
          <w:szCs w:val="28"/>
        </w:rPr>
        <w:t>，並</w:t>
      </w:r>
      <w:r w:rsidR="00165305" w:rsidRPr="0010566B">
        <w:rPr>
          <w:rFonts w:ascii="Times New Roman" w:eastAsia="標楷體" w:hAnsi="Times New Roman" w:cs="Times New Roman" w:hint="eastAsia"/>
          <w:kern w:val="0"/>
          <w:szCs w:val="28"/>
        </w:rPr>
        <w:t>免</w:t>
      </w:r>
      <w:r w:rsidR="00165305">
        <w:rPr>
          <w:rFonts w:ascii="Times New Roman" w:eastAsia="標楷體" w:hAnsi="Times New Roman" w:cs="Times New Roman" w:hint="eastAsia"/>
          <w:kern w:val="0"/>
          <w:szCs w:val="28"/>
        </w:rPr>
        <w:t>按機組別填報。惟若電廠包含不同能源別機組，則仍需以機組別填報。</w:t>
      </w:r>
    </w:p>
    <w:p w:rsidR="008D2AAF" w:rsidRDefault="008D2AAF" w:rsidP="00EE5DEE">
      <w:pPr>
        <w:pStyle w:val="aa"/>
        <w:numPr>
          <w:ilvl w:val="0"/>
          <w:numId w:val="13"/>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576854" w:rsidRPr="000A7DCB" w:rsidRDefault="00576854" w:rsidP="00E94EEF">
      <w:pPr>
        <w:pStyle w:val="aa"/>
        <w:spacing w:line="400" w:lineRule="exact"/>
        <w:ind w:leftChars="0" w:left="960"/>
        <w:rPr>
          <w:rFonts w:ascii="Times New Roman" w:eastAsia="標楷體" w:hAnsi="Times New Roman" w:cs="Times New Roman"/>
          <w:kern w:val="0"/>
          <w:szCs w:val="28"/>
        </w:rPr>
      </w:pPr>
    </w:p>
    <w:p w:rsidR="00576854" w:rsidRPr="0036153F" w:rsidRDefault="00576854" w:rsidP="00D434CE">
      <w:pPr>
        <w:spacing w:line="400" w:lineRule="exact"/>
        <w:rPr>
          <w:rFonts w:ascii="Times New Roman" w:eastAsia="標楷體" w:hAnsi="Times New Roman" w:cs="Times New Roman"/>
          <w:kern w:val="0"/>
          <w:szCs w:val="28"/>
        </w:rPr>
      </w:pPr>
    </w:p>
    <w:p w:rsidR="00D434CE" w:rsidRPr="00797187" w:rsidRDefault="00D434CE" w:rsidP="00D434CE">
      <w:pPr>
        <w:rPr>
          <w:rFonts w:ascii="Times New Roman" w:eastAsia="標楷體" w:hAnsi="Times New Roman" w:cs="Times New Roman"/>
          <w:b/>
          <w:kern w:val="0"/>
          <w:sz w:val="28"/>
          <w:szCs w:val="28"/>
        </w:rPr>
        <w:sectPr w:rsidR="00D434CE" w:rsidRPr="00797187" w:rsidSect="00165305">
          <w:pgSz w:w="16838" w:h="11906" w:orient="landscape"/>
          <w:pgMar w:top="1077" w:right="1440" w:bottom="1077" w:left="144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28" w:name="_Toc486518421"/>
      <w:bookmarkStart w:id="29" w:name="_Toc497749160"/>
      <w:r w:rsidRPr="00797187">
        <w:lastRenderedPageBreak/>
        <w:t>表</w:t>
      </w:r>
      <w:r w:rsidR="00300BEB">
        <w:rPr>
          <w:rFonts w:hint="eastAsia"/>
        </w:rPr>
        <w:t>3</w:t>
      </w:r>
      <w:r w:rsidRPr="00797187">
        <w:t>-2</w:t>
      </w:r>
      <w:r w:rsidRPr="00797187">
        <w:rPr>
          <w:rFonts w:hint="eastAsia"/>
        </w:rPr>
        <w:t xml:space="preserve"> </w:t>
      </w:r>
      <w:r w:rsidRPr="00797187">
        <w:t>發電量</w:t>
      </w:r>
      <w:bookmarkEnd w:id="28"/>
      <w:bookmarkEnd w:id="29"/>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p w:rsidR="005C5557" w:rsidRPr="0015003F" w:rsidRDefault="005C5557" w:rsidP="0015003F">
      <w:pPr>
        <w:snapToGrid w:val="0"/>
        <w:rPr>
          <w:rFonts w:ascii="Times New Roman" w:eastAsia="標楷體" w:hAnsi="Times New Roman" w:cs="Times New Roman"/>
          <w:b/>
          <w:kern w:val="0"/>
          <w:sz w:val="28"/>
          <w:szCs w:val="24"/>
        </w:rPr>
      </w:pPr>
      <w:r w:rsidRPr="0015003F">
        <w:rPr>
          <w:rFonts w:ascii="Times New Roman" w:eastAsia="標楷體" w:hAnsi="Times New Roman" w:cs="Times New Roman" w:hint="eastAsia"/>
          <w:sz w:val="28"/>
          <w:szCs w:val="24"/>
        </w:rPr>
        <w:t>(1)</w:t>
      </w:r>
      <w:r w:rsidRPr="0015003F">
        <w:rPr>
          <w:rFonts w:ascii="Times New Roman" w:eastAsia="標楷體" w:hAnsi="Times New Roman" w:cs="Times New Roman" w:hint="eastAsia"/>
          <w:sz w:val="28"/>
          <w:szCs w:val="24"/>
        </w:rPr>
        <w:t>毛發電量、廠用電量</w:t>
      </w:r>
    </w:p>
    <w:tbl>
      <w:tblPr>
        <w:tblStyle w:val="af0"/>
        <w:tblW w:w="5000" w:type="pct"/>
        <w:jc w:val="center"/>
        <w:tblLook w:val="04A0" w:firstRow="1" w:lastRow="0" w:firstColumn="1" w:lastColumn="0" w:noHBand="0" w:noVBand="1"/>
      </w:tblPr>
      <w:tblGrid>
        <w:gridCol w:w="959"/>
        <w:gridCol w:w="1316"/>
        <w:gridCol w:w="955"/>
        <w:gridCol w:w="1559"/>
        <w:gridCol w:w="1743"/>
        <w:gridCol w:w="1743"/>
        <w:gridCol w:w="1480"/>
        <w:gridCol w:w="1692"/>
        <w:gridCol w:w="1692"/>
        <w:gridCol w:w="1035"/>
      </w:tblGrid>
      <w:tr w:rsidR="003B40FB" w:rsidRPr="00797187" w:rsidTr="0015003F">
        <w:trPr>
          <w:jc w:val="center"/>
        </w:trPr>
        <w:tc>
          <w:tcPr>
            <w:tcW w:w="338" w:type="pct"/>
            <w:vMerge w:val="restart"/>
            <w:shd w:val="clear" w:color="auto" w:fill="F2F2F2" w:themeFill="background1" w:themeFillShade="F2"/>
            <w:vAlign w:val="center"/>
          </w:tcPr>
          <w:p w:rsidR="003B40FB" w:rsidRDefault="003B40FB"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464" w:type="pct"/>
            <w:vMerge w:val="restart"/>
            <w:shd w:val="clear" w:color="auto" w:fill="F2F2F2" w:themeFill="background1" w:themeFillShade="F2"/>
            <w:vAlign w:val="center"/>
          </w:tcPr>
          <w:p w:rsidR="003B40FB" w:rsidRPr="00797187" w:rsidRDefault="003B40FB"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337" w:type="pct"/>
            <w:vMerge w:val="restart"/>
            <w:shd w:val="clear" w:color="auto" w:fill="F2F2F2" w:themeFill="background1" w:themeFillShade="F2"/>
            <w:vAlign w:val="center"/>
          </w:tcPr>
          <w:p w:rsidR="003B40FB" w:rsidRPr="00797187" w:rsidRDefault="003B40FB"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1780" w:type="pct"/>
            <w:gridSpan w:val="3"/>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毛發電量</w:t>
            </w:r>
          </w:p>
        </w:tc>
        <w:tc>
          <w:tcPr>
            <w:tcW w:w="1716" w:type="pct"/>
            <w:gridSpan w:val="3"/>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廠用電量</w:t>
            </w:r>
          </w:p>
        </w:tc>
        <w:tc>
          <w:tcPr>
            <w:tcW w:w="365" w:type="pct"/>
            <w:vMerge w:val="restart"/>
            <w:shd w:val="clear" w:color="auto" w:fill="F2F2F2" w:themeFill="background1" w:themeFillShade="F2"/>
            <w:vAlign w:val="center"/>
          </w:tcPr>
          <w:p w:rsidR="003B40FB" w:rsidRPr="00797187" w:rsidRDefault="003B40FB"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15003F" w:rsidRPr="00797187" w:rsidTr="0015003F">
        <w:trPr>
          <w:jc w:val="center"/>
        </w:trPr>
        <w:tc>
          <w:tcPr>
            <w:tcW w:w="338" w:type="pct"/>
            <w:vMerge/>
            <w:tcBorders>
              <w:bottom w:val="single" w:sz="4" w:space="0" w:color="auto"/>
            </w:tcBorders>
            <w:shd w:val="clear" w:color="auto" w:fill="F2F2F2" w:themeFill="background1" w:themeFillShade="F2"/>
            <w:vAlign w:val="center"/>
          </w:tcPr>
          <w:p w:rsidR="003B40FB" w:rsidRPr="00797187" w:rsidRDefault="003B40FB" w:rsidP="00EE5DEE">
            <w:pPr>
              <w:snapToGrid w:val="0"/>
              <w:spacing w:line="360" w:lineRule="auto"/>
              <w:jc w:val="center"/>
              <w:rPr>
                <w:rFonts w:ascii="Times New Roman" w:eastAsia="標楷體" w:hAnsi="Times New Roman" w:cs="Times New Roman"/>
                <w:b/>
                <w:color w:val="000000"/>
                <w:kern w:val="0"/>
                <w:szCs w:val="24"/>
              </w:rPr>
            </w:pPr>
          </w:p>
        </w:tc>
        <w:tc>
          <w:tcPr>
            <w:tcW w:w="464" w:type="pct"/>
            <w:vMerge/>
            <w:tcBorders>
              <w:bottom w:val="single" w:sz="4" w:space="0" w:color="auto"/>
            </w:tcBorders>
            <w:shd w:val="clear" w:color="auto" w:fill="F2F2F2" w:themeFill="background1" w:themeFillShade="F2"/>
            <w:vAlign w:val="center"/>
          </w:tcPr>
          <w:p w:rsidR="003B40FB" w:rsidRPr="00797187" w:rsidRDefault="003B40FB" w:rsidP="00EE5DEE">
            <w:pPr>
              <w:snapToGrid w:val="0"/>
              <w:jc w:val="center"/>
              <w:rPr>
                <w:rFonts w:ascii="Times New Roman" w:eastAsia="標楷體" w:hAnsi="Times New Roman" w:cs="Times New Roman"/>
                <w:b/>
                <w:color w:val="000000"/>
                <w:kern w:val="0"/>
                <w:szCs w:val="24"/>
              </w:rPr>
            </w:pPr>
          </w:p>
        </w:tc>
        <w:tc>
          <w:tcPr>
            <w:tcW w:w="337" w:type="pct"/>
            <w:vMerge/>
            <w:tcBorders>
              <w:bottom w:val="single" w:sz="4" w:space="0" w:color="auto"/>
            </w:tcBorders>
            <w:shd w:val="clear" w:color="auto" w:fill="F2F2F2" w:themeFill="background1" w:themeFillShade="F2"/>
            <w:vAlign w:val="center"/>
          </w:tcPr>
          <w:p w:rsidR="003B40FB" w:rsidRPr="00797187" w:rsidRDefault="003B40FB" w:rsidP="00EE5DEE">
            <w:pPr>
              <w:snapToGrid w:val="0"/>
              <w:jc w:val="center"/>
              <w:rPr>
                <w:rFonts w:ascii="Times New Roman" w:eastAsia="標楷體" w:hAnsi="Times New Roman" w:cs="Times New Roman"/>
                <w:b/>
                <w:color w:val="000000"/>
                <w:kern w:val="0"/>
                <w:szCs w:val="24"/>
              </w:rPr>
            </w:pPr>
          </w:p>
        </w:tc>
        <w:tc>
          <w:tcPr>
            <w:tcW w:w="550"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w:t>
            </w: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)(A)</w:t>
            </w:r>
          </w:p>
        </w:tc>
        <w:tc>
          <w:tcPr>
            <w:tcW w:w="615"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上年度</w:t>
            </w:r>
            <w:r w:rsidRPr="00797187">
              <w:rPr>
                <w:rFonts w:ascii="Times New Roman" w:eastAsia="標楷體" w:hAnsi="Times New Roman" w:cs="Times New Roman"/>
                <w:b/>
                <w:color w:val="000000"/>
                <w:kern w:val="0"/>
                <w:szCs w:val="24"/>
              </w:rPr>
              <w:t>實績值</w:t>
            </w:r>
          </w:p>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)(B)</w:t>
            </w:r>
          </w:p>
        </w:tc>
        <w:tc>
          <w:tcPr>
            <w:tcW w:w="615"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年度差異比</w:t>
            </w:r>
            <w:r>
              <w:rPr>
                <w:rFonts w:ascii="Times New Roman" w:eastAsia="標楷體" w:hAnsi="Times New Roman" w:cs="Times New Roman" w:hint="eastAsia"/>
                <w:b/>
                <w:color w:val="000000"/>
                <w:kern w:val="0"/>
                <w:szCs w:val="24"/>
              </w:rPr>
              <w:t>較</w:t>
            </w:r>
          </w:p>
          <w:p w:rsidR="003B40FB" w:rsidRPr="00797187" w:rsidRDefault="003B40FB" w:rsidP="00EE5DEE">
            <w:pPr>
              <w:snapToGrid w:val="0"/>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(A/B-1)*100</w:t>
            </w:r>
          </w:p>
        </w:tc>
        <w:tc>
          <w:tcPr>
            <w:tcW w:w="522"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w:t>
            </w: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p>
        </w:tc>
        <w:tc>
          <w:tcPr>
            <w:tcW w:w="597"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上年度</w:t>
            </w:r>
            <w:r w:rsidRPr="00797187">
              <w:rPr>
                <w:rFonts w:ascii="Times New Roman" w:eastAsia="標楷體" w:hAnsi="Times New Roman" w:cs="Times New Roman"/>
                <w:b/>
                <w:color w:val="000000"/>
                <w:kern w:val="0"/>
                <w:szCs w:val="24"/>
              </w:rPr>
              <w:t>實績值</w:t>
            </w:r>
          </w:p>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w:t>
            </w:r>
          </w:p>
        </w:tc>
        <w:tc>
          <w:tcPr>
            <w:tcW w:w="597" w:type="pct"/>
            <w:tcBorders>
              <w:bottom w:val="single" w:sz="4" w:space="0" w:color="auto"/>
            </w:tcBorders>
            <w:shd w:val="clear" w:color="auto" w:fill="F2F2F2" w:themeFill="background1" w:themeFillShade="F2"/>
            <w:vAlign w:val="center"/>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年度差異比</w:t>
            </w:r>
            <w:r>
              <w:rPr>
                <w:rFonts w:ascii="Times New Roman" w:eastAsia="標楷體" w:hAnsi="Times New Roman" w:cs="Times New Roman" w:hint="eastAsia"/>
                <w:b/>
                <w:color w:val="000000"/>
                <w:kern w:val="0"/>
                <w:szCs w:val="24"/>
              </w:rPr>
              <w:t>較</w:t>
            </w:r>
          </w:p>
          <w:p w:rsidR="003B40FB" w:rsidRPr="00797187" w:rsidRDefault="003B40FB" w:rsidP="00EE5DEE">
            <w:pPr>
              <w:snapToGrid w:val="0"/>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-1)*100</w:t>
            </w:r>
          </w:p>
        </w:tc>
        <w:tc>
          <w:tcPr>
            <w:tcW w:w="365" w:type="pct"/>
            <w:vMerge/>
            <w:tcBorders>
              <w:bottom w:val="single" w:sz="4" w:space="0" w:color="auto"/>
            </w:tcBorders>
            <w:shd w:val="clear" w:color="auto" w:fill="F2F2F2" w:themeFill="background1" w:themeFillShade="F2"/>
          </w:tcPr>
          <w:p w:rsidR="003B40FB" w:rsidRPr="00797187" w:rsidRDefault="003B40FB" w:rsidP="00EE5DEE">
            <w:pPr>
              <w:widowControl/>
              <w:snapToGrid w:val="0"/>
              <w:jc w:val="center"/>
              <w:rPr>
                <w:rFonts w:ascii="Times New Roman" w:eastAsia="標楷體" w:hAnsi="Times New Roman" w:cs="Times New Roman"/>
                <w:b/>
                <w:color w:val="000000"/>
                <w:kern w:val="0"/>
                <w:szCs w:val="24"/>
              </w:rPr>
            </w:pPr>
          </w:p>
        </w:tc>
      </w:tr>
      <w:tr w:rsidR="0015003F" w:rsidRPr="00797187" w:rsidTr="0015003F">
        <w:trPr>
          <w:jc w:val="center"/>
        </w:trPr>
        <w:tc>
          <w:tcPr>
            <w:tcW w:w="338" w:type="pct"/>
            <w:tcBorders>
              <w:top w:val="single" w:sz="4" w:space="0" w:color="auto"/>
              <w:bottom w:val="single" w:sz="4" w:space="0" w:color="auto"/>
            </w:tcBorders>
            <w:vAlign w:val="center"/>
          </w:tcPr>
          <w:p w:rsidR="003B40FB" w:rsidRPr="00797187" w:rsidRDefault="003B40FB" w:rsidP="00EE5DEE">
            <w:pPr>
              <w:widowControl/>
              <w:snapToGrid w:val="0"/>
              <w:spacing w:line="360" w:lineRule="auto"/>
              <w:jc w:val="both"/>
              <w:rPr>
                <w:rFonts w:ascii="Times New Roman" w:eastAsia="標楷體" w:hAnsi="Times New Roman" w:cs="Times New Roman"/>
                <w:color w:val="000000"/>
                <w:kern w:val="0"/>
                <w:szCs w:val="24"/>
              </w:rPr>
            </w:pPr>
          </w:p>
        </w:tc>
        <w:tc>
          <w:tcPr>
            <w:tcW w:w="464"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3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50"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r w:rsidR="0015003F" w:rsidRPr="00797187" w:rsidTr="0015003F">
        <w:trPr>
          <w:jc w:val="center"/>
        </w:trPr>
        <w:tc>
          <w:tcPr>
            <w:tcW w:w="338" w:type="pct"/>
            <w:tcBorders>
              <w:top w:val="single" w:sz="4" w:space="0" w:color="auto"/>
              <w:bottom w:val="single" w:sz="4" w:space="0" w:color="auto"/>
            </w:tcBorders>
            <w:vAlign w:val="center"/>
          </w:tcPr>
          <w:p w:rsidR="003B40FB" w:rsidRPr="00797187" w:rsidRDefault="003B40FB" w:rsidP="00EE5DEE">
            <w:pPr>
              <w:widowControl/>
              <w:snapToGrid w:val="0"/>
              <w:spacing w:line="360" w:lineRule="auto"/>
              <w:jc w:val="both"/>
              <w:rPr>
                <w:rFonts w:ascii="Times New Roman" w:eastAsia="標楷體" w:hAnsi="Times New Roman" w:cs="Times New Roman"/>
                <w:color w:val="000000"/>
                <w:kern w:val="0"/>
                <w:szCs w:val="24"/>
              </w:rPr>
            </w:pPr>
          </w:p>
        </w:tc>
        <w:tc>
          <w:tcPr>
            <w:tcW w:w="464"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3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50"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r w:rsidR="0015003F" w:rsidRPr="00797187" w:rsidTr="0015003F">
        <w:trPr>
          <w:jc w:val="center"/>
        </w:trPr>
        <w:tc>
          <w:tcPr>
            <w:tcW w:w="338" w:type="pct"/>
            <w:tcBorders>
              <w:top w:val="single" w:sz="4" w:space="0" w:color="auto"/>
              <w:bottom w:val="single" w:sz="4" w:space="0" w:color="auto"/>
            </w:tcBorders>
            <w:vAlign w:val="center"/>
          </w:tcPr>
          <w:p w:rsidR="003B40FB" w:rsidRPr="00797187" w:rsidRDefault="003B40FB" w:rsidP="00EE5DEE">
            <w:pPr>
              <w:widowControl/>
              <w:snapToGrid w:val="0"/>
              <w:spacing w:line="360" w:lineRule="auto"/>
              <w:jc w:val="both"/>
              <w:rPr>
                <w:rFonts w:ascii="Times New Roman" w:eastAsia="標楷體" w:hAnsi="Times New Roman" w:cs="Times New Roman"/>
                <w:color w:val="000000"/>
                <w:kern w:val="0"/>
                <w:szCs w:val="24"/>
              </w:rPr>
            </w:pPr>
          </w:p>
        </w:tc>
        <w:tc>
          <w:tcPr>
            <w:tcW w:w="464"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3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50"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r w:rsidR="0015003F" w:rsidRPr="00797187" w:rsidTr="0015003F">
        <w:trPr>
          <w:jc w:val="center"/>
        </w:trPr>
        <w:tc>
          <w:tcPr>
            <w:tcW w:w="338" w:type="pct"/>
            <w:tcBorders>
              <w:top w:val="single" w:sz="4" w:space="0" w:color="auto"/>
              <w:bottom w:val="single" w:sz="4" w:space="0" w:color="auto"/>
            </w:tcBorders>
            <w:vAlign w:val="center"/>
          </w:tcPr>
          <w:p w:rsidR="003B40FB" w:rsidRPr="00797187" w:rsidRDefault="003B40FB" w:rsidP="00EE5DEE">
            <w:pPr>
              <w:widowControl/>
              <w:snapToGrid w:val="0"/>
              <w:spacing w:line="360" w:lineRule="auto"/>
              <w:jc w:val="both"/>
              <w:rPr>
                <w:rFonts w:ascii="Times New Roman" w:eastAsia="標楷體" w:hAnsi="Times New Roman" w:cs="Times New Roman"/>
                <w:color w:val="000000"/>
                <w:kern w:val="0"/>
                <w:szCs w:val="24"/>
              </w:rPr>
            </w:pPr>
          </w:p>
        </w:tc>
        <w:tc>
          <w:tcPr>
            <w:tcW w:w="464"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3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50"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r w:rsidR="0015003F" w:rsidRPr="00797187" w:rsidTr="0015003F">
        <w:trPr>
          <w:jc w:val="center"/>
        </w:trPr>
        <w:tc>
          <w:tcPr>
            <w:tcW w:w="338" w:type="pct"/>
            <w:tcBorders>
              <w:top w:val="single" w:sz="4" w:space="0" w:color="auto"/>
              <w:bottom w:val="single" w:sz="4" w:space="0" w:color="auto"/>
            </w:tcBorders>
            <w:vAlign w:val="center"/>
          </w:tcPr>
          <w:p w:rsidR="003B40FB" w:rsidRPr="00797187" w:rsidRDefault="003B40FB" w:rsidP="00EE5DEE">
            <w:pPr>
              <w:widowControl/>
              <w:snapToGrid w:val="0"/>
              <w:spacing w:line="360" w:lineRule="auto"/>
              <w:jc w:val="both"/>
              <w:rPr>
                <w:rFonts w:ascii="Times New Roman" w:eastAsia="標楷體" w:hAnsi="Times New Roman" w:cs="Times New Roman"/>
                <w:color w:val="000000"/>
                <w:kern w:val="0"/>
                <w:szCs w:val="24"/>
              </w:rPr>
            </w:pPr>
          </w:p>
        </w:tc>
        <w:tc>
          <w:tcPr>
            <w:tcW w:w="464"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3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50"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bottom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r w:rsidR="0015003F" w:rsidRPr="00797187" w:rsidTr="0015003F">
        <w:trPr>
          <w:jc w:val="center"/>
        </w:trPr>
        <w:tc>
          <w:tcPr>
            <w:tcW w:w="1139" w:type="pct"/>
            <w:gridSpan w:val="3"/>
            <w:tcBorders>
              <w:top w:val="single" w:sz="4" w:space="0" w:color="auto"/>
            </w:tcBorders>
            <w:vAlign w:val="center"/>
          </w:tcPr>
          <w:p w:rsidR="003B40FB" w:rsidRPr="00C92CA3" w:rsidRDefault="003B40FB" w:rsidP="00EE5DEE">
            <w:pPr>
              <w:snapToGrid w:val="0"/>
              <w:spacing w:line="360" w:lineRule="auto"/>
              <w:jc w:val="center"/>
              <w:rPr>
                <w:rFonts w:ascii="Times New Roman" w:eastAsia="標楷體" w:hAnsi="Times New Roman" w:cs="Times New Roman"/>
                <w:b/>
              </w:rPr>
            </w:pPr>
            <w:r w:rsidRPr="00C92CA3">
              <w:rPr>
                <w:rFonts w:ascii="Times New Roman" w:eastAsia="標楷體" w:hAnsi="Times New Roman" w:cs="Times New Roman" w:hint="eastAsia"/>
                <w:b/>
              </w:rPr>
              <w:t>合計</w:t>
            </w:r>
          </w:p>
        </w:tc>
        <w:tc>
          <w:tcPr>
            <w:tcW w:w="550"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615"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c>
          <w:tcPr>
            <w:tcW w:w="365" w:type="pct"/>
            <w:tcBorders>
              <w:top w:val="single" w:sz="4" w:space="0" w:color="auto"/>
            </w:tcBorders>
          </w:tcPr>
          <w:p w:rsidR="003B40FB" w:rsidRPr="00797187" w:rsidRDefault="003B40FB" w:rsidP="00EE5DEE">
            <w:pPr>
              <w:snapToGrid w:val="0"/>
              <w:spacing w:line="360" w:lineRule="auto"/>
              <w:jc w:val="center"/>
              <w:rPr>
                <w:rFonts w:ascii="Times New Roman" w:eastAsia="標楷體" w:hAnsi="Times New Roman" w:cs="Times New Roman"/>
              </w:rPr>
            </w:pPr>
          </w:p>
        </w:tc>
      </w:tr>
    </w:tbl>
    <w:p w:rsidR="00D434CE" w:rsidRPr="00A1488A" w:rsidRDefault="00D434CE" w:rsidP="00CE7F36">
      <w:pPr>
        <w:snapToGrid w:val="0"/>
        <w:jc w:val="both"/>
        <w:rPr>
          <w:rFonts w:ascii="Times New Roman" w:eastAsia="標楷體" w:hAnsi="Times New Roman" w:cs="Times New Roman"/>
          <w:kern w:val="0"/>
          <w:szCs w:val="28"/>
        </w:rPr>
      </w:pPr>
      <w:r w:rsidRPr="00A1488A">
        <w:rPr>
          <w:rFonts w:ascii="Times New Roman" w:eastAsia="標楷體" w:hAnsi="Times New Roman" w:cs="Times New Roman" w:hint="eastAsia"/>
          <w:kern w:val="0"/>
          <w:szCs w:val="28"/>
        </w:rPr>
        <w:t>備註：</w:t>
      </w:r>
    </w:p>
    <w:p w:rsidR="00D434CE" w:rsidRDefault="00D434CE" w:rsidP="00CE7F36">
      <w:pPr>
        <w:pStyle w:val="aa"/>
        <w:numPr>
          <w:ilvl w:val="0"/>
          <w:numId w:val="3"/>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rPr>
        <w:t>廠用電量係指發電所內用電，即發電廠因運轉發電機所消耗於各項附屬設備之電能。</w:t>
      </w:r>
    </w:p>
    <w:p w:rsidR="002C0A20" w:rsidRPr="002C0A20" w:rsidRDefault="002C0A20" w:rsidP="00CE7F36">
      <w:pPr>
        <w:pStyle w:val="aa"/>
        <w:numPr>
          <w:ilvl w:val="0"/>
          <w:numId w:val="3"/>
        </w:numPr>
        <w:snapToGrid w:val="0"/>
        <w:ind w:leftChars="0" w:left="822" w:hanging="340"/>
        <w:jc w:val="both"/>
        <w:rPr>
          <w:rFonts w:ascii="Times New Roman" w:eastAsia="標楷體" w:hAnsi="Times New Roman" w:cs="Times New Roman"/>
          <w:kern w:val="0"/>
          <w:szCs w:val="28"/>
        </w:rPr>
      </w:pPr>
      <w:r w:rsidRPr="00084ED9">
        <w:rPr>
          <w:rFonts w:ascii="Times New Roman" w:eastAsia="標楷體" w:hAnsi="Times New Roman" w:cs="Times New Roman" w:hint="eastAsia"/>
          <w:kern w:val="0"/>
          <w:szCs w:val="28"/>
          <w:u w:val="single"/>
        </w:rPr>
        <w:t>能源別</w:t>
      </w:r>
      <w:r w:rsidRPr="00347C73">
        <w:rPr>
          <w:rFonts w:ascii="Times New Roman" w:eastAsia="標楷體" w:hAnsi="Times New Roman" w:cs="Times New Roman" w:hint="eastAsia"/>
          <w:kern w:val="0"/>
          <w:szCs w:val="28"/>
        </w:rPr>
        <w:t>欄位，請依照</w:t>
      </w:r>
      <w:r w:rsidRPr="00084ED9">
        <w:rPr>
          <w:rFonts w:ascii="Times New Roman" w:eastAsia="標楷體" w:hAnsi="Times New Roman" w:cs="Times New Roman" w:hint="eastAsia"/>
          <w:kern w:val="0"/>
          <w:szCs w:val="28"/>
        </w:rPr>
        <w:t>「抽蓄水力、火力（須區分燃煤、燃油、燃氣）、核能、</w:t>
      </w:r>
      <w:r w:rsidRPr="00347C73">
        <w:rPr>
          <w:rFonts w:ascii="Times New Roman" w:eastAsia="標楷體" w:hAnsi="Times New Roman" w:cs="Times New Roman" w:hint="eastAsia"/>
          <w:kern w:val="0"/>
          <w:szCs w:val="28"/>
        </w:rPr>
        <w:t>慣常水力（須區分自有、承攬）、風力、太陽能、廢棄物、沼氣、生質能、地熱、海洋能、其他</w:t>
      </w:r>
      <w:r w:rsidRPr="00084ED9">
        <w:rPr>
          <w:rFonts w:ascii="Times New Roman" w:eastAsia="標楷體" w:hAnsi="Times New Roman" w:cs="Times New Roman" w:hint="eastAsia"/>
          <w:kern w:val="0"/>
          <w:szCs w:val="28"/>
        </w:rPr>
        <w:t>」類別</w:t>
      </w:r>
      <w:r w:rsidRPr="00347C73">
        <w:rPr>
          <w:rFonts w:ascii="Times New Roman" w:eastAsia="標楷體" w:hAnsi="Times New Roman" w:cs="Times New Roman" w:hint="eastAsia"/>
          <w:kern w:val="0"/>
          <w:szCs w:val="28"/>
        </w:rPr>
        <w:t>，進行填寫。</w:t>
      </w:r>
    </w:p>
    <w:p w:rsidR="002C0A20" w:rsidRPr="002C0A20" w:rsidRDefault="002C0A20" w:rsidP="00CE7F36">
      <w:pPr>
        <w:pStyle w:val="aa"/>
        <w:numPr>
          <w:ilvl w:val="0"/>
          <w:numId w:val="3"/>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u w:val="single"/>
        </w:rPr>
        <w:t>機組別</w:t>
      </w:r>
      <w:r w:rsidRPr="002C0A20">
        <w:rPr>
          <w:rFonts w:ascii="Times New Roman" w:eastAsia="標楷體" w:hAnsi="Times New Roman" w:cs="Times New Roman" w:hint="eastAsia"/>
          <w:kern w:val="0"/>
          <w:szCs w:val="28"/>
        </w:rPr>
        <w:t>欄位，請依照電業管制機關所核發電業執照上之機組名稱填寫。</w:t>
      </w:r>
    </w:p>
    <w:p w:rsidR="003B40FB" w:rsidRDefault="00E94EEF" w:rsidP="00CE7F36">
      <w:pPr>
        <w:pStyle w:val="aa"/>
        <w:numPr>
          <w:ilvl w:val="0"/>
          <w:numId w:val="3"/>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3B40FB">
        <w:rPr>
          <w:rFonts w:ascii="Times New Roman" w:eastAsia="標楷體" w:hAnsi="Times New Roman" w:cs="Times New Roman" w:hint="eastAsia"/>
          <w:kern w:val="0"/>
          <w:szCs w:val="28"/>
        </w:rPr>
        <w:t>，並</w:t>
      </w:r>
      <w:r w:rsidR="003B40FB" w:rsidRPr="0010566B">
        <w:rPr>
          <w:rFonts w:ascii="Times New Roman" w:eastAsia="標楷體" w:hAnsi="Times New Roman" w:cs="Times New Roman" w:hint="eastAsia"/>
          <w:kern w:val="0"/>
          <w:szCs w:val="28"/>
        </w:rPr>
        <w:t>免</w:t>
      </w:r>
      <w:r w:rsidR="003B40FB">
        <w:rPr>
          <w:rFonts w:ascii="Times New Roman" w:eastAsia="標楷體" w:hAnsi="Times New Roman" w:cs="Times New Roman" w:hint="eastAsia"/>
          <w:kern w:val="0"/>
          <w:szCs w:val="28"/>
        </w:rPr>
        <w:t>按機組別填報。惟若電廠包含不同能源別機組，則仍需以機組別填報。</w:t>
      </w:r>
    </w:p>
    <w:p w:rsidR="008D2AAF" w:rsidRDefault="008D2AAF" w:rsidP="00CE7F36">
      <w:pPr>
        <w:pStyle w:val="aa"/>
        <w:numPr>
          <w:ilvl w:val="0"/>
          <w:numId w:val="3"/>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2C0A20" w:rsidRPr="00084ED9" w:rsidRDefault="002C0A20" w:rsidP="00CE7F36">
      <w:pPr>
        <w:pStyle w:val="aa"/>
        <w:snapToGrid w:val="0"/>
        <w:ind w:leftChars="0" w:left="960"/>
        <w:jc w:val="both"/>
        <w:rPr>
          <w:rFonts w:ascii="Times New Roman" w:eastAsia="標楷體" w:hAnsi="Times New Roman" w:cs="Times New Roman"/>
          <w:kern w:val="0"/>
          <w:szCs w:val="28"/>
        </w:rPr>
      </w:pPr>
    </w:p>
    <w:p w:rsidR="00D434CE" w:rsidRPr="00797187" w:rsidRDefault="00D434CE" w:rsidP="00CE7F36">
      <w:pPr>
        <w:snapToGrid w:val="0"/>
        <w:jc w:val="both"/>
        <w:rPr>
          <w:rFonts w:ascii="Times New Roman" w:eastAsia="標楷體" w:hAnsi="Times New Roman" w:cs="Times New Roman"/>
        </w:rPr>
        <w:sectPr w:rsidR="00D434CE" w:rsidRPr="00797187" w:rsidSect="00D434CE">
          <w:pgSz w:w="16838" w:h="11906" w:orient="landscape"/>
          <w:pgMar w:top="1077" w:right="1440" w:bottom="1077" w:left="1440" w:header="851" w:footer="992" w:gutter="0"/>
          <w:cols w:space="425"/>
          <w:docGrid w:type="lines" w:linePitch="360"/>
        </w:sectPr>
      </w:pPr>
    </w:p>
    <w:p w:rsidR="00D434CE" w:rsidRPr="0015003F" w:rsidRDefault="005C5557" w:rsidP="0015003F">
      <w:pPr>
        <w:snapToGrid w:val="0"/>
        <w:rPr>
          <w:rFonts w:ascii="Times New Roman" w:eastAsia="標楷體" w:hAnsi="Times New Roman" w:cs="Times New Roman"/>
          <w:sz w:val="28"/>
          <w:szCs w:val="24"/>
        </w:rPr>
      </w:pPr>
      <w:r w:rsidRPr="0015003F">
        <w:rPr>
          <w:rFonts w:ascii="Times New Roman" w:eastAsia="標楷體" w:hAnsi="Times New Roman" w:cs="Times New Roman" w:hint="eastAsia"/>
          <w:sz w:val="28"/>
          <w:szCs w:val="24"/>
        </w:rPr>
        <w:lastRenderedPageBreak/>
        <w:t>(2)</w:t>
      </w:r>
      <w:r w:rsidRPr="0015003F">
        <w:rPr>
          <w:rFonts w:ascii="Times New Roman" w:eastAsia="標楷體" w:hAnsi="Times New Roman" w:cs="Times New Roman" w:hint="eastAsia"/>
          <w:sz w:val="28"/>
          <w:szCs w:val="24"/>
        </w:rPr>
        <w:t>淨發電量、自用電量</w:t>
      </w:r>
    </w:p>
    <w:tbl>
      <w:tblPr>
        <w:tblStyle w:val="af0"/>
        <w:tblW w:w="5000" w:type="pct"/>
        <w:jc w:val="center"/>
        <w:tblLook w:val="04A0" w:firstRow="1" w:lastRow="0" w:firstColumn="1" w:lastColumn="0" w:noHBand="0" w:noVBand="1"/>
      </w:tblPr>
      <w:tblGrid>
        <w:gridCol w:w="958"/>
        <w:gridCol w:w="1313"/>
        <w:gridCol w:w="1140"/>
        <w:gridCol w:w="1519"/>
        <w:gridCol w:w="1670"/>
        <w:gridCol w:w="1670"/>
        <w:gridCol w:w="1480"/>
        <w:gridCol w:w="1692"/>
        <w:gridCol w:w="1692"/>
        <w:gridCol w:w="1040"/>
      </w:tblGrid>
      <w:tr w:rsidR="003D7570" w:rsidRPr="00797187" w:rsidTr="0015003F">
        <w:trPr>
          <w:jc w:val="center"/>
        </w:trPr>
        <w:tc>
          <w:tcPr>
            <w:tcW w:w="338" w:type="pct"/>
            <w:vMerge w:val="restart"/>
            <w:shd w:val="clear" w:color="auto" w:fill="F2F2F2" w:themeFill="background1" w:themeFillShade="F2"/>
            <w:vAlign w:val="center"/>
          </w:tcPr>
          <w:p w:rsidR="003D7570" w:rsidRDefault="003D7570" w:rsidP="00EE5DEE">
            <w:pPr>
              <w:snapToGrid w:val="0"/>
              <w:spacing w:line="360" w:lineRule="auto"/>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463" w:type="pct"/>
            <w:vMerge w:val="restart"/>
            <w:shd w:val="clear" w:color="auto" w:fill="F2F2F2" w:themeFill="background1" w:themeFillShade="F2"/>
            <w:vAlign w:val="center"/>
          </w:tcPr>
          <w:p w:rsidR="003D7570" w:rsidRPr="00797187" w:rsidRDefault="003D7570"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402" w:type="pct"/>
            <w:vMerge w:val="restart"/>
            <w:shd w:val="clear" w:color="auto" w:fill="F2F2F2" w:themeFill="background1" w:themeFillShade="F2"/>
            <w:vAlign w:val="center"/>
          </w:tcPr>
          <w:p w:rsidR="003D7570" w:rsidRPr="00797187" w:rsidRDefault="003D7570"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1714" w:type="pct"/>
            <w:gridSpan w:val="3"/>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淨發電量</w:t>
            </w:r>
          </w:p>
        </w:tc>
        <w:tc>
          <w:tcPr>
            <w:tcW w:w="1715" w:type="pct"/>
            <w:gridSpan w:val="3"/>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自用電量</w:t>
            </w:r>
          </w:p>
        </w:tc>
        <w:tc>
          <w:tcPr>
            <w:tcW w:w="368" w:type="pct"/>
            <w:vMerge w:val="restart"/>
            <w:shd w:val="clear" w:color="auto" w:fill="F2F2F2" w:themeFill="background1" w:themeFillShade="F2"/>
            <w:vAlign w:val="center"/>
          </w:tcPr>
          <w:p w:rsidR="003D7570" w:rsidRPr="00797187" w:rsidRDefault="003D7570"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3D7570" w:rsidRPr="00797187" w:rsidTr="0015003F">
        <w:trPr>
          <w:jc w:val="center"/>
        </w:trPr>
        <w:tc>
          <w:tcPr>
            <w:tcW w:w="338" w:type="pct"/>
            <w:vMerge/>
            <w:tcBorders>
              <w:bottom w:val="single" w:sz="4" w:space="0" w:color="auto"/>
            </w:tcBorders>
            <w:shd w:val="clear" w:color="auto" w:fill="F2F2F2" w:themeFill="background1" w:themeFillShade="F2"/>
            <w:vAlign w:val="center"/>
          </w:tcPr>
          <w:p w:rsidR="003D7570" w:rsidRPr="00797187" w:rsidRDefault="003D7570" w:rsidP="00EE5DEE">
            <w:pPr>
              <w:snapToGrid w:val="0"/>
              <w:spacing w:line="360" w:lineRule="auto"/>
              <w:jc w:val="center"/>
              <w:rPr>
                <w:rFonts w:ascii="Times New Roman" w:eastAsia="標楷體" w:hAnsi="Times New Roman" w:cs="Times New Roman"/>
                <w:b/>
                <w:color w:val="000000"/>
                <w:kern w:val="0"/>
                <w:szCs w:val="24"/>
              </w:rPr>
            </w:pPr>
          </w:p>
        </w:tc>
        <w:tc>
          <w:tcPr>
            <w:tcW w:w="463" w:type="pct"/>
            <w:vMerge/>
            <w:tcBorders>
              <w:bottom w:val="single" w:sz="4" w:space="0" w:color="auto"/>
            </w:tcBorders>
            <w:shd w:val="clear" w:color="auto" w:fill="F2F2F2" w:themeFill="background1" w:themeFillShade="F2"/>
            <w:vAlign w:val="center"/>
          </w:tcPr>
          <w:p w:rsidR="003D7570" w:rsidRPr="00797187" w:rsidRDefault="003D7570" w:rsidP="00EE5DEE">
            <w:pPr>
              <w:snapToGrid w:val="0"/>
              <w:jc w:val="center"/>
              <w:rPr>
                <w:rFonts w:ascii="Times New Roman" w:eastAsia="標楷體" w:hAnsi="Times New Roman" w:cs="Times New Roman"/>
                <w:b/>
                <w:color w:val="000000"/>
                <w:kern w:val="0"/>
                <w:szCs w:val="24"/>
              </w:rPr>
            </w:pPr>
          </w:p>
        </w:tc>
        <w:tc>
          <w:tcPr>
            <w:tcW w:w="402" w:type="pct"/>
            <w:vMerge/>
            <w:tcBorders>
              <w:bottom w:val="single" w:sz="4" w:space="0" w:color="auto"/>
            </w:tcBorders>
            <w:shd w:val="clear" w:color="auto" w:fill="F2F2F2" w:themeFill="background1" w:themeFillShade="F2"/>
            <w:vAlign w:val="center"/>
          </w:tcPr>
          <w:p w:rsidR="003D7570" w:rsidRPr="00797187" w:rsidRDefault="003D7570" w:rsidP="00EE5DEE">
            <w:pPr>
              <w:snapToGrid w:val="0"/>
              <w:jc w:val="center"/>
              <w:rPr>
                <w:rFonts w:ascii="Times New Roman" w:eastAsia="標楷體" w:hAnsi="Times New Roman" w:cs="Times New Roman"/>
                <w:b/>
                <w:color w:val="000000"/>
                <w:kern w:val="0"/>
                <w:szCs w:val="24"/>
              </w:rPr>
            </w:pPr>
          </w:p>
        </w:tc>
        <w:tc>
          <w:tcPr>
            <w:tcW w:w="536"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w:t>
            </w: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)(A)</w:t>
            </w:r>
          </w:p>
        </w:tc>
        <w:tc>
          <w:tcPr>
            <w:tcW w:w="589"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上年度</w:t>
            </w:r>
            <w:r w:rsidRPr="00797187">
              <w:rPr>
                <w:rFonts w:ascii="Times New Roman" w:eastAsia="標楷體" w:hAnsi="Times New Roman" w:cs="Times New Roman"/>
                <w:b/>
                <w:color w:val="000000"/>
                <w:kern w:val="0"/>
                <w:szCs w:val="24"/>
              </w:rPr>
              <w:t>實績值</w:t>
            </w:r>
          </w:p>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)(B)</w:t>
            </w:r>
          </w:p>
        </w:tc>
        <w:tc>
          <w:tcPr>
            <w:tcW w:w="589"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年度差異比</w:t>
            </w:r>
            <w:r>
              <w:rPr>
                <w:rFonts w:ascii="Times New Roman" w:eastAsia="標楷體" w:hAnsi="Times New Roman" w:cs="Times New Roman" w:hint="eastAsia"/>
                <w:b/>
                <w:color w:val="000000"/>
                <w:kern w:val="0"/>
                <w:szCs w:val="24"/>
              </w:rPr>
              <w:t>較</w:t>
            </w:r>
          </w:p>
          <w:p w:rsidR="003D7570" w:rsidRPr="00797187" w:rsidRDefault="003D7570" w:rsidP="00EE5DEE">
            <w:pPr>
              <w:snapToGrid w:val="0"/>
              <w:spacing w:line="400" w:lineRule="exact"/>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(A/B-1)*100</w:t>
            </w:r>
          </w:p>
        </w:tc>
        <w:tc>
          <w:tcPr>
            <w:tcW w:w="522"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w:t>
            </w: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p>
        </w:tc>
        <w:tc>
          <w:tcPr>
            <w:tcW w:w="597"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上年度</w:t>
            </w:r>
            <w:r w:rsidRPr="00797187">
              <w:rPr>
                <w:rFonts w:ascii="Times New Roman" w:eastAsia="標楷體" w:hAnsi="Times New Roman" w:cs="Times New Roman"/>
                <w:b/>
                <w:color w:val="000000"/>
                <w:kern w:val="0"/>
                <w:szCs w:val="24"/>
              </w:rPr>
              <w:t>實績值</w:t>
            </w:r>
          </w:p>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w:t>
            </w:r>
          </w:p>
        </w:tc>
        <w:tc>
          <w:tcPr>
            <w:tcW w:w="597" w:type="pct"/>
            <w:tcBorders>
              <w:bottom w:val="single" w:sz="4" w:space="0" w:color="auto"/>
            </w:tcBorders>
            <w:shd w:val="clear" w:color="auto" w:fill="F2F2F2" w:themeFill="background1" w:themeFillShade="F2"/>
            <w:vAlign w:val="center"/>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年度差異比</w:t>
            </w:r>
            <w:r>
              <w:rPr>
                <w:rFonts w:ascii="Times New Roman" w:eastAsia="標楷體" w:hAnsi="Times New Roman" w:cs="Times New Roman" w:hint="eastAsia"/>
                <w:b/>
                <w:color w:val="000000"/>
                <w:kern w:val="0"/>
                <w:szCs w:val="24"/>
              </w:rPr>
              <w:t>較</w:t>
            </w:r>
          </w:p>
          <w:p w:rsidR="003D7570" w:rsidRPr="00797187" w:rsidRDefault="003D7570" w:rsidP="00EE5DEE">
            <w:pPr>
              <w:snapToGrid w:val="0"/>
              <w:spacing w:line="400" w:lineRule="exact"/>
              <w:jc w:val="center"/>
              <w:rPr>
                <w:rFonts w:ascii="Times New Roman" w:eastAsia="標楷體" w:hAnsi="Times New Roman" w:cs="Times New Roman"/>
                <w:b/>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-1)*100</w:t>
            </w:r>
          </w:p>
        </w:tc>
        <w:tc>
          <w:tcPr>
            <w:tcW w:w="368" w:type="pct"/>
            <w:vMerge/>
            <w:tcBorders>
              <w:bottom w:val="single" w:sz="4" w:space="0" w:color="auto"/>
            </w:tcBorders>
            <w:shd w:val="clear" w:color="auto" w:fill="F2F2F2" w:themeFill="background1" w:themeFillShade="F2"/>
          </w:tcPr>
          <w:p w:rsidR="003D7570" w:rsidRPr="00797187" w:rsidRDefault="003D7570" w:rsidP="00EE5DEE">
            <w:pPr>
              <w:widowControl/>
              <w:snapToGrid w:val="0"/>
              <w:jc w:val="center"/>
              <w:rPr>
                <w:rFonts w:ascii="Times New Roman" w:eastAsia="標楷體" w:hAnsi="Times New Roman" w:cs="Times New Roman"/>
                <w:b/>
                <w:color w:val="000000"/>
                <w:kern w:val="0"/>
                <w:szCs w:val="24"/>
              </w:rPr>
            </w:pPr>
          </w:p>
        </w:tc>
      </w:tr>
      <w:tr w:rsidR="003D7570" w:rsidRPr="00797187" w:rsidTr="0015003F">
        <w:trPr>
          <w:jc w:val="center"/>
        </w:trPr>
        <w:tc>
          <w:tcPr>
            <w:tcW w:w="338" w:type="pct"/>
            <w:tcBorders>
              <w:top w:val="single" w:sz="4" w:space="0" w:color="auto"/>
              <w:bottom w:val="single" w:sz="4" w:space="0" w:color="auto"/>
            </w:tcBorders>
            <w:vAlign w:val="center"/>
          </w:tcPr>
          <w:p w:rsidR="003D7570" w:rsidRPr="00797187" w:rsidRDefault="003D7570" w:rsidP="00EE5DEE">
            <w:pPr>
              <w:widowControl/>
              <w:snapToGrid w:val="0"/>
              <w:spacing w:line="360" w:lineRule="auto"/>
              <w:jc w:val="both"/>
              <w:rPr>
                <w:rFonts w:ascii="Times New Roman" w:eastAsia="標楷體" w:hAnsi="Times New Roman" w:cs="Times New Roman"/>
                <w:color w:val="000000"/>
                <w:kern w:val="0"/>
                <w:szCs w:val="24"/>
              </w:rPr>
            </w:pPr>
          </w:p>
        </w:tc>
        <w:tc>
          <w:tcPr>
            <w:tcW w:w="463"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40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36"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r w:rsidR="003D7570" w:rsidRPr="00797187" w:rsidTr="0015003F">
        <w:trPr>
          <w:jc w:val="center"/>
        </w:trPr>
        <w:tc>
          <w:tcPr>
            <w:tcW w:w="338" w:type="pct"/>
            <w:tcBorders>
              <w:top w:val="single" w:sz="4" w:space="0" w:color="auto"/>
              <w:bottom w:val="single" w:sz="4" w:space="0" w:color="auto"/>
            </w:tcBorders>
            <w:vAlign w:val="center"/>
          </w:tcPr>
          <w:p w:rsidR="003D7570" w:rsidRPr="00797187" w:rsidRDefault="003D7570" w:rsidP="00EE5DEE">
            <w:pPr>
              <w:widowControl/>
              <w:snapToGrid w:val="0"/>
              <w:spacing w:line="360" w:lineRule="auto"/>
              <w:jc w:val="both"/>
              <w:rPr>
                <w:rFonts w:ascii="Times New Roman" w:eastAsia="標楷體" w:hAnsi="Times New Roman" w:cs="Times New Roman"/>
                <w:color w:val="000000"/>
                <w:kern w:val="0"/>
                <w:szCs w:val="24"/>
              </w:rPr>
            </w:pPr>
          </w:p>
        </w:tc>
        <w:tc>
          <w:tcPr>
            <w:tcW w:w="463"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40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36"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r w:rsidR="003D7570" w:rsidRPr="00797187" w:rsidTr="0015003F">
        <w:trPr>
          <w:jc w:val="center"/>
        </w:trPr>
        <w:tc>
          <w:tcPr>
            <w:tcW w:w="338" w:type="pct"/>
            <w:tcBorders>
              <w:top w:val="single" w:sz="4" w:space="0" w:color="auto"/>
              <w:bottom w:val="single" w:sz="4" w:space="0" w:color="auto"/>
            </w:tcBorders>
            <w:vAlign w:val="center"/>
          </w:tcPr>
          <w:p w:rsidR="003D7570" w:rsidRPr="00797187" w:rsidRDefault="003D7570" w:rsidP="00EE5DEE">
            <w:pPr>
              <w:widowControl/>
              <w:snapToGrid w:val="0"/>
              <w:spacing w:line="360" w:lineRule="auto"/>
              <w:jc w:val="both"/>
              <w:rPr>
                <w:rFonts w:ascii="Times New Roman" w:eastAsia="標楷體" w:hAnsi="Times New Roman" w:cs="Times New Roman"/>
                <w:color w:val="000000"/>
                <w:kern w:val="0"/>
                <w:szCs w:val="24"/>
              </w:rPr>
            </w:pPr>
          </w:p>
        </w:tc>
        <w:tc>
          <w:tcPr>
            <w:tcW w:w="463"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40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36"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r w:rsidR="003D7570" w:rsidRPr="00797187" w:rsidTr="0015003F">
        <w:trPr>
          <w:jc w:val="center"/>
        </w:trPr>
        <w:tc>
          <w:tcPr>
            <w:tcW w:w="338" w:type="pct"/>
            <w:tcBorders>
              <w:top w:val="single" w:sz="4" w:space="0" w:color="auto"/>
              <w:bottom w:val="single" w:sz="4" w:space="0" w:color="auto"/>
            </w:tcBorders>
            <w:vAlign w:val="center"/>
          </w:tcPr>
          <w:p w:rsidR="003D7570" w:rsidRPr="00797187" w:rsidRDefault="003D7570" w:rsidP="00EE5DEE">
            <w:pPr>
              <w:widowControl/>
              <w:snapToGrid w:val="0"/>
              <w:spacing w:line="360" w:lineRule="auto"/>
              <w:jc w:val="both"/>
              <w:rPr>
                <w:rFonts w:ascii="Times New Roman" w:eastAsia="標楷體" w:hAnsi="Times New Roman" w:cs="Times New Roman"/>
                <w:color w:val="000000"/>
                <w:kern w:val="0"/>
                <w:szCs w:val="24"/>
              </w:rPr>
            </w:pPr>
          </w:p>
        </w:tc>
        <w:tc>
          <w:tcPr>
            <w:tcW w:w="463"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40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36"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r w:rsidR="003D7570" w:rsidRPr="00797187" w:rsidTr="0015003F">
        <w:trPr>
          <w:jc w:val="center"/>
        </w:trPr>
        <w:tc>
          <w:tcPr>
            <w:tcW w:w="338" w:type="pct"/>
            <w:tcBorders>
              <w:top w:val="single" w:sz="4" w:space="0" w:color="auto"/>
              <w:bottom w:val="single" w:sz="4" w:space="0" w:color="auto"/>
            </w:tcBorders>
            <w:vAlign w:val="center"/>
          </w:tcPr>
          <w:p w:rsidR="003D7570" w:rsidRPr="00797187" w:rsidRDefault="003D7570" w:rsidP="00EE5DEE">
            <w:pPr>
              <w:widowControl/>
              <w:snapToGrid w:val="0"/>
              <w:spacing w:line="360" w:lineRule="auto"/>
              <w:jc w:val="both"/>
              <w:rPr>
                <w:rFonts w:ascii="Times New Roman" w:eastAsia="標楷體" w:hAnsi="Times New Roman" w:cs="Times New Roman"/>
                <w:color w:val="000000"/>
                <w:kern w:val="0"/>
                <w:szCs w:val="24"/>
              </w:rPr>
            </w:pPr>
          </w:p>
        </w:tc>
        <w:tc>
          <w:tcPr>
            <w:tcW w:w="463"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40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36"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bottom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r w:rsidR="003D7570" w:rsidRPr="00797187" w:rsidTr="0015003F">
        <w:trPr>
          <w:jc w:val="center"/>
        </w:trPr>
        <w:tc>
          <w:tcPr>
            <w:tcW w:w="1203" w:type="pct"/>
            <w:gridSpan w:val="3"/>
            <w:tcBorders>
              <w:top w:val="single" w:sz="4" w:space="0" w:color="auto"/>
            </w:tcBorders>
            <w:vAlign w:val="center"/>
          </w:tcPr>
          <w:p w:rsidR="003D7570" w:rsidRPr="00C92CA3" w:rsidRDefault="003D7570" w:rsidP="00EE5DEE">
            <w:pPr>
              <w:snapToGrid w:val="0"/>
              <w:spacing w:line="360" w:lineRule="auto"/>
              <w:jc w:val="center"/>
              <w:rPr>
                <w:rFonts w:ascii="Times New Roman" w:eastAsia="標楷體" w:hAnsi="Times New Roman" w:cs="Times New Roman"/>
                <w:b/>
              </w:rPr>
            </w:pPr>
            <w:r w:rsidRPr="00C92CA3">
              <w:rPr>
                <w:rFonts w:ascii="Times New Roman" w:eastAsia="標楷體" w:hAnsi="Times New Roman" w:cs="Times New Roman" w:hint="eastAsia"/>
                <w:b/>
              </w:rPr>
              <w:t>合計</w:t>
            </w:r>
          </w:p>
        </w:tc>
        <w:tc>
          <w:tcPr>
            <w:tcW w:w="536"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89"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22"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597"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c>
          <w:tcPr>
            <w:tcW w:w="368" w:type="pct"/>
            <w:tcBorders>
              <w:top w:val="single" w:sz="4" w:space="0" w:color="auto"/>
            </w:tcBorders>
          </w:tcPr>
          <w:p w:rsidR="003D7570" w:rsidRPr="00797187" w:rsidRDefault="003D7570" w:rsidP="00EE5DEE">
            <w:pPr>
              <w:snapToGrid w:val="0"/>
              <w:spacing w:line="360" w:lineRule="auto"/>
              <w:jc w:val="center"/>
              <w:rPr>
                <w:rFonts w:ascii="Times New Roman" w:eastAsia="標楷體" w:hAnsi="Times New Roman" w:cs="Times New Roman"/>
              </w:rPr>
            </w:pPr>
          </w:p>
        </w:tc>
      </w:tr>
    </w:tbl>
    <w:p w:rsidR="00D434CE" w:rsidRPr="00D835AD" w:rsidRDefault="00D434CE" w:rsidP="00CE7F36">
      <w:pPr>
        <w:snapToGrid w:val="0"/>
        <w:jc w:val="both"/>
        <w:rPr>
          <w:rFonts w:ascii="Times New Roman" w:eastAsia="標楷體" w:hAnsi="Times New Roman" w:cs="Times New Roman"/>
        </w:rPr>
      </w:pPr>
      <w:r w:rsidRPr="00797187">
        <w:rPr>
          <w:rFonts w:ascii="Times New Roman" w:eastAsia="標楷體" w:hAnsi="Times New Roman" w:cs="Times New Roman" w:hint="eastAsia"/>
        </w:rPr>
        <w:t>備註：</w:t>
      </w:r>
    </w:p>
    <w:p w:rsidR="00D434CE" w:rsidRDefault="00D434CE" w:rsidP="00CE7F36">
      <w:pPr>
        <w:pStyle w:val="aa"/>
        <w:numPr>
          <w:ilvl w:val="0"/>
          <w:numId w:val="4"/>
        </w:numPr>
        <w:snapToGrid w:val="0"/>
        <w:ind w:leftChars="0" w:left="822" w:hanging="340"/>
        <w:jc w:val="both"/>
        <w:rPr>
          <w:rFonts w:ascii="Times New Roman" w:eastAsia="標楷體" w:hAnsi="Times New Roman" w:cs="Times New Roman"/>
        </w:rPr>
      </w:pPr>
      <w:r w:rsidRPr="00346595">
        <w:rPr>
          <w:rFonts w:ascii="Times New Roman" w:eastAsia="標楷體" w:hAnsi="Times New Roman" w:cs="Times New Roman" w:hint="eastAsia"/>
        </w:rPr>
        <w:t>自用電量係指廠商自行生產，使用於發電所之外，所有其他用途的電量，包括生產設備、辦公室、倉庫、其他附屬或輔助設備等</w:t>
      </w:r>
      <w:r w:rsidRPr="00346595">
        <w:rPr>
          <w:rFonts w:ascii="標楷體" w:eastAsia="標楷體" w:hAnsi="標楷體" w:cs="Times New Roman" w:hint="eastAsia"/>
        </w:rPr>
        <w:t>（即</w:t>
      </w:r>
      <w:r w:rsidRPr="00346595">
        <w:rPr>
          <w:rFonts w:ascii="Times New Roman" w:eastAsia="標楷體" w:hAnsi="Times New Roman" w:cs="Times New Roman" w:hint="eastAsia"/>
        </w:rPr>
        <w:t>不含發電所內用電</w:t>
      </w:r>
      <w:r w:rsidRPr="00346595">
        <w:rPr>
          <w:rFonts w:ascii="標楷體" w:eastAsia="標楷體" w:hAnsi="標楷體" w:cs="Times New Roman" w:hint="eastAsia"/>
        </w:rPr>
        <w:t>）</w:t>
      </w:r>
      <w:r w:rsidRPr="00346595">
        <w:rPr>
          <w:rFonts w:ascii="Times New Roman" w:eastAsia="標楷體" w:hAnsi="Times New Roman" w:cs="Times New Roman" w:hint="eastAsia"/>
        </w:rPr>
        <w:t>。</w:t>
      </w:r>
    </w:p>
    <w:p w:rsidR="00D835AD" w:rsidRDefault="00D835AD" w:rsidP="00CE7F36">
      <w:pPr>
        <w:pStyle w:val="aa"/>
        <w:numPr>
          <w:ilvl w:val="0"/>
          <w:numId w:val="4"/>
        </w:numPr>
        <w:snapToGrid w:val="0"/>
        <w:ind w:leftChars="0" w:left="822" w:hanging="340"/>
        <w:jc w:val="both"/>
        <w:rPr>
          <w:rFonts w:ascii="Times New Roman" w:eastAsia="標楷體" w:hAnsi="Times New Roman" w:cs="Times New Roman"/>
        </w:rPr>
      </w:pPr>
      <w:r w:rsidRPr="00347C73">
        <w:rPr>
          <w:rFonts w:ascii="Times New Roman" w:eastAsia="標楷體" w:hAnsi="Times New Roman" w:cs="Times New Roman" w:hint="eastAsia"/>
          <w:kern w:val="0"/>
          <w:szCs w:val="28"/>
          <w:u w:val="single"/>
        </w:rPr>
        <w:t>能源別</w:t>
      </w:r>
      <w:r w:rsidRPr="00347C73">
        <w:rPr>
          <w:rFonts w:ascii="Times New Roman" w:eastAsia="標楷體" w:hAnsi="Times New Roman" w:cs="Times New Roman" w:hint="eastAsia"/>
          <w:kern w:val="0"/>
          <w:szCs w:val="28"/>
        </w:rPr>
        <w:t>欄位，請依照</w:t>
      </w:r>
      <w:r w:rsidRPr="00347C73">
        <w:rPr>
          <w:rFonts w:ascii="標楷體" w:eastAsia="標楷體" w:hAnsi="標楷體" w:cs="Times New Roman" w:hint="eastAsia"/>
          <w:kern w:val="0"/>
          <w:szCs w:val="28"/>
        </w:rPr>
        <w:t>「抽蓄水力、火力（須區分燃煤、燃油、燃氣）、核能、</w:t>
      </w:r>
      <w:r w:rsidRPr="00347C73">
        <w:rPr>
          <w:rFonts w:ascii="Times New Roman" w:eastAsia="標楷體" w:hAnsi="Times New Roman" w:cs="Times New Roman" w:hint="eastAsia"/>
          <w:kern w:val="0"/>
          <w:szCs w:val="28"/>
        </w:rPr>
        <w:t>慣常水力（須區分自有、承攬）、風力、太陽能、廢棄物、沼氣、生質能、地熱、海洋能、其他</w:t>
      </w:r>
      <w:r w:rsidRPr="00347C73">
        <w:rPr>
          <w:rFonts w:ascii="標楷體" w:eastAsia="標楷體" w:hAnsi="標楷體" w:cs="Times New Roman" w:hint="eastAsia"/>
          <w:kern w:val="0"/>
          <w:szCs w:val="28"/>
        </w:rPr>
        <w:t>」類別</w:t>
      </w:r>
      <w:r w:rsidRPr="00347C73">
        <w:rPr>
          <w:rFonts w:ascii="Times New Roman" w:eastAsia="標楷體" w:hAnsi="Times New Roman" w:cs="Times New Roman" w:hint="eastAsia"/>
          <w:kern w:val="0"/>
          <w:szCs w:val="28"/>
        </w:rPr>
        <w:t>，進行填寫。</w:t>
      </w:r>
    </w:p>
    <w:p w:rsidR="00D835AD" w:rsidRPr="002C0A20" w:rsidRDefault="00D835AD" w:rsidP="00CE7F36">
      <w:pPr>
        <w:pStyle w:val="aa"/>
        <w:numPr>
          <w:ilvl w:val="0"/>
          <w:numId w:val="4"/>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u w:val="single"/>
        </w:rPr>
        <w:t>機組別</w:t>
      </w:r>
      <w:r w:rsidRPr="002C0A20">
        <w:rPr>
          <w:rFonts w:ascii="Times New Roman" w:eastAsia="標楷體" w:hAnsi="Times New Roman" w:cs="Times New Roman" w:hint="eastAsia"/>
          <w:kern w:val="0"/>
          <w:szCs w:val="28"/>
        </w:rPr>
        <w:t>欄位，請依照電業管制機關所核發電業執照上之機組名稱填寫。</w:t>
      </w:r>
    </w:p>
    <w:p w:rsidR="003E37C7" w:rsidRDefault="00E94EEF" w:rsidP="00CE7F36">
      <w:pPr>
        <w:pStyle w:val="aa"/>
        <w:numPr>
          <w:ilvl w:val="0"/>
          <w:numId w:val="4"/>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3E37C7">
        <w:rPr>
          <w:rFonts w:ascii="Times New Roman" w:eastAsia="標楷體" w:hAnsi="Times New Roman" w:cs="Times New Roman" w:hint="eastAsia"/>
          <w:kern w:val="0"/>
          <w:szCs w:val="28"/>
        </w:rPr>
        <w:t>，並</w:t>
      </w:r>
      <w:r w:rsidR="003E37C7" w:rsidRPr="0010566B">
        <w:rPr>
          <w:rFonts w:ascii="Times New Roman" w:eastAsia="標楷體" w:hAnsi="Times New Roman" w:cs="Times New Roman" w:hint="eastAsia"/>
          <w:kern w:val="0"/>
          <w:szCs w:val="28"/>
        </w:rPr>
        <w:t>免</w:t>
      </w:r>
      <w:r w:rsidR="003E37C7">
        <w:rPr>
          <w:rFonts w:ascii="Times New Roman" w:eastAsia="標楷體" w:hAnsi="Times New Roman" w:cs="Times New Roman" w:hint="eastAsia"/>
          <w:kern w:val="0"/>
          <w:szCs w:val="28"/>
        </w:rPr>
        <w:t>按機組別填報。惟若電廠包含不同能源別機組，則仍需以機組別填報。</w:t>
      </w:r>
    </w:p>
    <w:p w:rsidR="008D2AAF" w:rsidRDefault="008D2AAF" w:rsidP="00CE7F36">
      <w:pPr>
        <w:pStyle w:val="aa"/>
        <w:numPr>
          <w:ilvl w:val="0"/>
          <w:numId w:val="4"/>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D835AD" w:rsidRPr="00D835AD" w:rsidRDefault="00D835AD" w:rsidP="00CE7F36">
      <w:pPr>
        <w:pStyle w:val="aa"/>
        <w:snapToGrid w:val="0"/>
        <w:ind w:leftChars="0" w:left="822" w:hanging="340"/>
        <w:jc w:val="both"/>
        <w:rPr>
          <w:rFonts w:ascii="Times New Roman" w:eastAsia="標楷體" w:hAnsi="Times New Roman" w:cs="Times New Roman"/>
          <w:kern w:val="0"/>
          <w:szCs w:val="28"/>
        </w:rPr>
      </w:pPr>
    </w:p>
    <w:p w:rsidR="00D434CE" w:rsidRDefault="00D434CE" w:rsidP="00D434CE">
      <w:pPr>
        <w:spacing w:line="400" w:lineRule="exact"/>
        <w:rPr>
          <w:rFonts w:ascii="Times New Roman" w:eastAsia="標楷體" w:hAnsi="Times New Roman" w:cs="Times New Roman"/>
        </w:rPr>
      </w:pPr>
    </w:p>
    <w:p w:rsidR="00897F13" w:rsidRPr="00797187" w:rsidRDefault="00897F13" w:rsidP="00D434CE">
      <w:pPr>
        <w:spacing w:line="400" w:lineRule="exact"/>
        <w:rPr>
          <w:rFonts w:ascii="Times New Roman" w:eastAsia="標楷體" w:hAnsi="Times New Roman" w:cs="Times New Roman"/>
        </w:rPr>
      </w:pPr>
    </w:p>
    <w:p w:rsidR="00D434CE" w:rsidRPr="00797187" w:rsidRDefault="00D434CE" w:rsidP="00D434CE">
      <w:pPr>
        <w:rPr>
          <w:rFonts w:ascii="Times New Roman" w:eastAsia="標楷體" w:hAnsi="Times New Roman" w:cs="Times New Roman"/>
        </w:rPr>
        <w:sectPr w:rsidR="00D434CE" w:rsidRPr="00797187" w:rsidSect="00D434CE">
          <w:pgSz w:w="16838" w:h="11906" w:orient="landscape"/>
          <w:pgMar w:top="1077" w:right="1440" w:bottom="1077" w:left="144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30" w:name="_Toc486518422"/>
      <w:bookmarkStart w:id="31" w:name="_Toc497749161"/>
      <w:r w:rsidRPr="00797187">
        <w:lastRenderedPageBreak/>
        <w:t>表</w:t>
      </w:r>
      <w:r w:rsidR="00300BEB">
        <w:rPr>
          <w:rFonts w:hint="eastAsia"/>
        </w:rPr>
        <w:t>3</w:t>
      </w:r>
      <w:r w:rsidRPr="00797187">
        <w:t>-3</w:t>
      </w:r>
      <w:r w:rsidRPr="00797187">
        <w:rPr>
          <w:rFonts w:hint="eastAsia"/>
        </w:rPr>
        <w:t xml:space="preserve"> </w:t>
      </w:r>
      <w:r w:rsidRPr="00797187">
        <w:t>發電設備</w:t>
      </w:r>
      <w:r>
        <w:rPr>
          <w:rFonts w:hint="eastAsia"/>
        </w:rPr>
        <w:t>運作情形</w:t>
      </w:r>
      <w:bookmarkEnd w:id="30"/>
      <w:bookmarkEnd w:id="31"/>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p w:rsidR="00D434CE" w:rsidRPr="0015003F" w:rsidRDefault="00D434CE" w:rsidP="007F5DF6">
      <w:pPr>
        <w:snapToGrid w:val="0"/>
        <w:rPr>
          <w:rFonts w:ascii="Times New Roman" w:eastAsia="標楷體" w:hAnsi="Times New Roman" w:cs="Times New Roman"/>
          <w:sz w:val="28"/>
          <w:szCs w:val="24"/>
        </w:rPr>
      </w:pPr>
      <w:r w:rsidRPr="0015003F">
        <w:rPr>
          <w:rFonts w:ascii="Times New Roman" w:eastAsia="標楷體" w:hAnsi="Times New Roman" w:cs="Times New Roman" w:hint="eastAsia"/>
          <w:sz w:val="28"/>
          <w:szCs w:val="24"/>
        </w:rPr>
        <w:t>(1)</w:t>
      </w:r>
      <w:r w:rsidRPr="0015003F">
        <w:rPr>
          <w:rFonts w:ascii="Times New Roman" w:eastAsia="標楷體" w:hAnsi="Times New Roman" w:cs="Times New Roman" w:hint="eastAsia"/>
          <w:sz w:val="28"/>
          <w:szCs w:val="24"/>
        </w:rPr>
        <w:t>容量因數、可用率、最大出力值</w:t>
      </w:r>
    </w:p>
    <w:tbl>
      <w:tblPr>
        <w:tblStyle w:val="af0"/>
        <w:tblW w:w="5000" w:type="pct"/>
        <w:jc w:val="center"/>
        <w:tblLayout w:type="fixed"/>
        <w:tblLook w:val="04A0" w:firstRow="1" w:lastRow="0" w:firstColumn="1" w:lastColumn="0" w:noHBand="0" w:noVBand="1"/>
      </w:tblPr>
      <w:tblGrid>
        <w:gridCol w:w="1030"/>
        <w:gridCol w:w="1029"/>
        <w:gridCol w:w="1029"/>
        <w:gridCol w:w="992"/>
        <w:gridCol w:w="995"/>
        <w:gridCol w:w="1417"/>
        <w:gridCol w:w="995"/>
        <w:gridCol w:w="995"/>
        <w:gridCol w:w="1417"/>
        <w:gridCol w:w="1134"/>
        <w:gridCol w:w="992"/>
        <w:gridCol w:w="1429"/>
        <w:gridCol w:w="720"/>
      </w:tblGrid>
      <w:tr w:rsidR="0015003F" w:rsidRPr="00797187" w:rsidTr="0015003F">
        <w:trPr>
          <w:jc w:val="center"/>
        </w:trPr>
        <w:tc>
          <w:tcPr>
            <w:tcW w:w="363" w:type="pct"/>
            <w:vMerge w:val="restart"/>
            <w:shd w:val="clear" w:color="auto" w:fill="F2F2F2" w:themeFill="background1" w:themeFillShade="F2"/>
            <w:vAlign w:val="center"/>
          </w:tcPr>
          <w:p w:rsidR="009036F2" w:rsidRDefault="009036F2" w:rsidP="00EE5DEE">
            <w:pPr>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363" w:type="pct"/>
            <w:vMerge w:val="restart"/>
            <w:shd w:val="clear" w:color="auto" w:fill="F2F2F2" w:themeFill="background1" w:themeFillShade="F2"/>
            <w:vAlign w:val="center"/>
          </w:tcPr>
          <w:p w:rsidR="009036F2" w:rsidRPr="00797187" w:rsidRDefault="009036F2"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363" w:type="pct"/>
            <w:vMerge w:val="restart"/>
            <w:tcBorders>
              <w:right w:val="single" w:sz="12" w:space="0" w:color="auto"/>
            </w:tcBorders>
            <w:shd w:val="clear" w:color="auto" w:fill="F2F2F2" w:themeFill="background1" w:themeFillShade="F2"/>
            <w:vAlign w:val="center"/>
          </w:tcPr>
          <w:p w:rsidR="009036F2" w:rsidRPr="00797187" w:rsidRDefault="009036F2"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1201" w:type="pct"/>
            <w:gridSpan w:val="3"/>
            <w:tcBorders>
              <w:left w:val="single" w:sz="12" w:space="0" w:color="auto"/>
              <w:bottom w:val="single" w:sz="4" w:space="0" w:color="auto"/>
              <w:right w:val="single" w:sz="12" w:space="0" w:color="auto"/>
            </w:tcBorders>
            <w:shd w:val="clear" w:color="auto" w:fill="F2F2F2" w:themeFill="background1" w:themeFillShade="F2"/>
            <w:vAlign w:val="center"/>
          </w:tcPr>
          <w:p w:rsidR="009036F2" w:rsidRPr="00C37560"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容量因數</w:t>
            </w:r>
          </w:p>
        </w:tc>
        <w:tc>
          <w:tcPr>
            <w:tcW w:w="1202" w:type="pct"/>
            <w:gridSpan w:val="3"/>
            <w:tcBorders>
              <w:left w:val="single" w:sz="12" w:space="0" w:color="auto"/>
              <w:bottom w:val="single" w:sz="4" w:space="0" w:color="auto"/>
              <w:right w:val="single" w:sz="12" w:space="0" w:color="auto"/>
            </w:tcBorders>
            <w:shd w:val="clear" w:color="auto" w:fill="F2F2F2" w:themeFill="background1" w:themeFillShade="F2"/>
            <w:vAlign w:val="center"/>
          </w:tcPr>
          <w:p w:rsidR="009036F2" w:rsidRPr="00C37560"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可用率</w:t>
            </w:r>
          </w:p>
        </w:tc>
        <w:tc>
          <w:tcPr>
            <w:tcW w:w="1254" w:type="pct"/>
            <w:gridSpan w:val="3"/>
            <w:tcBorders>
              <w:left w:val="single" w:sz="12" w:space="0" w:color="auto"/>
              <w:bottom w:val="single" w:sz="4" w:space="0" w:color="auto"/>
            </w:tcBorders>
            <w:shd w:val="clear" w:color="auto" w:fill="F2F2F2" w:themeFill="background1" w:themeFillShade="F2"/>
            <w:vAlign w:val="center"/>
          </w:tcPr>
          <w:p w:rsidR="009036F2" w:rsidRPr="00C37560"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最大出力值</w:t>
            </w:r>
          </w:p>
        </w:tc>
        <w:tc>
          <w:tcPr>
            <w:tcW w:w="255" w:type="pct"/>
            <w:vMerge w:val="restart"/>
            <w:tcBorders>
              <w:left w:val="single" w:sz="12" w:space="0" w:color="auto"/>
            </w:tcBorders>
            <w:shd w:val="clear" w:color="auto" w:fill="F2F2F2" w:themeFill="background1" w:themeFillShade="F2"/>
            <w:vAlign w:val="center"/>
          </w:tcPr>
          <w:p w:rsidR="009036F2" w:rsidRPr="00C37560"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15003F" w:rsidRPr="00797187" w:rsidTr="0015003F">
        <w:trPr>
          <w:jc w:val="center"/>
        </w:trPr>
        <w:tc>
          <w:tcPr>
            <w:tcW w:w="363" w:type="pct"/>
            <w:vMerge/>
            <w:tcBorders>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p>
        </w:tc>
        <w:tc>
          <w:tcPr>
            <w:tcW w:w="363" w:type="pct"/>
            <w:vMerge/>
            <w:tcBorders>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p>
        </w:tc>
        <w:tc>
          <w:tcPr>
            <w:tcW w:w="363" w:type="pct"/>
            <w:vMerge/>
            <w:tcBorders>
              <w:bottom w:val="single" w:sz="4" w:space="0" w:color="auto"/>
              <w:right w:val="single" w:sz="12"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p>
        </w:tc>
        <w:tc>
          <w:tcPr>
            <w:tcW w:w="350" w:type="pct"/>
            <w:tcBorders>
              <w:left w:val="single" w:sz="12" w:space="0" w:color="auto"/>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r w:rsidRPr="00797187">
              <w:rPr>
                <w:rFonts w:ascii="Times New Roman" w:eastAsia="標楷體" w:hAnsi="Times New Roman" w:cs="Times New Roman"/>
                <w:b/>
                <w:color w:val="000000"/>
                <w:kern w:val="0"/>
                <w:szCs w:val="24"/>
              </w:rPr>
              <w:t>(%)(A)</w:t>
            </w:r>
          </w:p>
        </w:tc>
        <w:tc>
          <w:tcPr>
            <w:tcW w:w="351" w:type="pct"/>
            <w:tcBorders>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r w:rsidRPr="00797187">
              <w:rPr>
                <w:rFonts w:ascii="Times New Roman" w:eastAsia="標楷體" w:hAnsi="Times New Roman" w:cs="Times New Roman"/>
                <w:b/>
                <w:color w:val="000000"/>
                <w:kern w:val="0"/>
                <w:szCs w:val="24"/>
              </w:rPr>
              <w:t>(%)(B)</w:t>
            </w:r>
          </w:p>
        </w:tc>
        <w:tc>
          <w:tcPr>
            <w:tcW w:w="500" w:type="pct"/>
            <w:tcBorders>
              <w:bottom w:val="single" w:sz="4" w:space="0" w:color="auto"/>
              <w:right w:val="single" w:sz="12"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9036F2" w:rsidRPr="00D702A1" w:rsidRDefault="009036F2" w:rsidP="00EE5DEE">
            <w:pPr>
              <w:snapToGrid w:val="0"/>
              <w:jc w:val="center"/>
              <w:rPr>
                <w:rFonts w:ascii="Times New Roman" w:eastAsia="標楷體" w:hAnsi="Times New Roman" w:cs="Times New Roman"/>
                <w:b/>
                <w:kern w:val="0"/>
                <w:sz w:val="22"/>
              </w:rPr>
            </w:pPr>
            <w:r w:rsidRPr="00D702A1">
              <w:rPr>
                <w:rFonts w:ascii="Times New Roman" w:eastAsia="標楷體" w:hAnsi="Times New Roman" w:cs="Times New Roman"/>
                <w:b/>
                <w:color w:val="000000"/>
                <w:kern w:val="0"/>
                <w:sz w:val="22"/>
              </w:rPr>
              <w:t>(A/B-1)*100</w:t>
            </w:r>
          </w:p>
        </w:tc>
        <w:tc>
          <w:tcPr>
            <w:tcW w:w="351" w:type="pct"/>
            <w:tcBorders>
              <w:left w:val="single" w:sz="12" w:space="0" w:color="auto"/>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9036F2"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p>
        </w:tc>
        <w:tc>
          <w:tcPr>
            <w:tcW w:w="351" w:type="pct"/>
            <w:tcBorders>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9036F2"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w:t>
            </w:r>
          </w:p>
        </w:tc>
        <w:tc>
          <w:tcPr>
            <w:tcW w:w="500" w:type="pct"/>
            <w:tcBorders>
              <w:bottom w:val="single" w:sz="4" w:space="0" w:color="auto"/>
              <w:right w:val="single" w:sz="12"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9036F2" w:rsidRPr="00D702A1" w:rsidRDefault="009036F2" w:rsidP="00EE5DEE">
            <w:pPr>
              <w:snapToGrid w:val="0"/>
              <w:jc w:val="center"/>
              <w:rPr>
                <w:rFonts w:ascii="Times New Roman" w:eastAsia="標楷體" w:hAnsi="Times New Roman" w:cs="Times New Roman"/>
                <w:b/>
                <w:kern w:val="0"/>
                <w:sz w:val="22"/>
              </w:rPr>
            </w:pPr>
            <w:r w:rsidRPr="00D702A1">
              <w:rPr>
                <w:rFonts w:ascii="Times New Roman" w:eastAsia="標楷體" w:hAnsi="Times New Roman" w:cs="Times New Roman"/>
                <w:b/>
                <w:color w:val="000000"/>
                <w:kern w:val="0"/>
                <w:sz w:val="22"/>
              </w:rPr>
              <w:t>(</w:t>
            </w:r>
            <w:r>
              <w:rPr>
                <w:rFonts w:ascii="Times New Roman" w:eastAsia="標楷體" w:hAnsi="Times New Roman" w:cs="Times New Roman"/>
                <w:b/>
                <w:color w:val="000000"/>
                <w:kern w:val="0"/>
                <w:sz w:val="22"/>
              </w:rPr>
              <w:t>C</w:t>
            </w:r>
            <w:r w:rsidRPr="00D702A1">
              <w:rPr>
                <w:rFonts w:ascii="Times New Roman" w:eastAsia="標楷體" w:hAnsi="Times New Roman" w:cs="Times New Roman"/>
                <w:b/>
                <w:color w:val="000000"/>
                <w:kern w:val="0"/>
                <w:sz w:val="22"/>
              </w:rPr>
              <w:t>/</w:t>
            </w:r>
            <w:r>
              <w:rPr>
                <w:rFonts w:ascii="Times New Roman" w:eastAsia="標楷體" w:hAnsi="Times New Roman" w:cs="Times New Roman"/>
                <w:b/>
                <w:color w:val="000000"/>
                <w:kern w:val="0"/>
                <w:sz w:val="22"/>
              </w:rPr>
              <w:t>D</w:t>
            </w:r>
            <w:r w:rsidRPr="00D702A1">
              <w:rPr>
                <w:rFonts w:ascii="Times New Roman" w:eastAsia="標楷體" w:hAnsi="Times New Roman" w:cs="Times New Roman"/>
                <w:b/>
                <w:color w:val="000000"/>
                <w:kern w:val="0"/>
                <w:sz w:val="22"/>
              </w:rPr>
              <w:t>-1)*100</w:t>
            </w:r>
          </w:p>
        </w:tc>
        <w:tc>
          <w:tcPr>
            <w:tcW w:w="400" w:type="pct"/>
            <w:tcBorders>
              <w:left w:val="single" w:sz="12" w:space="0" w:color="auto"/>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9036F2"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E</w:t>
            </w:r>
            <w:r w:rsidRPr="00797187">
              <w:rPr>
                <w:rFonts w:ascii="Times New Roman" w:eastAsia="標楷體" w:hAnsi="Times New Roman" w:cs="Times New Roman"/>
                <w:b/>
                <w:color w:val="000000"/>
                <w:kern w:val="0"/>
                <w:szCs w:val="24"/>
              </w:rPr>
              <w:t>)</w:t>
            </w:r>
          </w:p>
        </w:tc>
        <w:tc>
          <w:tcPr>
            <w:tcW w:w="350" w:type="pct"/>
            <w:tcBorders>
              <w:bottom w:val="single" w:sz="4"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9036F2"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F</w:t>
            </w:r>
            <w:r w:rsidRPr="00797187">
              <w:rPr>
                <w:rFonts w:ascii="Times New Roman" w:eastAsia="標楷體" w:hAnsi="Times New Roman" w:cs="Times New Roman"/>
                <w:b/>
                <w:color w:val="000000"/>
                <w:kern w:val="0"/>
                <w:szCs w:val="24"/>
              </w:rPr>
              <w:t>)</w:t>
            </w:r>
          </w:p>
        </w:tc>
        <w:tc>
          <w:tcPr>
            <w:tcW w:w="504" w:type="pct"/>
            <w:tcBorders>
              <w:bottom w:val="single" w:sz="4" w:space="0" w:color="auto"/>
              <w:right w:val="single" w:sz="12" w:space="0" w:color="auto"/>
            </w:tcBorders>
            <w:shd w:val="clear" w:color="auto" w:fill="F2F2F2" w:themeFill="background1" w:themeFillShade="F2"/>
            <w:vAlign w:val="center"/>
          </w:tcPr>
          <w:p w:rsidR="009036F2" w:rsidRPr="00797187" w:rsidRDefault="009036F2"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9036F2" w:rsidRPr="00D702A1" w:rsidRDefault="009036F2" w:rsidP="00EE5DEE">
            <w:pPr>
              <w:snapToGrid w:val="0"/>
              <w:jc w:val="center"/>
              <w:rPr>
                <w:rFonts w:ascii="Times New Roman" w:eastAsia="標楷體" w:hAnsi="Times New Roman" w:cs="Times New Roman"/>
                <w:b/>
                <w:kern w:val="0"/>
                <w:sz w:val="22"/>
              </w:rPr>
            </w:pPr>
            <w:r w:rsidRPr="00D702A1">
              <w:rPr>
                <w:rFonts w:ascii="Times New Roman" w:eastAsia="標楷體" w:hAnsi="Times New Roman" w:cs="Times New Roman"/>
                <w:b/>
                <w:color w:val="000000"/>
                <w:kern w:val="0"/>
                <w:sz w:val="22"/>
              </w:rPr>
              <w:t>(</w:t>
            </w:r>
            <w:r>
              <w:rPr>
                <w:rFonts w:ascii="Times New Roman" w:eastAsia="標楷體" w:hAnsi="Times New Roman" w:cs="Times New Roman"/>
                <w:b/>
                <w:color w:val="000000"/>
                <w:kern w:val="0"/>
                <w:sz w:val="22"/>
              </w:rPr>
              <w:t>E</w:t>
            </w:r>
            <w:r w:rsidRPr="00D702A1">
              <w:rPr>
                <w:rFonts w:ascii="Times New Roman" w:eastAsia="標楷體" w:hAnsi="Times New Roman" w:cs="Times New Roman"/>
                <w:b/>
                <w:color w:val="000000"/>
                <w:kern w:val="0"/>
                <w:sz w:val="22"/>
              </w:rPr>
              <w:t>/</w:t>
            </w:r>
            <w:r>
              <w:rPr>
                <w:rFonts w:ascii="Times New Roman" w:eastAsia="標楷體" w:hAnsi="Times New Roman" w:cs="Times New Roman"/>
                <w:b/>
                <w:color w:val="000000"/>
                <w:kern w:val="0"/>
                <w:sz w:val="22"/>
              </w:rPr>
              <w:t>F</w:t>
            </w:r>
            <w:r w:rsidRPr="00D702A1">
              <w:rPr>
                <w:rFonts w:ascii="Times New Roman" w:eastAsia="標楷體" w:hAnsi="Times New Roman" w:cs="Times New Roman"/>
                <w:b/>
                <w:color w:val="000000"/>
                <w:kern w:val="0"/>
                <w:sz w:val="22"/>
              </w:rPr>
              <w:t>-1)*100</w:t>
            </w:r>
          </w:p>
        </w:tc>
        <w:tc>
          <w:tcPr>
            <w:tcW w:w="255" w:type="pct"/>
            <w:vMerge/>
            <w:tcBorders>
              <w:left w:val="single" w:sz="12" w:space="0" w:color="auto"/>
              <w:bottom w:val="single" w:sz="4" w:space="0" w:color="auto"/>
            </w:tcBorders>
            <w:shd w:val="clear" w:color="auto" w:fill="F2F2F2" w:themeFill="background1" w:themeFillShade="F2"/>
          </w:tcPr>
          <w:p w:rsidR="009036F2" w:rsidRDefault="009036F2" w:rsidP="00EE5DEE">
            <w:pPr>
              <w:widowControl/>
              <w:snapToGrid w:val="0"/>
              <w:jc w:val="center"/>
              <w:rPr>
                <w:rFonts w:ascii="Times New Roman" w:eastAsia="標楷體" w:hAnsi="Times New Roman" w:cs="Times New Roman"/>
                <w:b/>
                <w:color w:val="000000"/>
                <w:kern w:val="0"/>
                <w:szCs w:val="24"/>
              </w:rPr>
            </w:pPr>
          </w:p>
        </w:tc>
      </w:tr>
      <w:tr w:rsidR="0015003F" w:rsidRPr="00797187" w:rsidTr="0015003F">
        <w:trPr>
          <w:trHeight w:val="454"/>
          <w:jc w:val="center"/>
        </w:trPr>
        <w:tc>
          <w:tcPr>
            <w:tcW w:w="363" w:type="pct"/>
            <w:tcBorders>
              <w:top w:val="single" w:sz="4" w:space="0" w:color="auto"/>
              <w:bottom w:val="single" w:sz="4" w:space="0" w:color="auto"/>
            </w:tcBorders>
            <w:vAlign w:val="center"/>
          </w:tcPr>
          <w:p w:rsidR="009036F2" w:rsidRPr="00797187" w:rsidRDefault="009036F2" w:rsidP="00EE5DEE">
            <w:pPr>
              <w:widowControl/>
              <w:snapToGrid w:val="0"/>
              <w:jc w:val="both"/>
              <w:rPr>
                <w:rFonts w:ascii="Times New Roman" w:eastAsia="標楷體" w:hAnsi="Times New Roman" w:cs="Times New Roman"/>
                <w:color w:val="000000"/>
                <w:kern w:val="0"/>
                <w:szCs w:val="24"/>
              </w:rPr>
            </w:pPr>
          </w:p>
        </w:tc>
        <w:tc>
          <w:tcPr>
            <w:tcW w:w="363"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63"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40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4"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255"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r>
      <w:tr w:rsidR="0015003F" w:rsidRPr="00797187" w:rsidTr="0015003F">
        <w:trPr>
          <w:trHeight w:val="454"/>
          <w:jc w:val="center"/>
        </w:trPr>
        <w:tc>
          <w:tcPr>
            <w:tcW w:w="363" w:type="pct"/>
            <w:tcBorders>
              <w:top w:val="single" w:sz="4" w:space="0" w:color="auto"/>
              <w:bottom w:val="single" w:sz="4" w:space="0" w:color="auto"/>
            </w:tcBorders>
            <w:vAlign w:val="center"/>
          </w:tcPr>
          <w:p w:rsidR="009036F2" w:rsidRPr="00797187" w:rsidRDefault="009036F2" w:rsidP="00EE5DEE">
            <w:pPr>
              <w:widowControl/>
              <w:snapToGrid w:val="0"/>
              <w:jc w:val="both"/>
              <w:rPr>
                <w:rFonts w:ascii="Times New Roman" w:eastAsia="標楷體" w:hAnsi="Times New Roman" w:cs="Times New Roman"/>
                <w:color w:val="000000"/>
                <w:kern w:val="0"/>
                <w:szCs w:val="24"/>
              </w:rPr>
            </w:pPr>
          </w:p>
        </w:tc>
        <w:tc>
          <w:tcPr>
            <w:tcW w:w="363"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63"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40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4"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255"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r>
      <w:tr w:rsidR="0015003F" w:rsidRPr="00797187" w:rsidTr="0015003F">
        <w:trPr>
          <w:trHeight w:val="454"/>
          <w:jc w:val="center"/>
        </w:trPr>
        <w:tc>
          <w:tcPr>
            <w:tcW w:w="363" w:type="pct"/>
            <w:tcBorders>
              <w:top w:val="single" w:sz="4" w:space="0" w:color="auto"/>
              <w:bottom w:val="single" w:sz="4" w:space="0" w:color="auto"/>
            </w:tcBorders>
            <w:vAlign w:val="center"/>
          </w:tcPr>
          <w:p w:rsidR="009036F2" w:rsidRPr="00797187" w:rsidRDefault="009036F2" w:rsidP="00EE5DEE">
            <w:pPr>
              <w:widowControl/>
              <w:snapToGrid w:val="0"/>
              <w:jc w:val="both"/>
              <w:rPr>
                <w:rFonts w:ascii="Times New Roman" w:eastAsia="標楷體" w:hAnsi="Times New Roman" w:cs="Times New Roman"/>
                <w:color w:val="000000"/>
                <w:kern w:val="0"/>
                <w:szCs w:val="24"/>
              </w:rPr>
            </w:pPr>
          </w:p>
        </w:tc>
        <w:tc>
          <w:tcPr>
            <w:tcW w:w="363"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63"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40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4"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255"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r>
      <w:tr w:rsidR="0015003F" w:rsidRPr="00797187" w:rsidTr="0015003F">
        <w:trPr>
          <w:trHeight w:val="454"/>
          <w:jc w:val="center"/>
        </w:trPr>
        <w:tc>
          <w:tcPr>
            <w:tcW w:w="363" w:type="pct"/>
            <w:tcBorders>
              <w:top w:val="single" w:sz="4" w:space="0" w:color="auto"/>
              <w:bottom w:val="single" w:sz="4" w:space="0" w:color="auto"/>
            </w:tcBorders>
            <w:vAlign w:val="center"/>
          </w:tcPr>
          <w:p w:rsidR="009036F2" w:rsidRPr="00797187" w:rsidRDefault="009036F2" w:rsidP="00EE5DEE">
            <w:pPr>
              <w:widowControl/>
              <w:snapToGrid w:val="0"/>
              <w:jc w:val="both"/>
              <w:rPr>
                <w:rFonts w:ascii="Times New Roman" w:eastAsia="標楷體" w:hAnsi="Times New Roman" w:cs="Times New Roman"/>
                <w:color w:val="000000"/>
                <w:kern w:val="0"/>
                <w:szCs w:val="24"/>
              </w:rPr>
            </w:pPr>
          </w:p>
        </w:tc>
        <w:tc>
          <w:tcPr>
            <w:tcW w:w="363"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63"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400"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4" w:type="pct"/>
            <w:tcBorders>
              <w:top w:val="single" w:sz="4" w:space="0" w:color="auto"/>
              <w:bottom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255" w:type="pct"/>
            <w:tcBorders>
              <w:top w:val="single" w:sz="4" w:space="0" w:color="auto"/>
              <w:left w:val="single" w:sz="12" w:space="0" w:color="auto"/>
              <w:bottom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r>
      <w:tr w:rsidR="0015003F" w:rsidRPr="00797187" w:rsidTr="0015003F">
        <w:trPr>
          <w:trHeight w:val="454"/>
          <w:jc w:val="center"/>
        </w:trPr>
        <w:tc>
          <w:tcPr>
            <w:tcW w:w="1088" w:type="pct"/>
            <w:gridSpan w:val="3"/>
            <w:tcBorders>
              <w:top w:val="single" w:sz="4" w:space="0" w:color="auto"/>
              <w:right w:val="single" w:sz="12" w:space="0" w:color="auto"/>
            </w:tcBorders>
            <w:vAlign w:val="center"/>
          </w:tcPr>
          <w:p w:rsidR="009036F2" w:rsidRPr="00631DDD" w:rsidRDefault="009036F2" w:rsidP="00EE5DEE">
            <w:pPr>
              <w:snapToGrid w:val="0"/>
              <w:jc w:val="center"/>
              <w:rPr>
                <w:rFonts w:ascii="Times New Roman" w:eastAsia="標楷體" w:hAnsi="Times New Roman" w:cs="Times New Roman"/>
                <w:b/>
                <w:kern w:val="0"/>
                <w:szCs w:val="24"/>
              </w:rPr>
            </w:pPr>
            <w:r w:rsidRPr="00631DDD">
              <w:rPr>
                <w:rFonts w:ascii="Times New Roman" w:eastAsia="標楷體" w:hAnsi="Times New Roman" w:cs="Times New Roman" w:hint="eastAsia"/>
                <w:b/>
                <w:kern w:val="0"/>
                <w:szCs w:val="24"/>
              </w:rPr>
              <w:t>合計</w:t>
            </w:r>
          </w:p>
        </w:tc>
        <w:tc>
          <w:tcPr>
            <w:tcW w:w="350" w:type="pct"/>
            <w:tcBorders>
              <w:top w:val="single" w:sz="4" w:space="0" w:color="auto"/>
              <w:lef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lef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1" w:type="pct"/>
            <w:tcBorders>
              <w:top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0" w:type="pct"/>
            <w:tcBorders>
              <w:top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400" w:type="pct"/>
            <w:tcBorders>
              <w:top w:val="single" w:sz="4" w:space="0" w:color="auto"/>
              <w:lef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350" w:type="pct"/>
            <w:tcBorders>
              <w:top w:val="single" w:sz="4"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504" w:type="pct"/>
            <w:tcBorders>
              <w:top w:val="single" w:sz="4" w:space="0" w:color="auto"/>
              <w:righ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c>
          <w:tcPr>
            <w:tcW w:w="255" w:type="pct"/>
            <w:tcBorders>
              <w:top w:val="single" w:sz="4" w:space="0" w:color="auto"/>
              <w:left w:val="single" w:sz="12" w:space="0" w:color="auto"/>
            </w:tcBorders>
            <w:vAlign w:val="center"/>
          </w:tcPr>
          <w:p w:rsidR="009036F2" w:rsidRPr="00797187" w:rsidRDefault="009036F2" w:rsidP="00EE5DEE">
            <w:pPr>
              <w:snapToGrid w:val="0"/>
              <w:jc w:val="both"/>
              <w:rPr>
                <w:rFonts w:ascii="Times New Roman" w:eastAsia="標楷體" w:hAnsi="Times New Roman" w:cs="Times New Roman"/>
                <w:b/>
                <w:kern w:val="0"/>
                <w:sz w:val="28"/>
                <w:szCs w:val="28"/>
              </w:rPr>
            </w:pPr>
          </w:p>
        </w:tc>
      </w:tr>
    </w:tbl>
    <w:p w:rsidR="00D10092" w:rsidRDefault="00D434CE" w:rsidP="00CE7F36">
      <w:pPr>
        <w:snapToGrid w:val="0"/>
        <w:jc w:val="both"/>
        <w:rPr>
          <w:rFonts w:ascii="Times New Roman" w:eastAsia="標楷體" w:hAnsi="Times New Roman" w:cs="Times New Roman"/>
        </w:rPr>
      </w:pPr>
      <w:r>
        <w:rPr>
          <w:rFonts w:ascii="Times New Roman" w:eastAsia="標楷體" w:hAnsi="Times New Roman" w:cs="Times New Roman" w:hint="eastAsia"/>
        </w:rPr>
        <w:t>備註：</w:t>
      </w:r>
    </w:p>
    <w:p w:rsidR="00D434CE" w:rsidRPr="00D10092" w:rsidRDefault="00D434CE" w:rsidP="00CE7F36">
      <w:pPr>
        <w:pStyle w:val="aa"/>
        <w:numPr>
          <w:ilvl w:val="0"/>
          <w:numId w:val="14"/>
        </w:numPr>
        <w:snapToGrid w:val="0"/>
        <w:ind w:leftChars="0" w:left="822" w:hanging="340"/>
        <w:jc w:val="both"/>
        <w:rPr>
          <w:rFonts w:ascii="Times New Roman" w:eastAsia="標楷體" w:hAnsi="Times New Roman" w:cs="Times New Roman"/>
        </w:rPr>
      </w:pPr>
      <w:r w:rsidRPr="00D10092">
        <w:rPr>
          <w:rFonts w:ascii="Times New Roman" w:eastAsia="標楷體" w:hAnsi="Times New Roman" w:cs="Times New Roman" w:hint="eastAsia"/>
          <w:kern w:val="0"/>
          <w:szCs w:val="28"/>
          <w:u w:val="single"/>
        </w:rPr>
        <w:t>能源別</w:t>
      </w:r>
      <w:r w:rsidRPr="00D10092">
        <w:rPr>
          <w:rFonts w:ascii="Times New Roman" w:eastAsia="標楷體" w:hAnsi="Times New Roman" w:cs="Times New Roman" w:hint="eastAsia"/>
          <w:kern w:val="0"/>
          <w:szCs w:val="28"/>
        </w:rPr>
        <w:t>欄位，請依照</w:t>
      </w:r>
      <w:r w:rsidRPr="00D10092">
        <w:rPr>
          <w:rFonts w:ascii="標楷體" w:eastAsia="標楷體" w:hAnsi="標楷體" w:cs="Times New Roman" w:hint="eastAsia"/>
          <w:kern w:val="0"/>
          <w:szCs w:val="28"/>
        </w:rPr>
        <w:t>「抽蓄水力、火力（須區分燃煤、燃油、燃氣）、核能、</w:t>
      </w:r>
      <w:r w:rsidRPr="00D10092">
        <w:rPr>
          <w:rFonts w:ascii="Times New Roman" w:eastAsia="標楷體" w:hAnsi="Times New Roman" w:cs="Times New Roman" w:hint="eastAsia"/>
          <w:kern w:val="0"/>
          <w:szCs w:val="28"/>
        </w:rPr>
        <w:t>慣常水力（須區分自有、承攬）、風力、太陽能、廢棄物、沼氣、生質能、地熱、海洋能、其他</w:t>
      </w:r>
      <w:r w:rsidRPr="00D10092">
        <w:rPr>
          <w:rFonts w:ascii="標楷體" w:eastAsia="標楷體" w:hAnsi="標楷體" w:cs="Times New Roman" w:hint="eastAsia"/>
          <w:kern w:val="0"/>
          <w:szCs w:val="28"/>
        </w:rPr>
        <w:t>」類別</w:t>
      </w:r>
      <w:r w:rsidRPr="00D10092">
        <w:rPr>
          <w:rFonts w:ascii="Times New Roman" w:eastAsia="標楷體" w:hAnsi="Times New Roman" w:cs="Times New Roman" w:hint="eastAsia"/>
          <w:kern w:val="0"/>
          <w:szCs w:val="28"/>
        </w:rPr>
        <w:t>，進行填寫。</w:t>
      </w:r>
    </w:p>
    <w:p w:rsidR="00D10092" w:rsidRPr="002C0A20" w:rsidRDefault="00D10092" w:rsidP="00CE7F36">
      <w:pPr>
        <w:pStyle w:val="aa"/>
        <w:numPr>
          <w:ilvl w:val="0"/>
          <w:numId w:val="14"/>
        </w:numPr>
        <w:snapToGrid w:val="0"/>
        <w:ind w:leftChars="0" w:left="822" w:hanging="340"/>
        <w:jc w:val="both"/>
        <w:rPr>
          <w:rFonts w:ascii="Times New Roman" w:eastAsia="標楷體" w:hAnsi="Times New Roman" w:cs="Times New Roman"/>
          <w:kern w:val="0"/>
          <w:szCs w:val="28"/>
        </w:rPr>
      </w:pPr>
      <w:r w:rsidRPr="002C0A20">
        <w:rPr>
          <w:rFonts w:ascii="Times New Roman" w:eastAsia="標楷體" w:hAnsi="Times New Roman" w:cs="Times New Roman" w:hint="eastAsia"/>
          <w:kern w:val="0"/>
          <w:szCs w:val="28"/>
          <w:u w:val="single"/>
        </w:rPr>
        <w:t>機組別</w:t>
      </w:r>
      <w:r w:rsidRPr="002C0A20">
        <w:rPr>
          <w:rFonts w:ascii="Times New Roman" w:eastAsia="標楷體" w:hAnsi="Times New Roman" w:cs="Times New Roman" w:hint="eastAsia"/>
          <w:kern w:val="0"/>
          <w:szCs w:val="28"/>
        </w:rPr>
        <w:t>欄位，請依照電業管制機關所核發電業執照上之機組名稱填寫。</w:t>
      </w:r>
    </w:p>
    <w:p w:rsidR="00141EC8" w:rsidRDefault="00E94EEF" w:rsidP="00CE7F36">
      <w:pPr>
        <w:pStyle w:val="aa"/>
        <w:numPr>
          <w:ilvl w:val="0"/>
          <w:numId w:val="14"/>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141EC8">
        <w:rPr>
          <w:rFonts w:ascii="Times New Roman" w:eastAsia="標楷體" w:hAnsi="Times New Roman" w:cs="Times New Roman" w:hint="eastAsia"/>
          <w:kern w:val="0"/>
          <w:szCs w:val="28"/>
        </w:rPr>
        <w:t>，並</w:t>
      </w:r>
      <w:r w:rsidR="00141EC8" w:rsidRPr="0010566B">
        <w:rPr>
          <w:rFonts w:ascii="Times New Roman" w:eastAsia="標楷體" w:hAnsi="Times New Roman" w:cs="Times New Roman" w:hint="eastAsia"/>
          <w:kern w:val="0"/>
          <w:szCs w:val="28"/>
        </w:rPr>
        <w:t>免</w:t>
      </w:r>
      <w:r w:rsidR="00141EC8">
        <w:rPr>
          <w:rFonts w:ascii="Times New Roman" w:eastAsia="標楷體" w:hAnsi="Times New Roman" w:cs="Times New Roman" w:hint="eastAsia"/>
          <w:kern w:val="0"/>
          <w:szCs w:val="28"/>
        </w:rPr>
        <w:t>按機組別填報。惟若電廠包含不同能源別機組，則仍需以機組別填報。</w:t>
      </w:r>
    </w:p>
    <w:p w:rsidR="008D2AAF" w:rsidRDefault="008D2AAF" w:rsidP="00CE7F36">
      <w:pPr>
        <w:pStyle w:val="aa"/>
        <w:numPr>
          <w:ilvl w:val="0"/>
          <w:numId w:val="14"/>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36153F" w:rsidRDefault="0036153F" w:rsidP="00E94EEF">
      <w:pPr>
        <w:pStyle w:val="aa"/>
        <w:spacing w:line="400" w:lineRule="exact"/>
        <w:ind w:leftChars="0" w:left="960"/>
        <w:rPr>
          <w:rFonts w:ascii="Times New Roman" w:eastAsia="標楷體" w:hAnsi="Times New Roman" w:cs="Times New Roman"/>
          <w:kern w:val="0"/>
          <w:szCs w:val="28"/>
        </w:rPr>
      </w:pPr>
    </w:p>
    <w:p w:rsidR="00E94EEF" w:rsidRPr="00D84B19" w:rsidRDefault="00E94EEF" w:rsidP="00E94EEF">
      <w:pPr>
        <w:pStyle w:val="aa"/>
        <w:spacing w:line="400" w:lineRule="exact"/>
        <w:ind w:leftChars="0" w:left="960"/>
        <w:rPr>
          <w:rFonts w:ascii="Times New Roman" w:eastAsia="標楷體" w:hAnsi="Times New Roman" w:cs="Times New Roman"/>
        </w:rPr>
      </w:pPr>
    </w:p>
    <w:p w:rsidR="0015003F" w:rsidRDefault="0015003F">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rsidR="00D434CE" w:rsidRPr="0015003F" w:rsidRDefault="00D434CE" w:rsidP="007F5DF6">
      <w:pPr>
        <w:snapToGrid w:val="0"/>
        <w:rPr>
          <w:rFonts w:ascii="Times New Roman" w:eastAsia="標楷體" w:hAnsi="Times New Roman" w:cs="Times New Roman"/>
          <w:sz w:val="28"/>
          <w:szCs w:val="24"/>
        </w:rPr>
      </w:pPr>
      <w:r w:rsidRPr="0015003F">
        <w:rPr>
          <w:rFonts w:ascii="Times New Roman" w:eastAsia="標楷體" w:hAnsi="Times New Roman" w:cs="Times New Roman" w:hint="eastAsia"/>
          <w:sz w:val="28"/>
          <w:szCs w:val="24"/>
        </w:rPr>
        <w:lastRenderedPageBreak/>
        <w:t>(2)</w:t>
      </w:r>
      <w:r w:rsidR="00DC1C79" w:rsidRPr="0015003F">
        <w:rPr>
          <w:rFonts w:ascii="Times New Roman" w:eastAsia="標楷體" w:hAnsi="Times New Roman" w:cs="Times New Roman" w:hint="eastAsia"/>
          <w:sz w:val="28"/>
          <w:szCs w:val="24"/>
        </w:rPr>
        <w:t>發電機組每度的低熱值毛熱耗率（</w:t>
      </w:r>
      <w:r w:rsidR="00687BC8" w:rsidRPr="0015003F">
        <w:rPr>
          <w:rFonts w:ascii="Times New Roman" w:eastAsia="標楷體" w:hAnsi="Times New Roman" w:cs="Times New Roman" w:hint="eastAsia"/>
          <w:sz w:val="28"/>
          <w:szCs w:val="24"/>
        </w:rPr>
        <w:t>LHV</w:t>
      </w:r>
      <w:r w:rsidR="00DC1C79" w:rsidRPr="0015003F">
        <w:rPr>
          <w:rFonts w:ascii="Times New Roman" w:eastAsia="標楷體" w:hAnsi="Times New Roman" w:cs="Times New Roman" w:hint="eastAsia"/>
          <w:sz w:val="28"/>
          <w:szCs w:val="24"/>
        </w:rPr>
        <w:t xml:space="preserve"> </w:t>
      </w:r>
      <w:r w:rsidR="00DC1C79" w:rsidRPr="0015003F">
        <w:rPr>
          <w:rFonts w:ascii="Times New Roman" w:eastAsia="標楷體" w:hAnsi="Times New Roman" w:cs="Times New Roman"/>
          <w:sz w:val="28"/>
          <w:szCs w:val="24"/>
        </w:rPr>
        <w:t>Gross</w:t>
      </w:r>
      <w:r w:rsidR="00DC1C79" w:rsidRPr="0015003F">
        <w:rPr>
          <w:rFonts w:ascii="Times New Roman" w:eastAsia="標楷體" w:hAnsi="Times New Roman" w:cs="Times New Roman" w:hint="eastAsia"/>
          <w:sz w:val="28"/>
          <w:szCs w:val="24"/>
        </w:rPr>
        <w:t>）</w:t>
      </w:r>
    </w:p>
    <w:tbl>
      <w:tblPr>
        <w:tblStyle w:val="af0"/>
        <w:tblW w:w="5000" w:type="pct"/>
        <w:jc w:val="center"/>
        <w:tblLook w:val="04A0" w:firstRow="1" w:lastRow="0" w:firstColumn="1" w:lastColumn="0" w:noHBand="0" w:noVBand="1"/>
      </w:tblPr>
      <w:tblGrid>
        <w:gridCol w:w="1518"/>
        <w:gridCol w:w="2293"/>
        <w:gridCol w:w="2293"/>
        <w:gridCol w:w="2293"/>
        <w:gridCol w:w="2293"/>
        <w:gridCol w:w="2293"/>
        <w:gridCol w:w="1191"/>
      </w:tblGrid>
      <w:tr w:rsidR="00D84B19" w:rsidRPr="00797187" w:rsidTr="0015003F">
        <w:trPr>
          <w:jc w:val="center"/>
        </w:trPr>
        <w:tc>
          <w:tcPr>
            <w:tcW w:w="535"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項目</w:t>
            </w:r>
          </w:p>
        </w:tc>
        <w:tc>
          <w:tcPr>
            <w:tcW w:w="809"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809"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809"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r w:rsidRPr="00797187">
              <w:rPr>
                <w:rFonts w:ascii="Times New Roman" w:eastAsia="標楷體" w:hAnsi="Times New Roman" w:cs="Times New Roman"/>
                <w:b/>
                <w:color w:val="000000"/>
                <w:kern w:val="0"/>
                <w:szCs w:val="24"/>
              </w:rPr>
              <w:t>(%)</w:t>
            </w:r>
          </w:p>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w:t>
            </w:r>
          </w:p>
        </w:tc>
        <w:tc>
          <w:tcPr>
            <w:tcW w:w="809"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r w:rsidRPr="00797187">
              <w:rPr>
                <w:rFonts w:ascii="Times New Roman" w:eastAsia="標楷體" w:hAnsi="Times New Roman" w:cs="Times New Roman"/>
                <w:b/>
                <w:color w:val="000000"/>
                <w:kern w:val="0"/>
                <w:szCs w:val="24"/>
              </w:rPr>
              <w:t>(%)</w:t>
            </w:r>
          </w:p>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(B)</w:t>
            </w:r>
          </w:p>
        </w:tc>
        <w:tc>
          <w:tcPr>
            <w:tcW w:w="809" w:type="pct"/>
            <w:tcBorders>
              <w:bottom w:val="single" w:sz="4" w:space="0" w:color="auto"/>
            </w:tcBorders>
            <w:shd w:val="clear" w:color="auto" w:fill="F2F2F2" w:themeFill="background1" w:themeFillShade="F2"/>
            <w:vAlign w:val="center"/>
          </w:tcPr>
          <w:p w:rsidR="00D84B19" w:rsidRPr="00797187" w:rsidRDefault="00D84B19"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D84B19" w:rsidRPr="00797187" w:rsidRDefault="00D84B19" w:rsidP="00EE5DEE">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c>
          <w:tcPr>
            <w:tcW w:w="421" w:type="pct"/>
            <w:tcBorders>
              <w:bottom w:val="single" w:sz="4" w:space="0" w:color="auto"/>
            </w:tcBorders>
            <w:shd w:val="clear" w:color="auto" w:fill="F2F2F2" w:themeFill="background1" w:themeFillShade="F2"/>
            <w:vAlign w:val="center"/>
          </w:tcPr>
          <w:p w:rsidR="00D84B19" w:rsidRDefault="00D84B19" w:rsidP="00EE5DEE">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D84B19" w:rsidRPr="00797187" w:rsidTr="0015003F">
        <w:trPr>
          <w:jc w:val="center"/>
        </w:trPr>
        <w:tc>
          <w:tcPr>
            <w:tcW w:w="535" w:type="pct"/>
            <w:tcBorders>
              <w:bottom w:val="single" w:sz="4" w:space="0" w:color="auto"/>
            </w:tcBorders>
            <w:vAlign w:val="center"/>
          </w:tcPr>
          <w:p w:rsidR="00D84B19" w:rsidRPr="00797187" w:rsidRDefault="00D84B19" w:rsidP="00EE5DEE">
            <w:pPr>
              <w:widowControl/>
              <w:snapToGrid w:val="0"/>
              <w:spacing w:line="360" w:lineRule="auto"/>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汽力機</w:t>
            </w:r>
          </w:p>
        </w:tc>
        <w:tc>
          <w:tcPr>
            <w:tcW w:w="809"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421" w:type="pct"/>
            <w:tcBorders>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r>
      <w:tr w:rsidR="00D84B19" w:rsidRPr="00797187" w:rsidTr="0015003F">
        <w:trPr>
          <w:jc w:val="center"/>
        </w:trPr>
        <w:tc>
          <w:tcPr>
            <w:tcW w:w="535" w:type="pct"/>
            <w:tcBorders>
              <w:top w:val="single" w:sz="4" w:space="0" w:color="auto"/>
              <w:bottom w:val="single" w:sz="4" w:space="0" w:color="auto"/>
            </w:tcBorders>
            <w:vAlign w:val="center"/>
          </w:tcPr>
          <w:p w:rsidR="00D84B19" w:rsidRPr="00797187" w:rsidRDefault="00D84B19" w:rsidP="00EE5DEE">
            <w:pPr>
              <w:widowControl/>
              <w:snapToGrid w:val="0"/>
              <w:spacing w:line="360" w:lineRule="auto"/>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複循環</w:t>
            </w: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421"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r>
      <w:tr w:rsidR="00D84B19" w:rsidRPr="00797187" w:rsidTr="0015003F">
        <w:trPr>
          <w:jc w:val="center"/>
        </w:trPr>
        <w:tc>
          <w:tcPr>
            <w:tcW w:w="535" w:type="pct"/>
            <w:tcBorders>
              <w:top w:val="single" w:sz="4" w:space="0" w:color="auto"/>
              <w:bottom w:val="single" w:sz="4" w:space="0" w:color="auto"/>
            </w:tcBorders>
            <w:vAlign w:val="center"/>
          </w:tcPr>
          <w:p w:rsidR="00D84B19" w:rsidRPr="00797187" w:rsidRDefault="00D84B19" w:rsidP="00EE5DEE">
            <w:pPr>
              <w:widowControl/>
              <w:snapToGrid w:val="0"/>
              <w:spacing w:line="360" w:lineRule="auto"/>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氣渦輪</w:t>
            </w: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421" w:type="pct"/>
            <w:tcBorders>
              <w:top w:val="single" w:sz="4" w:space="0" w:color="auto"/>
              <w:bottom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r>
      <w:tr w:rsidR="00D84B19" w:rsidRPr="00797187" w:rsidTr="0015003F">
        <w:trPr>
          <w:jc w:val="center"/>
        </w:trPr>
        <w:tc>
          <w:tcPr>
            <w:tcW w:w="535" w:type="pct"/>
            <w:tcBorders>
              <w:top w:val="single" w:sz="4" w:space="0" w:color="auto"/>
            </w:tcBorders>
            <w:vAlign w:val="center"/>
          </w:tcPr>
          <w:p w:rsidR="00D84B19" w:rsidRPr="00797187" w:rsidRDefault="00D84B19" w:rsidP="00EE5DEE">
            <w:pPr>
              <w:widowControl/>
              <w:snapToGrid w:val="0"/>
              <w:spacing w:line="360" w:lineRule="auto"/>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柴油機</w:t>
            </w:r>
          </w:p>
        </w:tc>
        <w:tc>
          <w:tcPr>
            <w:tcW w:w="809"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809"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c>
          <w:tcPr>
            <w:tcW w:w="421" w:type="pct"/>
            <w:tcBorders>
              <w:top w:val="single" w:sz="4" w:space="0" w:color="auto"/>
            </w:tcBorders>
          </w:tcPr>
          <w:p w:rsidR="00D84B19" w:rsidRPr="00797187" w:rsidRDefault="00D84B19" w:rsidP="00EE5DEE">
            <w:pPr>
              <w:snapToGrid w:val="0"/>
              <w:spacing w:line="360" w:lineRule="auto"/>
              <w:jc w:val="center"/>
              <w:rPr>
                <w:rFonts w:ascii="Times New Roman" w:eastAsia="標楷體" w:hAnsi="Times New Roman" w:cs="Times New Roman"/>
                <w:b/>
                <w:kern w:val="0"/>
                <w:sz w:val="28"/>
                <w:szCs w:val="28"/>
              </w:rPr>
            </w:pPr>
          </w:p>
        </w:tc>
      </w:tr>
    </w:tbl>
    <w:p w:rsidR="00D10092" w:rsidRDefault="00D10092" w:rsidP="00CE7F36">
      <w:pPr>
        <w:snapToGrid w:val="0"/>
        <w:jc w:val="both"/>
        <w:rPr>
          <w:rFonts w:ascii="Times New Roman" w:eastAsia="標楷體" w:hAnsi="Times New Roman" w:cs="Times New Roman"/>
        </w:rPr>
      </w:pPr>
      <w:r>
        <w:rPr>
          <w:rFonts w:ascii="Times New Roman" w:eastAsia="標楷體" w:hAnsi="Times New Roman" w:cs="Times New Roman" w:hint="eastAsia"/>
        </w:rPr>
        <w:t>備註：</w:t>
      </w:r>
    </w:p>
    <w:p w:rsidR="00D10092" w:rsidRDefault="00D10092" w:rsidP="00CE7F36">
      <w:pPr>
        <w:pStyle w:val="aa"/>
        <w:numPr>
          <w:ilvl w:val="0"/>
          <w:numId w:val="15"/>
        </w:numPr>
        <w:snapToGrid w:val="0"/>
        <w:ind w:leftChars="0" w:left="822" w:hanging="340"/>
        <w:jc w:val="both"/>
        <w:rPr>
          <w:rFonts w:ascii="Times New Roman" w:eastAsia="標楷體" w:hAnsi="Times New Roman" w:cs="Times New Roman"/>
          <w:kern w:val="0"/>
          <w:szCs w:val="28"/>
        </w:rPr>
      </w:pPr>
      <w:r w:rsidRPr="005B1D63">
        <w:rPr>
          <w:rFonts w:ascii="Times New Roman" w:eastAsia="標楷體" w:hAnsi="Times New Roman" w:cs="Times New Roman" w:hint="eastAsia"/>
          <w:kern w:val="0"/>
          <w:szCs w:val="28"/>
          <w:u w:val="single"/>
        </w:rPr>
        <w:t>機組別</w:t>
      </w:r>
      <w:r>
        <w:rPr>
          <w:rFonts w:ascii="Times New Roman" w:eastAsia="標楷體" w:hAnsi="Times New Roman" w:cs="Times New Roman" w:hint="eastAsia"/>
          <w:kern w:val="0"/>
          <w:szCs w:val="28"/>
        </w:rPr>
        <w:t>欄位，請依照電業管制機關所核發電業執照上之機組名稱填寫</w:t>
      </w:r>
      <w:r w:rsidRPr="005B1D63">
        <w:rPr>
          <w:rFonts w:ascii="Times New Roman" w:eastAsia="標楷體" w:hAnsi="Times New Roman" w:cs="Times New Roman" w:hint="eastAsia"/>
          <w:kern w:val="0"/>
          <w:szCs w:val="28"/>
        </w:rPr>
        <w:t>。</w:t>
      </w:r>
    </w:p>
    <w:p w:rsidR="00141EC8" w:rsidRDefault="00E94EEF" w:rsidP="00CE7F36">
      <w:pPr>
        <w:pStyle w:val="aa"/>
        <w:numPr>
          <w:ilvl w:val="0"/>
          <w:numId w:val="15"/>
        </w:numPr>
        <w:snapToGrid w:val="0"/>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若為水力電廠或</w:t>
      </w:r>
      <w:r w:rsidRPr="0010566B">
        <w:rPr>
          <w:rFonts w:ascii="Times New Roman" w:eastAsia="標楷體" w:hAnsi="Times New Roman" w:cs="Times New Roman" w:hint="eastAsia"/>
          <w:kern w:val="0"/>
          <w:szCs w:val="28"/>
        </w:rPr>
        <w:t>小型電廠</w:t>
      </w:r>
      <w:r>
        <w:rPr>
          <w:rFonts w:ascii="新細明體" w:eastAsia="新細明體" w:hAnsi="新細明體" w:cs="Times New Roman" w:hint="eastAsia"/>
          <w:kern w:val="0"/>
          <w:szCs w:val="28"/>
        </w:rPr>
        <w:t>，</w:t>
      </w:r>
      <w:r>
        <w:rPr>
          <w:rFonts w:ascii="標楷體" w:eastAsia="標楷體" w:hAnsi="標楷體" w:cs="Times New Roman" w:hint="eastAsia"/>
          <w:kern w:val="0"/>
          <w:szCs w:val="28"/>
        </w:rPr>
        <w:t>請</w:t>
      </w:r>
      <w:r>
        <w:rPr>
          <w:rFonts w:ascii="Times New Roman" w:eastAsia="標楷體" w:hAnsi="Times New Roman" w:cs="Times New Roman" w:hint="eastAsia"/>
          <w:kern w:val="0"/>
          <w:szCs w:val="28"/>
        </w:rPr>
        <w:t>於備註註明</w:t>
      </w:r>
      <w:r w:rsidR="00141EC8">
        <w:rPr>
          <w:rFonts w:ascii="Times New Roman" w:eastAsia="標楷體" w:hAnsi="Times New Roman" w:cs="Times New Roman" w:hint="eastAsia"/>
          <w:kern w:val="0"/>
          <w:szCs w:val="28"/>
        </w:rPr>
        <w:t>，並</w:t>
      </w:r>
      <w:r w:rsidR="00141EC8" w:rsidRPr="0010566B">
        <w:rPr>
          <w:rFonts w:ascii="Times New Roman" w:eastAsia="標楷體" w:hAnsi="Times New Roman" w:cs="Times New Roman" w:hint="eastAsia"/>
          <w:kern w:val="0"/>
          <w:szCs w:val="28"/>
        </w:rPr>
        <w:t>免</w:t>
      </w:r>
      <w:r w:rsidR="00141EC8">
        <w:rPr>
          <w:rFonts w:ascii="Times New Roman" w:eastAsia="標楷體" w:hAnsi="Times New Roman" w:cs="Times New Roman" w:hint="eastAsia"/>
          <w:kern w:val="0"/>
          <w:szCs w:val="28"/>
        </w:rPr>
        <w:t>按機組別填報。惟若電廠包含不同能源別機組，則仍需以機組別填報。</w:t>
      </w:r>
    </w:p>
    <w:p w:rsidR="008D2AAF" w:rsidRDefault="008D2AAF" w:rsidP="00CE7F36">
      <w:pPr>
        <w:pStyle w:val="aa"/>
        <w:numPr>
          <w:ilvl w:val="0"/>
          <w:numId w:val="15"/>
        </w:numPr>
        <w:snapToGrid w:val="0"/>
        <w:ind w:leftChars="0" w:left="822" w:hanging="340"/>
        <w:jc w:val="both"/>
        <w:rPr>
          <w:rFonts w:ascii="Times New Roman" w:eastAsia="標楷體" w:hAnsi="Times New Roman" w:cs="Times New Roman"/>
          <w:kern w:val="0"/>
          <w:szCs w:val="28"/>
        </w:rPr>
      </w:pPr>
      <w:r>
        <w:rPr>
          <w:rFonts w:ascii="標楷體" w:eastAsia="標楷體" w:hAnsi="標楷體" w:cs="Times New Roman" w:hint="eastAsia"/>
          <w:kern w:val="0"/>
        </w:rPr>
        <w:t>須包含試運轉期間之發電機組。</w:t>
      </w:r>
    </w:p>
    <w:p w:rsidR="00D434CE" w:rsidRPr="00D10092" w:rsidRDefault="00D434CE" w:rsidP="00CE7F36">
      <w:pPr>
        <w:pStyle w:val="aa"/>
        <w:snapToGrid w:val="0"/>
        <w:ind w:leftChars="0" w:left="822" w:hanging="340"/>
        <w:jc w:val="both"/>
        <w:rPr>
          <w:rFonts w:ascii="Times New Roman" w:eastAsia="標楷體" w:hAnsi="Times New Roman" w:cs="Times New Roman"/>
          <w:kern w:val="0"/>
          <w:szCs w:val="28"/>
        </w:rPr>
      </w:pPr>
    </w:p>
    <w:p w:rsidR="00D10092" w:rsidRDefault="00D10092" w:rsidP="00EA356D">
      <w:pPr>
        <w:snapToGrid w:val="0"/>
        <w:spacing w:line="400" w:lineRule="exact"/>
        <w:ind w:left="822" w:hanging="340"/>
        <w:jc w:val="both"/>
        <w:rPr>
          <w:rFonts w:ascii="Times New Roman" w:eastAsia="標楷體" w:hAnsi="Times New Roman" w:cs="Times New Roman"/>
        </w:rPr>
      </w:pPr>
    </w:p>
    <w:p w:rsidR="00093D90" w:rsidRDefault="00093D90" w:rsidP="00D434CE">
      <w:pPr>
        <w:spacing w:line="400" w:lineRule="exact"/>
        <w:rPr>
          <w:rFonts w:ascii="Times New Roman" w:eastAsia="標楷體" w:hAnsi="Times New Roman" w:cs="Times New Roman"/>
        </w:rPr>
      </w:pPr>
    </w:p>
    <w:p w:rsidR="00433918" w:rsidRDefault="00433918" w:rsidP="00D434CE">
      <w:pPr>
        <w:spacing w:line="400" w:lineRule="exact"/>
        <w:rPr>
          <w:rFonts w:ascii="Times New Roman" w:eastAsia="標楷體" w:hAnsi="Times New Roman" w:cs="Times New Roman"/>
        </w:rPr>
      </w:pPr>
    </w:p>
    <w:p w:rsidR="00D434CE" w:rsidRDefault="00D434CE" w:rsidP="00D434CE">
      <w:pPr>
        <w:spacing w:line="400" w:lineRule="exact"/>
        <w:rPr>
          <w:rFonts w:ascii="Times New Roman" w:eastAsia="標楷體" w:hAnsi="Times New Roman" w:cs="Times New Roman"/>
        </w:rPr>
        <w:sectPr w:rsidR="00D434CE" w:rsidSect="00D434CE">
          <w:pgSz w:w="16838" w:h="11906" w:orient="landscape"/>
          <w:pgMar w:top="1077" w:right="1440" w:bottom="1077" w:left="1440" w:header="851" w:footer="992" w:gutter="0"/>
          <w:cols w:space="425"/>
          <w:docGrid w:type="linesAndChars" w:linePitch="360"/>
        </w:sectPr>
      </w:pPr>
    </w:p>
    <w:p w:rsidR="00D434CE" w:rsidRPr="00797187" w:rsidRDefault="00D434CE" w:rsidP="00B365FB">
      <w:pPr>
        <w:pStyle w:val="31"/>
        <w:keepNext w:val="0"/>
        <w:snapToGrid w:val="0"/>
        <w:spacing w:afterLines="50" w:after="180" w:line="240" w:lineRule="auto"/>
        <w:outlineLvl w:val="9"/>
      </w:pPr>
      <w:bookmarkStart w:id="32" w:name="_Toc486518423"/>
      <w:bookmarkStart w:id="33" w:name="_Toc497749162"/>
      <w:r w:rsidRPr="00797187">
        <w:lastRenderedPageBreak/>
        <w:t>表</w:t>
      </w:r>
      <w:r w:rsidR="00300BEB">
        <w:rPr>
          <w:rFonts w:hint="eastAsia"/>
        </w:rPr>
        <w:t>3</w:t>
      </w:r>
      <w:r>
        <w:t>-</w:t>
      </w:r>
      <w:r>
        <w:rPr>
          <w:rFonts w:hint="eastAsia"/>
        </w:rPr>
        <w:t>4</w:t>
      </w:r>
      <w:r w:rsidRPr="00797187">
        <w:rPr>
          <w:rFonts w:hint="eastAsia"/>
        </w:rPr>
        <w:t xml:space="preserve"> </w:t>
      </w:r>
      <w:r w:rsidRPr="00797187">
        <w:t>燃料耗用量</w:t>
      </w:r>
      <w:bookmarkEnd w:id="32"/>
      <w:bookmarkEnd w:id="33"/>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p w:rsidR="00D434CE" w:rsidRPr="0015003F" w:rsidRDefault="00D434CE" w:rsidP="007F5DF6">
      <w:pPr>
        <w:snapToGrid w:val="0"/>
        <w:rPr>
          <w:rFonts w:ascii="Times New Roman" w:eastAsia="標楷體" w:hAnsi="Times New Roman" w:cs="Times New Roman"/>
          <w:sz w:val="28"/>
          <w:szCs w:val="24"/>
        </w:rPr>
      </w:pPr>
      <w:r w:rsidRPr="0015003F">
        <w:rPr>
          <w:rFonts w:ascii="Times New Roman" w:eastAsia="標楷體" w:hAnsi="Times New Roman" w:cs="Times New Roman"/>
          <w:sz w:val="28"/>
          <w:szCs w:val="24"/>
        </w:rPr>
        <w:t xml:space="preserve"> (1)</w:t>
      </w:r>
      <w:r w:rsidRPr="0015003F">
        <w:rPr>
          <w:rFonts w:ascii="Times New Roman" w:eastAsia="標楷體" w:hAnsi="Times New Roman" w:cs="Times New Roman"/>
          <w:sz w:val="28"/>
          <w:szCs w:val="24"/>
        </w:rPr>
        <w:t>燃煤機組</w:t>
      </w:r>
    </w:p>
    <w:tbl>
      <w:tblPr>
        <w:tblStyle w:val="af0"/>
        <w:tblW w:w="5000" w:type="pct"/>
        <w:jc w:val="center"/>
        <w:tblLayout w:type="fixed"/>
        <w:tblLook w:val="04A0" w:firstRow="1" w:lastRow="0" w:firstColumn="1" w:lastColumn="0" w:noHBand="0" w:noVBand="1"/>
      </w:tblPr>
      <w:tblGrid>
        <w:gridCol w:w="1302"/>
        <w:gridCol w:w="580"/>
        <w:gridCol w:w="1010"/>
        <w:gridCol w:w="1010"/>
        <w:gridCol w:w="1010"/>
        <w:gridCol w:w="1010"/>
        <w:gridCol w:w="1010"/>
        <w:gridCol w:w="1010"/>
        <w:gridCol w:w="1010"/>
        <w:gridCol w:w="1010"/>
      </w:tblGrid>
      <w:tr w:rsidR="00707EDB" w:rsidRPr="00162FD9" w:rsidTr="00EE5DEE">
        <w:trPr>
          <w:jc w:val="center"/>
        </w:trPr>
        <w:tc>
          <w:tcPr>
            <w:tcW w:w="653"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29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期初</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存</w:t>
            </w:r>
            <w:r w:rsidRPr="00162FD9">
              <w:rPr>
                <w:rFonts w:ascii="Times New Roman" w:eastAsia="標楷體" w:hAnsi="Times New Roman" w:cs="Times New Roman"/>
                <w:kern w:val="0"/>
                <w:szCs w:val="24"/>
              </w:rPr>
              <w:t>量</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進口量</w:t>
            </w:r>
          </w:p>
        </w:tc>
        <w:tc>
          <w:tcPr>
            <w:tcW w:w="507" w:type="pct"/>
            <w:shd w:val="clear" w:color="auto" w:fill="F2F2F2" w:themeFill="background1" w:themeFillShade="F2"/>
            <w:vAlign w:val="center"/>
          </w:tcPr>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國內</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採購量</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毛熱值</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(kcal/kg)</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(kcal/kg)</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使用量</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期末</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存量</w:t>
            </w:r>
          </w:p>
        </w:tc>
        <w:tc>
          <w:tcPr>
            <w:tcW w:w="507"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707EDB" w:rsidRPr="009D7828" w:rsidTr="00EE5DEE">
        <w:trPr>
          <w:jc w:val="center"/>
        </w:trPr>
        <w:tc>
          <w:tcPr>
            <w:tcW w:w="65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燃料煤</w:t>
            </w:r>
            <w:r w:rsidRPr="009D7828">
              <w:rPr>
                <w:rFonts w:ascii="Times New Roman" w:eastAsia="標楷體" w:hAnsi="Times New Roman" w:cs="Times New Roman"/>
                <w:kern w:val="0"/>
                <w:szCs w:val="24"/>
              </w:rPr>
              <w:t>(</w:t>
            </w:r>
            <w:r w:rsidRPr="009D7828">
              <w:rPr>
                <w:rFonts w:ascii="Times New Roman" w:eastAsia="標楷體" w:hAnsi="Times New Roman" w:cs="Times New Roman"/>
                <w:kern w:val="0"/>
                <w:szCs w:val="24"/>
              </w:rPr>
              <w:t>濕基</w:t>
            </w:r>
            <w:r w:rsidRPr="009D7828">
              <w:rPr>
                <w:rFonts w:ascii="Times New Roman" w:eastAsia="標楷體" w:hAnsi="Times New Roman" w:cs="Times New Roman"/>
                <w:kern w:val="0"/>
                <w:szCs w:val="24"/>
              </w:rPr>
              <w:t>)</w:t>
            </w:r>
          </w:p>
        </w:tc>
        <w:tc>
          <w:tcPr>
            <w:tcW w:w="29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5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亞煙煤</w:t>
            </w:r>
            <w:r w:rsidRPr="009D7828">
              <w:rPr>
                <w:rFonts w:ascii="Times New Roman" w:eastAsia="標楷體" w:hAnsi="Times New Roman" w:cs="Times New Roman"/>
                <w:kern w:val="0"/>
                <w:szCs w:val="24"/>
              </w:rPr>
              <w:t>(</w:t>
            </w:r>
            <w:r w:rsidRPr="009D7828">
              <w:rPr>
                <w:rFonts w:ascii="Times New Roman" w:eastAsia="標楷體" w:hAnsi="Times New Roman" w:cs="Times New Roman"/>
                <w:kern w:val="0"/>
                <w:szCs w:val="24"/>
              </w:rPr>
              <w:t>濕基</w:t>
            </w:r>
            <w:r w:rsidRPr="009D7828">
              <w:rPr>
                <w:rFonts w:ascii="Times New Roman" w:eastAsia="標楷體" w:hAnsi="Times New Roman" w:cs="Times New Roman"/>
                <w:kern w:val="0"/>
                <w:szCs w:val="24"/>
              </w:rPr>
              <w:t>)</w:t>
            </w:r>
          </w:p>
        </w:tc>
        <w:tc>
          <w:tcPr>
            <w:tcW w:w="29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公噸</w:t>
            </w: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5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燃料油</w:t>
            </w:r>
          </w:p>
        </w:tc>
        <w:tc>
          <w:tcPr>
            <w:tcW w:w="29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5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4.</w:t>
            </w:r>
            <w:r w:rsidRPr="009D7828">
              <w:rPr>
                <w:rFonts w:ascii="Times New Roman" w:eastAsia="標楷體" w:hAnsi="Times New Roman" w:cs="Times New Roman"/>
                <w:kern w:val="0"/>
                <w:szCs w:val="24"/>
              </w:rPr>
              <w:t>柴油</w:t>
            </w:r>
          </w:p>
        </w:tc>
        <w:tc>
          <w:tcPr>
            <w:tcW w:w="29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5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5.</w:t>
            </w:r>
            <w:r w:rsidRPr="009D7828">
              <w:rPr>
                <w:rFonts w:ascii="Times New Roman" w:eastAsia="標楷體" w:hAnsi="Times New Roman" w:cs="Times New Roman"/>
                <w:kern w:val="0"/>
                <w:szCs w:val="24"/>
              </w:rPr>
              <w:t>其他</w:t>
            </w:r>
          </w:p>
        </w:tc>
        <w:tc>
          <w:tcPr>
            <w:tcW w:w="291"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c>
          <w:tcPr>
            <w:tcW w:w="507" w:type="pct"/>
          </w:tcPr>
          <w:p w:rsidR="00D434CE" w:rsidRPr="009D7828" w:rsidRDefault="00D434CE" w:rsidP="00EE5DEE">
            <w:pPr>
              <w:snapToGrid w:val="0"/>
              <w:rPr>
                <w:rFonts w:ascii="Times New Roman" w:eastAsia="標楷體" w:hAnsi="Times New Roman" w:cs="Times New Roman"/>
              </w:rPr>
            </w:pPr>
          </w:p>
        </w:tc>
      </w:tr>
    </w:tbl>
    <w:p w:rsidR="00D434CE" w:rsidRPr="008B0E41" w:rsidRDefault="00D434CE" w:rsidP="00EE5DEE">
      <w:pPr>
        <w:snapToGrid w:val="0"/>
        <w:rPr>
          <w:rFonts w:ascii="Times New Roman" w:eastAsia="標楷體" w:hAnsi="Times New Roman" w:cs="Times New Roman"/>
        </w:rPr>
      </w:pPr>
    </w:p>
    <w:p w:rsidR="00D434CE" w:rsidRPr="0015003F" w:rsidRDefault="00D434CE" w:rsidP="00EE5DEE">
      <w:pPr>
        <w:snapToGrid w:val="0"/>
        <w:rPr>
          <w:rFonts w:ascii="Times New Roman" w:eastAsia="標楷體" w:hAnsi="Times New Roman" w:cs="Times New Roman"/>
          <w:sz w:val="28"/>
          <w:szCs w:val="24"/>
        </w:rPr>
      </w:pPr>
      <w:r w:rsidRPr="0015003F">
        <w:rPr>
          <w:rFonts w:ascii="Times New Roman" w:eastAsia="標楷體" w:hAnsi="Times New Roman" w:cs="Times New Roman"/>
          <w:sz w:val="28"/>
          <w:szCs w:val="24"/>
        </w:rPr>
        <w:t xml:space="preserve"> (2)</w:t>
      </w:r>
      <w:r w:rsidRPr="0015003F">
        <w:rPr>
          <w:rFonts w:ascii="Times New Roman" w:eastAsia="標楷體" w:hAnsi="Times New Roman" w:cs="Times New Roman"/>
          <w:sz w:val="28"/>
          <w:szCs w:val="24"/>
        </w:rPr>
        <w:t>燃油機組</w:t>
      </w:r>
    </w:p>
    <w:tbl>
      <w:tblPr>
        <w:tblStyle w:val="af0"/>
        <w:tblW w:w="5000" w:type="pct"/>
        <w:jc w:val="center"/>
        <w:tblLayout w:type="fixed"/>
        <w:tblLook w:val="04A0" w:firstRow="1" w:lastRow="0" w:firstColumn="1" w:lastColumn="0" w:noHBand="0" w:noVBand="1"/>
      </w:tblPr>
      <w:tblGrid>
        <w:gridCol w:w="1240"/>
        <w:gridCol w:w="641"/>
        <w:gridCol w:w="955"/>
        <w:gridCol w:w="962"/>
        <w:gridCol w:w="994"/>
        <w:gridCol w:w="1110"/>
        <w:gridCol w:w="1158"/>
        <w:gridCol w:w="992"/>
        <w:gridCol w:w="918"/>
        <w:gridCol w:w="992"/>
      </w:tblGrid>
      <w:tr w:rsidR="00707EDB" w:rsidRPr="00162FD9" w:rsidTr="00EE5DEE">
        <w:trPr>
          <w:jc w:val="center"/>
        </w:trPr>
        <w:tc>
          <w:tcPr>
            <w:tcW w:w="622"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32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479"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期初</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存</w:t>
            </w:r>
            <w:r w:rsidRPr="00162FD9">
              <w:rPr>
                <w:rFonts w:ascii="Times New Roman" w:eastAsia="標楷體" w:hAnsi="Times New Roman" w:cs="Times New Roman"/>
                <w:kern w:val="0"/>
                <w:szCs w:val="24"/>
              </w:rPr>
              <w:t>量</w:t>
            </w:r>
          </w:p>
        </w:tc>
        <w:tc>
          <w:tcPr>
            <w:tcW w:w="483"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進口量</w:t>
            </w:r>
          </w:p>
        </w:tc>
        <w:tc>
          <w:tcPr>
            <w:tcW w:w="499" w:type="pct"/>
            <w:shd w:val="clear" w:color="auto" w:fill="F2F2F2" w:themeFill="background1" w:themeFillShade="F2"/>
            <w:vAlign w:val="center"/>
          </w:tcPr>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國內</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採購量</w:t>
            </w:r>
          </w:p>
        </w:tc>
        <w:tc>
          <w:tcPr>
            <w:tcW w:w="557" w:type="pct"/>
            <w:shd w:val="clear" w:color="auto" w:fill="F2F2F2" w:themeFill="background1" w:themeFillShade="F2"/>
            <w:vAlign w:val="center"/>
          </w:tcPr>
          <w:p w:rsidR="00D434CE" w:rsidRPr="00707EDB" w:rsidRDefault="00D434CE" w:rsidP="00EE5DEE">
            <w:pPr>
              <w:snapToGrid w:val="0"/>
              <w:jc w:val="center"/>
              <w:rPr>
                <w:rFonts w:ascii="Times New Roman" w:eastAsia="標楷體" w:hAnsi="Times New Roman" w:cs="Times New Roman"/>
                <w:kern w:val="0"/>
                <w:szCs w:val="24"/>
              </w:rPr>
            </w:pPr>
            <w:r w:rsidRPr="00707EDB">
              <w:rPr>
                <w:rFonts w:ascii="Times New Roman" w:eastAsia="標楷體" w:hAnsi="Times New Roman" w:cs="Times New Roman"/>
                <w:kern w:val="0"/>
                <w:szCs w:val="24"/>
              </w:rPr>
              <w:t>毛熱值</w:t>
            </w:r>
          </w:p>
          <w:p w:rsidR="00D434CE" w:rsidRPr="00707EDB" w:rsidRDefault="00D434CE" w:rsidP="00EE5DEE">
            <w:pPr>
              <w:snapToGrid w:val="0"/>
              <w:jc w:val="center"/>
              <w:rPr>
                <w:rFonts w:ascii="Times New Roman" w:eastAsia="標楷體" w:hAnsi="Times New Roman" w:cs="Times New Roman"/>
                <w:kern w:val="0"/>
                <w:sz w:val="22"/>
                <w:szCs w:val="24"/>
              </w:rPr>
            </w:pPr>
            <w:r w:rsidRPr="00707EDB">
              <w:rPr>
                <w:rFonts w:ascii="Times New Roman" w:eastAsia="標楷體" w:hAnsi="Times New Roman" w:cs="Times New Roman"/>
                <w:kern w:val="0"/>
                <w:sz w:val="20"/>
                <w:szCs w:val="24"/>
              </w:rPr>
              <w:t>(kcal/liter)</w:t>
            </w:r>
          </w:p>
        </w:tc>
        <w:tc>
          <w:tcPr>
            <w:tcW w:w="58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p>
          <w:p w:rsidR="00D434CE" w:rsidRPr="00162FD9" w:rsidRDefault="00D434CE" w:rsidP="00EE5DEE">
            <w:pPr>
              <w:snapToGrid w:val="0"/>
              <w:jc w:val="center"/>
              <w:rPr>
                <w:rFonts w:ascii="Times New Roman" w:eastAsia="標楷體" w:hAnsi="Times New Roman" w:cs="Times New Roman"/>
                <w:kern w:val="0"/>
                <w:szCs w:val="24"/>
              </w:rPr>
            </w:pPr>
            <w:r w:rsidRPr="00707EDB">
              <w:rPr>
                <w:rFonts w:ascii="Times New Roman" w:eastAsia="標楷體" w:hAnsi="Times New Roman" w:cs="Times New Roman"/>
                <w:kern w:val="0"/>
                <w:sz w:val="20"/>
                <w:szCs w:val="24"/>
              </w:rPr>
              <w:t>(kcal/liter)</w:t>
            </w:r>
          </w:p>
        </w:tc>
        <w:tc>
          <w:tcPr>
            <w:tcW w:w="498"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使用量</w:t>
            </w:r>
          </w:p>
        </w:tc>
        <w:tc>
          <w:tcPr>
            <w:tcW w:w="46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期末</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存量</w:t>
            </w:r>
          </w:p>
        </w:tc>
        <w:tc>
          <w:tcPr>
            <w:tcW w:w="498"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707EDB" w:rsidRPr="009D7828" w:rsidTr="00EE5DEE">
        <w:trPr>
          <w:jc w:val="center"/>
        </w:trPr>
        <w:tc>
          <w:tcPr>
            <w:tcW w:w="622"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燃料油</w:t>
            </w:r>
          </w:p>
        </w:tc>
        <w:tc>
          <w:tcPr>
            <w:tcW w:w="32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479" w:type="pct"/>
          </w:tcPr>
          <w:p w:rsidR="00D434CE" w:rsidRPr="009D7828" w:rsidRDefault="00D434CE" w:rsidP="00EE5DEE">
            <w:pPr>
              <w:snapToGrid w:val="0"/>
              <w:rPr>
                <w:rFonts w:ascii="Times New Roman" w:eastAsia="標楷體" w:hAnsi="Times New Roman" w:cs="Times New Roman"/>
              </w:rPr>
            </w:pPr>
          </w:p>
        </w:tc>
        <w:tc>
          <w:tcPr>
            <w:tcW w:w="483" w:type="pct"/>
          </w:tcPr>
          <w:p w:rsidR="00D434CE" w:rsidRPr="009D7828" w:rsidRDefault="00D434CE" w:rsidP="00EE5DEE">
            <w:pPr>
              <w:snapToGrid w:val="0"/>
              <w:rPr>
                <w:rFonts w:ascii="Times New Roman" w:eastAsia="標楷體" w:hAnsi="Times New Roman" w:cs="Times New Roman"/>
              </w:rPr>
            </w:pPr>
          </w:p>
        </w:tc>
        <w:tc>
          <w:tcPr>
            <w:tcW w:w="499" w:type="pct"/>
          </w:tcPr>
          <w:p w:rsidR="00D434CE" w:rsidRPr="009D7828" w:rsidRDefault="00D434CE" w:rsidP="00EE5DEE">
            <w:pPr>
              <w:snapToGrid w:val="0"/>
              <w:rPr>
                <w:rFonts w:ascii="Times New Roman" w:eastAsia="標楷體" w:hAnsi="Times New Roman" w:cs="Times New Roman"/>
              </w:rPr>
            </w:pPr>
          </w:p>
        </w:tc>
        <w:tc>
          <w:tcPr>
            <w:tcW w:w="557" w:type="pct"/>
          </w:tcPr>
          <w:p w:rsidR="00D434CE" w:rsidRPr="00707EDB" w:rsidRDefault="00D434CE" w:rsidP="00EE5DEE">
            <w:pPr>
              <w:snapToGrid w:val="0"/>
              <w:jc w:val="center"/>
              <w:rPr>
                <w:rFonts w:ascii="Times New Roman" w:eastAsia="標楷體" w:hAnsi="Times New Roman" w:cs="Times New Roman"/>
                <w:kern w:val="0"/>
                <w:sz w:val="22"/>
                <w:szCs w:val="24"/>
              </w:rPr>
            </w:pPr>
          </w:p>
        </w:tc>
        <w:tc>
          <w:tcPr>
            <w:tcW w:w="58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6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22"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柴油</w:t>
            </w:r>
          </w:p>
        </w:tc>
        <w:tc>
          <w:tcPr>
            <w:tcW w:w="321"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公秉</w:t>
            </w:r>
          </w:p>
        </w:tc>
        <w:tc>
          <w:tcPr>
            <w:tcW w:w="479" w:type="pct"/>
          </w:tcPr>
          <w:p w:rsidR="00D434CE" w:rsidRPr="009D7828" w:rsidRDefault="00D434CE" w:rsidP="00EE5DEE">
            <w:pPr>
              <w:snapToGrid w:val="0"/>
              <w:rPr>
                <w:rFonts w:ascii="Times New Roman" w:eastAsia="標楷體" w:hAnsi="Times New Roman" w:cs="Times New Roman"/>
              </w:rPr>
            </w:pPr>
          </w:p>
        </w:tc>
        <w:tc>
          <w:tcPr>
            <w:tcW w:w="483" w:type="pct"/>
          </w:tcPr>
          <w:p w:rsidR="00D434CE" w:rsidRPr="009D7828" w:rsidRDefault="00D434CE" w:rsidP="00EE5DEE">
            <w:pPr>
              <w:snapToGrid w:val="0"/>
              <w:rPr>
                <w:rFonts w:ascii="Times New Roman" w:eastAsia="標楷體" w:hAnsi="Times New Roman" w:cs="Times New Roman"/>
              </w:rPr>
            </w:pPr>
          </w:p>
        </w:tc>
        <w:tc>
          <w:tcPr>
            <w:tcW w:w="499" w:type="pct"/>
          </w:tcPr>
          <w:p w:rsidR="00D434CE" w:rsidRPr="009D7828" w:rsidRDefault="00D434CE" w:rsidP="00EE5DEE">
            <w:pPr>
              <w:snapToGrid w:val="0"/>
              <w:rPr>
                <w:rFonts w:ascii="Times New Roman" w:eastAsia="標楷體" w:hAnsi="Times New Roman" w:cs="Times New Roman"/>
              </w:rPr>
            </w:pPr>
          </w:p>
        </w:tc>
        <w:tc>
          <w:tcPr>
            <w:tcW w:w="557" w:type="pct"/>
          </w:tcPr>
          <w:p w:rsidR="00D434CE" w:rsidRPr="009D7828" w:rsidRDefault="00D434CE" w:rsidP="00EE5DEE">
            <w:pPr>
              <w:snapToGrid w:val="0"/>
              <w:rPr>
                <w:rFonts w:ascii="Times New Roman" w:eastAsia="標楷體" w:hAnsi="Times New Roman" w:cs="Times New Roman"/>
              </w:rPr>
            </w:pPr>
          </w:p>
        </w:tc>
        <w:tc>
          <w:tcPr>
            <w:tcW w:w="58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6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22"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321"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 xml:space="preserve">　</w:t>
            </w:r>
          </w:p>
        </w:tc>
        <w:tc>
          <w:tcPr>
            <w:tcW w:w="479" w:type="pct"/>
          </w:tcPr>
          <w:p w:rsidR="00D434CE" w:rsidRPr="009D7828" w:rsidRDefault="00D434CE" w:rsidP="00EE5DEE">
            <w:pPr>
              <w:snapToGrid w:val="0"/>
              <w:rPr>
                <w:rFonts w:ascii="Times New Roman" w:eastAsia="標楷體" w:hAnsi="Times New Roman" w:cs="Times New Roman"/>
              </w:rPr>
            </w:pPr>
          </w:p>
        </w:tc>
        <w:tc>
          <w:tcPr>
            <w:tcW w:w="483" w:type="pct"/>
          </w:tcPr>
          <w:p w:rsidR="00D434CE" w:rsidRPr="009D7828" w:rsidRDefault="00D434CE" w:rsidP="00EE5DEE">
            <w:pPr>
              <w:snapToGrid w:val="0"/>
              <w:rPr>
                <w:rFonts w:ascii="Times New Roman" w:eastAsia="標楷體" w:hAnsi="Times New Roman" w:cs="Times New Roman"/>
              </w:rPr>
            </w:pPr>
          </w:p>
        </w:tc>
        <w:tc>
          <w:tcPr>
            <w:tcW w:w="499" w:type="pct"/>
          </w:tcPr>
          <w:p w:rsidR="00D434CE" w:rsidRPr="009D7828" w:rsidRDefault="00D434CE" w:rsidP="00EE5DEE">
            <w:pPr>
              <w:snapToGrid w:val="0"/>
              <w:rPr>
                <w:rFonts w:ascii="Times New Roman" w:eastAsia="標楷體" w:hAnsi="Times New Roman" w:cs="Times New Roman"/>
              </w:rPr>
            </w:pPr>
          </w:p>
        </w:tc>
        <w:tc>
          <w:tcPr>
            <w:tcW w:w="557" w:type="pct"/>
          </w:tcPr>
          <w:p w:rsidR="00D434CE" w:rsidRPr="009D7828" w:rsidRDefault="00D434CE" w:rsidP="00EE5DEE">
            <w:pPr>
              <w:snapToGrid w:val="0"/>
              <w:rPr>
                <w:rFonts w:ascii="Times New Roman" w:eastAsia="標楷體" w:hAnsi="Times New Roman" w:cs="Times New Roman"/>
              </w:rPr>
            </w:pPr>
          </w:p>
        </w:tc>
        <w:tc>
          <w:tcPr>
            <w:tcW w:w="58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6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r>
    </w:tbl>
    <w:p w:rsidR="00D434CE" w:rsidRPr="008B0E41" w:rsidRDefault="00D434CE" w:rsidP="00EE5DEE">
      <w:pPr>
        <w:snapToGrid w:val="0"/>
        <w:rPr>
          <w:rFonts w:ascii="Times New Roman" w:eastAsia="標楷體" w:hAnsi="Times New Roman" w:cs="Times New Roman"/>
        </w:rPr>
      </w:pPr>
    </w:p>
    <w:p w:rsidR="00D434CE" w:rsidRPr="00707EDB" w:rsidRDefault="00D434CE" w:rsidP="00EE5DEE">
      <w:pPr>
        <w:snapToGrid w:val="0"/>
        <w:rPr>
          <w:rFonts w:ascii="Times New Roman" w:eastAsia="標楷體" w:hAnsi="Times New Roman" w:cs="Times New Roman"/>
          <w:sz w:val="28"/>
          <w:szCs w:val="24"/>
        </w:rPr>
      </w:pPr>
      <w:r w:rsidRPr="00707EDB">
        <w:rPr>
          <w:rFonts w:ascii="Times New Roman" w:eastAsia="標楷體" w:hAnsi="Times New Roman" w:cs="Times New Roman"/>
          <w:sz w:val="28"/>
          <w:szCs w:val="24"/>
        </w:rPr>
        <w:t>(3)</w:t>
      </w:r>
      <w:r w:rsidRPr="00707EDB">
        <w:rPr>
          <w:rFonts w:ascii="Times New Roman" w:eastAsia="標楷體" w:hAnsi="Times New Roman" w:cs="Times New Roman"/>
          <w:sz w:val="28"/>
          <w:szCs w:val="24"/>
        </w:rPr>
        <w:t>燃氣機組</w:t>
      </w:r>
    </w:p>
    <w:tbl>
      <w:tblPr>
        <w:tblStyle w:val="af0"/>
        <w:tblW w:w="5000" w:type="pct"/>
        <w:jc w:val="center"/>
        <w:tblLayout w:type="fixed"/>
        <w:tblLook w:val="04A0" w:firstRow="1" w:lastRow="0" w:firstColumn="1" w:lastColumn="0" w:noHBand="0" w:noVBand="1"/>
      </w:tblPr>
      <w:tblGrid>
        <w:gridCol w:w="1242"/>
        <w:gridCol w:w="639"/>
        <w:gridCol w:w="948"/>
        <w:gridCol w:w="1016"/>
        <w:gridCol w:w="940"/>
        <w:gridCol w:w="1092"/>
        <w:gridCol w:w="1178"/>
        <w:gridCol w:w="992"/>
        <w:gridCol w:w="879"/>
        <w:gridCol w:w="1036"/>
      </w:tblGrid>
      <w:tr w:rsidR="00707EDB" w:rsidRPr="00162FD9" w:rsidTr="00EE5DEE">
        <w:trPr>
          <w:jc w:val="center"/>
        </w:trPr>
        <w:tc>
          <w:tcPr>
            <w:tcW w:w="623"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32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476"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期初</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存</w:t>
            </w:r>
            <w:r w:rsidRPr="00162FD9">
              <w:rPr>
                <w:rFonts w:ascii="Times New Roman" w:eastAsia="標楷體" w:hAnsi="Times New Roman" w:cs="Times New Roman"/>
                <w:kern w:val="0"/>
                <w:szCs w:val="24"/>
              </w:rPr>
              <w:t>量</w:t>
            </w:r>
          </w:p>
        </w:tc>
        <w:tc>
          <w:tcPr>
            <w:tcW w:w="51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進口量</w:t>
            </w:r>
          </w:p>
        </w:tc>
        <w:tc>
          <w:tcPr>
            <w:tcW w:w="472" w:type="pct"/>
            <w:shd w:val="clear" w:color="auto" w:fill="F2F2F2" w:themeFill="background1" w:themeFillShade="F2"/>
            <w:vAlign w:val="center"/>
          </w:tcPr>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國內</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採購量</w:t>
            </w:r>
          </w:p>
        </w:tc>
        <w:tc>
          <w:tcPr>
            <w:tcW w:w="548"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毛熱值</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(kcal/m</w:t>
            </w:r>
            <w:r w:rsidRPr="00162FD9">
              <w:rPr>
                <w:rFonts w:ascii="Times New Roman" w:eastAsia="標楷體" w:hAnsi="Times New Roman" w:cs="Times New Roman"/>
                <w:kern w:val="0"/>
                <w:szCs w:val="24"/>
                <w:vertAlign w:val="superscript"/>
              </w:rPr>
              <w:t>3</w:t>
            </w:r>
            <w:r w:rsidRPr="00162FD9">
              <w:rPr>
                <w:rFonts w:ascii="Times New Roman" w:eastAsia="標楷體" w:hAnsi="Times New Roman" w:cs="Times New Roman"/>
                <w:kern w:val="0"/>
                <w:szCs w:val="24"/>
              </w:rPr>
              <w:t>)</w:t>
            </w:r>
          </w:p>
        </w:tc>
        <w:tc>
          <w:tcPr>
            <w:tcW w:w="59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p>
          <w:p w:rsidR="00D434CE" w:rsidRPr="00162FD9" w:rsidRDefault="00D434CE" w:rsidP="00EE5DEE">
            <w:pPr>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(kcal/m</w:t>
            </w:r>
            <w:r w:rsidRPr="00162FD9">
              <w:rPr>
                <w:rFonts w:ascii="Times New Roman" w:eastAsia="標楷體" w:hAnsi="Times New Roman" w:cs="Times New Roman"/>
                <w:kern w:val="0"/>
                <w:szCs w:val="24"/>
                <w:vertAlign w:val="superscript"/>
              </w:rPr>
              <w:t>3</w:t>
            </w:r>
            <w:r w:rsidRPr="00162FD9">
              <w:rPr>
                <w:rFonts w:ascii="Times New Roman" w:eastAsia="標楷體" w:hAnsi="Times New Roman" w:cs="Times New Roman"/>
                <w:kern w:val="0"/>
                <w:szCs w:val="24"/>
              </w:rPr>
              <w:t>)</w:t>
            </w:r>
          </w:p>
        </w:tc>
        <w:tc>
          <w:tcPr>
            <w:tcW w:w="498"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使用量</w:t>
            </w:r>
          </w:p>
        </w:tc>
        <w:tc>
          <w:tcPr>
            <w:tcW w:w="44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期末</w:t>
            </w:r>
          </w:p>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存量</w:t>
            </w:r>
          </w:p>
        </w:tc>
        <w:tc>
          <w:tcPr>
            <w:tcW w:w="52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707EDB" w:rsidRPr="009D7828" w:rsidTr="00EE5DEE">
        <w:trPr>
          <w:jc w:val="center"/>
        </w:trPr>
        <w:tc>
          <w:tcPr>
            <w:tcW w:w="62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1.</w:t>
            </w:r>
            <w:r w:rsidRPr="009D7828">
              <w:rPr>
                <w:rFonts w:ascii="Times New Roman" w:eastAsia="標楷體" w:hAnsi="Times New Roman" w:cs="Times New Roman"/>
                <w:kern w:val="0"/>
                <w:szCs w:val="24"/>
              </w:rPr>
              <w:t>天然氣</w:t>
            </w:r>
            <w:r w:rsidRPr="00707EDB">
              <w:rPr>
                <w:rFonts w:ascii="Times New Roman" w:eastAsia="標楷體" w:hAnsi="Times New Roman" w:cs="Times New Roman"/>
                <w:kern w:val="0"/>
                <w:sz w:val="20"/>
                <w:szCs w:val="24"/>
              </w:rPr>
              <w:t>(NG1)</w:t>
            </w:r>
          </w:p>
        </w:tc>
        <w:tc>
          <w:tcPr>
            <w:tcW w:w="320"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立方公尺</w:t>
            </w:r>
          </w:p>
        </w:tc>
        <w:tc>
          <w:tcPr>
            <w:tcW w:w="476" w:type="pct"/>
          </w:tcPr>
          <w:p w:rsidR="00D434CE" w:rsidRPr="009D7828" w:rsidRDefault="00D434CE" w:rsidP="00EE5DEE">
            <w:pPr>
              <w:snapToGrid w:val="0"/>
              <w:rPr>
                <w:rFonts w:ascii="Times New Roman" w:eastAsia="標楷體" w:hAnsi="Times New Roman" w:cs="Times New Roman"/>
              </w:rPr>
            </w:pPr>
          </w:p>
        </w:tc>
        <w:tc>
          <w:tcPr>
            <w:tcW w:w="510" w:type="pct"/>
          </w:tcPr>
          <w:p w:rsidR="00D434CE" w:rsidRPr="009D7828" w:rsidRDefault="00D434CE" w:rsidP="00EE5DEE">
            <w:pPr>
              <w:snapToGrid w:val="0"/>
              <w:rPr>
                <w:rFonts w:ascii="Times New Roman" w:eastAsia="標楷體" w:hAnsi="Times New Roman" w:cs="Times New Roman"/>
              </w:rPr>
            </w:pPr>
          </w:p>
        </w:tc>
        <w:tc>
          <w:tcPr>
            <w:tcW w:w="472" w:type="pct"/>
          </w:tcPr>
          <w:p w:rsidR="00D434CE" w:rsidRPr="009D7828" w:rsidRDefault="00D434CE" w:rsidP="00EE5DEE">
            <w:pPr>
              <w:snapToGrid w:val="0"/>
              <w:rPr>
                <w:rFonts w:ascii="Times New Roman" w:eastAsia="標楷體" w:hAnsi="Times New Roman" w:cs="Times New Roman"/>
              </w:rPr>
            </w:pPr>
          </w:p>
        </w:tc>
        <w:tc>
          <w:tcPr>
            <w:tcW w:w="548" w:type="pct"/>
          </w:tcPr>
          <w:p w:rsidR="00D434CE" w:rsidRPr="009D7828" w:rsidRDefault="00D434CE" w:rsidP="00EE5DEE">
            <w:pPr>
              <w:snapToGrid w:val="0"/>
              <w:rPr>
                <w:rFonts w:ascii="Times New Roman" w:eastAsia="標楷體" w:hAnsi="Times New Roman" w:cs="Times New Roman"/>
              </w:rPr>
            </w:pPr>
          </w:p>
        </w:tc>
        <w:tc>
          <w:tcPr>
            <w:tcW w:w="59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41" w:type="pct"/>
          </w:tcPr>
          <w:p w:rsidR="00D434CE" w:rsidRPr="009D7828" w:rsidRDefault="00D434CE" w:rsidP="00EE5DEE">
            <w:pPr>
              <w:snapToGrid w:val="0"/>
              <w:rPr>
                <w:rFonts w:ascii="Times New Roman" w:eastAsia="標楷體" w:hAnsi="Times New Roman" w:cs="Times New Roman"/>
              </w:rPr>
            </w:pPr>
          </w:p>
        </w:tc>
        <w:tc>
          <w:tcPr>
            <w:tcW w:w="520"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2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2.</w:t>
            </w:r>
            <w:r w:rsidRPr="009D7828">
              <w:rPr>
                <w:rFonts w:ascii="Times New Roman" w:eastAsia="標楷體" w:hAnsi="Times New Roman" w:cs="Times New Roman"/>
                <w:kern w:val="0"/>
                <w:szCs w:val="24"/>
              </w:rPr>
              <w:t>液化天然氣</w:t>
            </w:r>
            <w:r w:rsidRPr="00707EDB">
              <w:rPr>
                <w:rFonts w:ascii="Times New Roman" w:eastAsia="標楷體" w:hAnsi="Times New Roman" w:cs="Times New Roman"/>
                <w:kern w:val="0"/>
                <w:sz w:val="20"/>
                <w:szCs w:val="24"/>
              </w:rPr>
              <w:t>(NG2)</w:t>
            </w:r>
          </w:p>
        </w:tc>
        <w:tc>
          <w:tcPr>
            <w:tcW w:w="320"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r w:rsidRPr="009D7828">
              <w:rPr>
                <w:rFonts w:ascii="Times New Roman" w:eastAsia="標楷體" w:hAnsi="Times New Roman" w:cs="Times New Roman"/>
                <w:kern w:val="0"/>
                <w:szCs w:val="24"/>
              </w:rPr>
              <w:t>立方公尺</w:t>
            </w:r>
          </w:p>
        </w:tc>
        <w:tc>
          <w:tcPr>
            <w:tcW w:w="476" w:type="pct"/>
          </w:tcPr>
          <w:p w:rsidR="00D434CE" w:rsidRPr="009D7828" w:rsidRDefault="00D434CE" w:rsidP="00EE5DEE">
            <w:pPr>
              <w:snapToGrid w:val="0"/>
              <w:rPr>
                <w:rFonts w:ascii="Times New Roman" w:eastAsia="標楷體" w:hAnsi="Times New Roman" w:cs="Times New Roman"/>
              </w:rPr>
            </w:pPr>
          </w:p>
        </w:tc>
        <w:tc>
          <w:tcPr>
            <w:tcW w:w="510" w:type="pct"/>
          </w:tcPr>
          <w:p w:rsidR="00D434CE" w:rsidRPr="009D7828" w:rsidRDefault="00D434CE" w:rsidP="00EE5DEE">
            <w:pPr>
              <w:snapToGrid w:val="0"/>
              <w:rPr>
                <w:rFonts w:ascii="Times New Roman" w:eastAsia="標楷體" w:hAnsi="Times New Roman" w:cs="Times New Roman"/>
              </w:rPr>
            </w:pPr>
          </w:p>
        </w:tc>
        <w:tc>
          <w:tcPr>
            <w:tcW w:w="472" w:type="pct"/>
          </w:tcPr>
          <w:p w:rsidR="00D434CE" w:rsidRPr="009D7828" w:rsidRDefault="00D434CE" w:rsidP="00EE5DEE">
            <w:pPr>
              <w:snapToGrid w:val="0"/>
              <w:rPr>
                <w:rFonts w:ascii="Times New Roman" w:eastAsia="標楷體" w:hAnsi="Times New Roman" w:cs="Times New Roman"/>
              </w:rPr>
            </w:pPr>
          </w:p>
        </w:tc>
        <w:tc>
          <w:tcPr>
            <w:tcW w:w="548" w:type="pct"/>
          </w:tcPr>
          <w:p w:rsidR="00D434CE" w:rsidRPr="009D7828" w:rsidRDefault="00D434CE" w:rsidP="00EE5DEE">
            <w:pPr>
              <w:snapToGrid w:val="0"/>
              <w:rPr>
                <w:rFonts w:ascii="Times New Roman" w:eastAsia="標楷體" w:hAnsi="Times New Roman" w:cs="Times New Roman"/>
              </w:rPr>
            </w:pPr>
          </w:p>
        </w:tc>
        <w:tc>
          <w:tcPr>
            <w:tcW w:w="59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41" w:type="pct"/>
          </w:tcPr>
          <w:p w:rsidR="00D434CE" w:rsidRPr="009D7828" w:rsidRDefault="00D434CE" w:rsidP="00EE5DEE">
            <w:pPr>
              <w:snapToGrid w:val="0"/>
              <w:rPr>
                <w:rFonts w:ascii="Times New Roman" w:eastAsia="標楷體" w:hAnsi="Times New Roman" w:cs="Times New Roman"/>
              </w:rPr>
            </w:pPr>
          </w:p>
        </w:tc>
        <w:tc>
          <w:tcPr>
            <w:tcW w:w="520" w:type="pct"/>
          </w:tcPr>
          <w:p w:rsidR="00D434CE" w:rsidRPr="009D7828" w:rsidRDefault="00D434CE" w:rsidP="00EE5DEE">
            <w:pPr>
              <w:snapToGrid w:val="0"/>
              <w:rPr>
                <w:rFonts w:ascii="Times New Roman" w:eastAsia="標楷體" w:hAnsi="Times New Roman" w:cs="Times New Roman"/>
              </w:rPr>
            </w:pPr>
          </w:p>
        </w:tc>
      </w:tr>
      <w:tr w:rsidR="00707EDB" w:rsidRPr="009D7828" w:rsidTr="00EE5DEE">
        <w:trPr>
          <w:jc w:val="center"/>
        </w:trPr>
        <w:tc>
          <w:tcPr>
            <w:tcW w:w="623" w:type="pct"/>
            <w:vAlign w:val="center"/>
          </w:tcPr>
          <w:p w:rsidR="00D434CE" w:rsidRPr="009D7828" w:rsidRDefault="00D434CE" w:rsidP="00EE5DEE">
            <w:pPr>
              <w:widowControl/>
              <w:snapToGrid w:val="0"/>
              <w:rPr>
                <w:rFonts w:ascii="Times New Roman" w:eastAsia="標楷體" w:hAnsi="Times New Roman" w:cs="Times New Roman"/>
                <w:kern w:val="0"/>
                <w:szCs w:val="24"/>
              </w:rPr>
            </w:pPr>
            <w:r w:rsidRPr="009D7828">
              <w:rPr>
                <w:rFonts w:ascii="Times New Roman" w:eastAsia="標楷體" w:hAnsi="Times New Roman" w:cs="Times New Roman"/>
                <w:kern w:val="0"/>
                <w:szCs w:val="24"/>
              </w:rPr>
              <w:t>3.</w:t>
            </w:r>
            <w:r w:rsidRPr="009D7828">
              <w:rPr>
                <w:rFonts w:ascii="Times New Roman" w:eastAsia="標楷體" w:hAnsi="Times New Roman" w:cs="Times New Roman"/>
                <w:kern w:val="0"/>
                <w:szCs w:val="24"/>
              </w:rPr>
              <w:t>其他</w:t>
            </w:r>
          </w:p>
        </w:tc>
        <w:tc>
          <w:tcPr>
            <w:tcW w:w="320" w:type="pct"/>
            <w:vAlign w:val="center"/>
          </w:tcPr>
          <w:p w:rsidR="00D434CE" w:rsidRPr="009D7828" w:rsidRDefault="00D434CE" w:rsidP="00EE5DEE">
            <w:pPr>
              <w:widowControl/>
              <w:snapToGrid w:val="0"/>
              <w:jc w:val="center"/>
              <w:rPr>
                <w:rFonts w:ascii="Times New Roman" w:eastAsia="標楷體" w:hAnsi="Times New Roman" w:cs="Times New Roman"/>
                <w:kern w:val="0"/>
                <w:szCs w:val="24"/>
              </w:rPr>
            </w:pPr>
          </w:p>
        </w:tc>
        <w:tc>
          <w:tcPr>
            <w:tcW w:w="476" w:type="pct"/>
          </w:tcPr>
          <w:p w:rsidR="00D434CE" w:rsidRPr="009D7828" w:rsidRDefault="00D434CE" w:rsidP="00EE5DEE">
            <w:pPr>
              <w:snapToGrid w:val="0"/>
              <w:rPr>
                <w:rFonts w:ascii="Times New Roman" w:eastAsia="標楷體" w:hAnsi="Times New Roman" w:cs="Times New Roman"/>
              </w:rPr>
            </w:pPr>
          </w:p>
        </w:tc>
        <w:tc>
          <w:tcPr>
            <w:tcW w:w="510" w:type="pct"/>
          </w:tcPr>
          <w:p w:rsidR="00D434CE" w:rsidRPr="009D7828" w:rsidRDefault="00D434CE" w:rsidP="00EE5DEE">
            <w:pPr>
              <w:snapToGrid w:val="0"/>
              <w:rPr>
                <w:rFonts w:ascii="Times New Roman" w:eastAsia="標楷體" w:hAnsi="Times New Roman" w:cs="Times New Roman"/>
              </w:rPr>
            </w:pPr>
          </w:p>
        </w:tc>
        <w:tc>
          <w:tcPr>
            <w:tcW w:w="472" w:type="pct"/>
          </w:tcPr>
          <w:p w:rsidR="00D434CE" w:rsidRPr="009D7828" w:rsidRDefault="00D434CE" w:rsidP="00EE5DEE">
            <w:pPr>
              <w:snapToGrid w:val="0"/>
              <w:rPr>
                <w:rFonts w:ascii="Times New Roman" w:eastAsia="標楷體" w:hAnsi="Times New Roman" w:cs="Times New Roman"/>
              </w:rPr>
            </w:pPr>
          </w:p>
        </w:tc>
        <w:tc>
          <w:tcPr>
            <w:tcW w:w="548" w:type="pct"/>
          </w:tcPr>
          <w:p w:rsidR="00D434CE" w:rsidRPr="009D7828" w:rsidRDefault="00D434CE" w:rsidP="00EE5DEE">
            <w:pPr>
              <w:snapToGrid w:val="0"/>
              <w:rPr>
                <w:rFonts w:ascii="Times New Roman" w:eastAsia="標楷體" w:hAnsi="Times New Roman" w:cs="Times New Roman"/>
              </w:rPr>
            </w:pPr>
          </w:p>
        </w:tc>
        <w:tc>
          <w:tcPr>
            <w:tcW w:w="591" w:type="pct"/>
          </w:tcPr>
          <w:p w:rsidR="00D434CE" w:rsidRPr="009D7828" w:rsidRDefault="00D434CE" w:rsidP="00EE5DEE">
            <w:pPr>
              <w:snapToGrid w:val="0"/>
              <w:rPr>
                <w:rFonts w:ascii="Times New Roman" w:eastAsia="標楷體" w:hAnsi="Times New Roman" w:cs="Times New Roman"/>
              </w:rPr>
            </w:pPr>
          </w:p>
        </w:tc>
        <w:tc>
          <w:tcPr>
            <w:tcW w:w="498" w:type="pct"/>
          </w:tcPr>
          <w:p w:rsidR="00D434CE" w:rsidRPr="009D7828" w:rsidRDefault="00D434CE" w:rsidP="00EE5DEE">
            <w:pPr>
              <w:snapToGrid w:val="0"/>
              <w:rPr>
                <w:rFonts w:ascii="Times New Roman" w:eastAsia="標楷體" w:hAnsi="Times New Roman" w:cs="Times New Roman"/>
              </w:rPr>
            </w:pPr>
          </w:p>
        </w:tc>
        <w:tc>
          <w:tcPr>
            <w:tcW w:w="441" w:type="pct"/>
          </w:tcPr>
          <w:p w:rsidR="00D434CE" w:rsidRPr="009D7828" w:rsidRDefault="00D434CE" w:rsidP="00EE5DEE">
            <w:pPr>
              <w:snapToGrid w:val="0"/>
              <w:rPr>
                <w:rFonts w:ascii="Times New Roman" w:eastAsia="標楷體" w:hAnsi="Times New Roman" w:cs="Times New Roman"/>
              </w:rPr>
            </w:pPr>
          </w:p>
        </w:tc>
        <w:tc>
          <w:tcPr>
            <w:tcW w:w="520" w:type="pct"/>
          </w:tcPr>
          <w:p w:rsidR="00D434CE" w:rsidRPr="009D7828" w:rsidRDefault="00D434CE" w:rsidP="00EE5DEE">
            <w:pPr>
              <w:snapToGrid w:val="0"/>
              <w:rPr>
                <w:rFonts w:ascii="Times New Roman" w:eastAsia="標楷體" w:hAnsi="Times New Roman" w:cs="Times New Roman"/>
              </w:rPr>
            </w:pPr>
          </w:p>
        </w:tc>
      </w:tr>
    </w:tbl>
    <w:p w:rsidR="00197545" w:rsidRDefault="000E4523" w:rsidP="00EE5DEE">
      <w:pPr>
        <w:snapToGrid w:val="0"/>
        <w:rPr>
          <w:rFonts w:ascii="Times New Roman" w:eastAsia="標楷體" w:hAnsi="Times New Roman" w:cs="Times New Roman"/>
          <w:sz w:val="28"/>
          <w:szCs w:val="24"/>
        </w:rPr>
      </w:pPr>
      <w:r w:rsidRPr="00707EDB">
        <w:rPr>
          <w:rFonts w:ascii="Times New Roman" w:eastAsia="標楷體" w:hAnsi="Times New Roman" w:cs="Times New Roman"/>
          <w:sz w:val="28"/>
          <w:szCs w:val="24"/>
        </w:rPr>
        <w:t xml:space="preserve"> </w:t>
      </w:r>
    </w:p>
    <w:p w:rsidR="00EE5DEE" w:rsidRDefault="00EE5DEE" w:rsidP="00EE5DEE">
      <w:pPr>
        <w:snapToGrid w:val="0"/>
        <w:rPr>
          <w:rFonts w:ascii="Times New Roman" w:eastAsia="標楷體" w:hAnsi="Times New Roman" w:cs="Times New Roman"/>
          <w:sz w:val="28"/>
          <w:szCs w:val="24"/>
        </w:rPr>
      </w:pPr>
    </w:p>
    <w:p w:rsidR="00EE5DEE" w:rsidRDefault="00EE5DEE" w:rsidP="00EE5DEE">
      <w:pPr>
        <w:snapToGrid w:val="0"/>
        <w:rPr>
          <w:rFonts w:ascii="Times New Roman" w:eastAsia="標楷體" w:hAnsi="Times New Roman" w:cs="Times New Roman"/>
          <w:sz w:val="28"/>
          <w:szCs w:val="24"/>
        </w:rPr>
      </w:pPr>
    </w:p>
    <w:p w:rsidR="00EE5DEE" w:rsidRDefault="00EE5DEE" w:rsidP="00EE5DEE">
      <w:pPr>
        <w:snapToGrid w:val="0"/>
        <w:rPr>
          <w:rFonts w:ascii="Times New Roman" w:eastAsia="標楷體" w:hAnsi="Times New Roman" w:cs="Times New Roman"/>
          <w:sz w:val="28"/>
          <w:szCs w:val="24"/>
        </w:rPr>
      </w:pPr>
    </w:p>
    <w:p w:rsidR="00D434CE" w:rsidRPr="00707EDB" w:rsidRDefault="00D434CE" w:rsidP="00EE5DEE">
      <w:pPr>
        <w:snapToGrid w:val="0"/>
        <w:rPr>
          <w:rFonts w:ascii="Times New Roman" w:eastAsia="標楷體" w:hAnsi="Times New Roman" w:cs="Times New Roman"/>
          <w:sz w:val="28"/>
          <w:szCs w:val="24"/>
        </w:rPr>
      </w:pPr>
      <w:r w:rsidRPr="00707EDB">
        <w:rPr>
          <w:rFonts w:ascii="Times New Roman" w:eastAsia="標楷體" w:hAnsi="Times New Roman" w:cs="Times New Roman"/>
          <w:sz w:val="28"/>
          <w:szCs w:val="24"/>
        </w:rPr>
        <w:lastRenderedPageBreak/>
        <w:t>(4)</w:t>
      </w:r>
      <w:r w:rsidRPr="00707EDB">
        <w:rPr>
          <w:rFonts w:ascii="Times New Roman" w:eastAsia="標楷體" w:hAnsi="Times New Roman" w:cs="Times New Roman"/>
          <w:sz w:val="28"/>
          <w:szCs w:val="24"/>
        </w:rPr>
        <w:t>廢棄物發電機組</w:t>
      </w:r>
    </w:p>
    <w:tbl>
      <w:tblPr>
        <w:tblStyle w:val="af0"/>
        <w:tblW w:w="5000" w:type="pct"/>
        <w:jc w:val="center"/>
        <w:tblLook w:val="04A0" w:firstRow="1" w:lastRow="0" w:firstColumn="1" w:lastColumn="0" w:noHBand="0" w:noVBand="1"/>
      </w:tblPr>
      <w:tblGrid>
        <w:gridCol w:w="1242"/>
        <w:gridCol w:w="639"/>
        <w:gridCol w:w="2075"/>
        <w:gridCol w:w="2002"/>
        <w:gridCol w:w="2002"/>
        <w:gridCol w:w="2002"/>
      </w:tblGrid>
      <w:tr w:rsidR="00D434CE" w:rsidRPr="00162FD9" w:rsidTr="00EE5DEE">
        <w:trPr>
          <w:jc w:val="center"/>
        </w:trPr>
        <w:tc>
          <w:tcPr>
            <w:tcW w:w="623"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32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104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使用量</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毛熱值</w:t>
            </w:r>
            <w:r w:rsidRPr="00162FD9">
              <w:rPr>
                <w:rFonts w:ascii="Times New Roman" w:eastAsia="標楷體" w:hAnsi="Times New Roman" w:cs="Times New Roman"/>
                <w:kern w:val="0"/>
                <w:szCs w:val="24"/>
              </w:rPr>
              <w:t>(kcal/kg)</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r w:rsidRPr="00162FD9">
              <w:rPr>
                <w:rFonts w:ascii="Times New Roman" w:eastAsia="標楷體" w:hAnsi="Times New Roman" w:cs="Times New Roman"/>
                <w:kern w:val="0"/>
                <w:szCs w:val="24"/>
              </w:rPr>
              <w:t>(kcal/kg)</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D434CE" w:rsidRPr="00797187" w:rsidTr="00EE5DEE">
        <w:trPr>
          <w:jc w:val="center"/>
        </w:trPr>
        <w:tc>
          <w:tcPr>
            <w:tcW w:w="623"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1.</w:t>
            </w:r>
            <w:r w:rsidRPr="00797187">
              <w:rPr>
                <w:rFonts w:ascii="Times New Roman" w:eastAsia="標楷體" w:hAnsi="Times New Roman" w:cs="Times New Roman"/>
                <w:kern w:val="0"/>
                <w:szCs w:val="24"/>
              </w:rPr>
              <w:t>垃圾</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公噸</w:t>
            </w:r>
          </w:p>
        </w:tc>
        <w:tc>
          <w:tcPr>
            <w:tcW w:w="1041"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r w:rsidR="00D434CE" w:rsidRPr="00797187" w:rsidTr="00EE5DEE">
        <w:trPr>
          <w:jc w:val="center"/>
        </w:trPr>
        <w:tc>
          <w:tcPr>
            <w:tcW w:w="623"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2.RDF</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公噸</w:t>
            </w:r>
          </w:p>
        </w:tc>
        <w:tc>
          <w:tcPr>
            <w:tcW w:w="1041"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r w:rsidR="00D434CE" w:rsidRPr="00797187" w:rsidTr="00EE5DEE">
        <w:trPr>
          <w:jc w:val="center"/>
        </w:trPr>
        <w:tc>
          <w:tcPr>
            <w:tcW w:w="623"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3.</w:t>
            </w:r>
            <w:r w:rsidRPr="00797187">
              <w:rPr>
                <w:rFonts w:ascii="Times New Roman" w:eastAsia="標楷體" w:hAnsi="Times New Roman" w:cs="Times New Roman"/>
                <w:kern w:val="0"/>
                <w:szCs w:val="24"/>
              </w:rPr>
              <w:t>其他</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41"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bl>
    <w:p w:rsidR="00D434CE" w:rsidRDefault="00D434CE" w:rsidP="00EE5DEE">
      <w:pPr>
        <w:snapToGrid w:val="0"/>
        <w:rPr>
          <w:rFonts w:ascii="Times New Roman" w:eastAsia="標楷體" w:hAnsi="Times New Roman" w:cs="Times New Roman"/>
        </w:rPr>
      </w:pPr>
    </w:p>
    <w:p w:rsidR="00197545" w:rsidRDefault="00197545" w:rsidP="00EE5DEE">
      <w:pPr>
        <w:snapToGrid w:val="0"/>
        <w:rPr>
          <w:rFonts w:ascii="Times New Roman" w:eastAsia="標楷體" w:hAnsi="Times New Roman" w:cs="Times New Roman"/>
          <w:sz w:val="28"/>
          <w:szCs w:val="24"/>
        </w:rPr>
      </w:pPr>
    </w:p>
    <w:p w:rsidR="00D434CE" w:rsidRPr="00707EDB" w:rsidRDefault="00D434CE" w:rsidP="00EE5DEE">
      <w:pPr>
        <w:snapToGrid w:val="0"/>
        <w:rPr>
          <w:rFonts w:ascii="Times New Roman" w:eastAsia="標楷體" w:hAnsi="Times New Roman" w:cs="Times New Roman"/>
          <w:sz w:val="28"/>
          <w:szCs w:val="24"/>
        </w:rPr>
      </w:pPr>
      <w:r w:rsidRPr="00707EDB">
        <w:rPr>
          <w:rFonts w:ascii="Times New Roman" w:eastAsia="標楷體" w:hAnsi="Times New Roman" w:cs="Times New Roman"/>
          <w:sz w:val="28"/>
          <w:szCs w:val="24"/>
        </w:rPr>
        <w:t>(5)</w:t>
      </w:r>
      <w:r w:rsidRPr="00707EDB">
        <w:rPr>
          <w:rFonts w:ascii="Times New Roman" w:eastAsia="標楷體" w:hAnsi="Times New Roman" w:cs="Times New Roman"/>
          <w:sz w:val="28"/>
          <w:szCs w:val="24"/>
        </w:rPr>
        <w:t>沼氣發電機組</w:t>
      </w:r>
    </w:p>
    <w:tbl>
      <w:tblPr>
        <w:tblStyle w:val="af0"/>
        <w:tblW w:w="5000" w:type="pct"/>
        <w:jc w:val="center"/>
        <w:tblLook w:val="04A0" w:firstRow="1" w:lastRow="0" w:firstColumn="1" w:lastColumn="0" w:noHBand="0" w:noVBand="1"/>
      </w:tblPr>
      <w:tblGrid>
        <w:gridCol w:w="1242"/>
        <w:gridCol w:w="639"/>
        <w:gridCol w:w="2075"/>
        <w:gridCol w:w="2002"/>
        <w:gridCol w:w="2002"/>
        <w:gridCol w:w="2002"/>
      </w:tblGrid>
      <w:tr w:rsidR="00D434CE" w:rsidRPr="00162FD9" w:rsidTr="00EE5DEE">
        <w:trPr>
          <w:jc w:val="center"/>
        </w:trPr>
        <w:tc>
          <w:tcPr>
            <w:tcW w:w="623" w:type="pct"/>
            <w:shd w:val="clear" w:color="auto" w:fill="F2F2F2" w:themeFill="background1" w:themeFillShade="F2"/>
            <w:vAlign w:val="center"/>
          </w:tcPr>
          <w:p w:rsidR="00D434CE" w:rsidRPr="00162FD9" w:rsidRDefault="00D434CE" w:rsidP="00EE5DEE">
            <w:pPr>
              <w:widowControl/>
              <w:snapToGrid w:val="0"/>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32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104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使用量</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毛熱值</w:t>
            </w:r>
            <w:r w:rsidRPr="00162FD9">
              <w:rPr>
                <w:rFonts w:ascii="Times New Roman" w:eastAsia="標楷體" w:hAnsi="Times New Roman" w:cs="Times New Roman"/>
                <w:kern w:val="0"/>
                <w:szCs w:val="24"/>
              </w:rPr>
              <w:t>(kcal/m</w:t>
            </w:r>
            <w:r w:rsidRPr="00162FD9">
              <w:rPr>
                <w:rFonts w:ascii="Times New Roman" w:eastAsia="標楷體" w:hAnsi="Times New Roman" w:cs="Times New Roman"/>
                <w:kern w:val="0"/>
                <w:szCs w:val="24"/>
                <w:vertAlign w:val="superscript"/>
              </w:rPr>
              <w:t>3</w:t>
            </w:r>
            <w:r w:rsidRPr="00162FD9">
              <w:rPr>
                <w:rFonts w:ascii="Times New Roman" w:eastAsia="標楷體" w:hAnsi="Times New Roman" w:cs="Times New Roman"/>
                <w:kern w:val="0"/>
                <w:szCs w:val="24"/>
              </w:rPr>
              <w:t>)</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r w:rsidRPr="00162FD9">
              <w:rPr>
                <w:rFonts w:ascii="Times New Roman" w:eastAsia="標楷體" w:hAnsi="Times New Roman" w:cs="Times New Roman"/>
                <w:kern w:val="0"/>
                <w:szCs w:val="24"/>
              </w:rPr>
              <w:t>(kcal/m</w:t>
            </w:r>
            <w:r w:rsidRPr="00162FD9">
              <w:rPr>
                <w:rFonts w:ascii="Times New Roman" w:eastAsia="標楷體" w:hAnsi="Times New Roman" w:cs="Times New Roman"/>
                <w:kern w:val="0"/>
                <w:szCs w:val="24"/>
                <w:vertAlign w:val="superscript"/>
              </w:rPr>
              <w:t>3</w:t>
            </w:r>
            <w:r w:rsidRPr="00162FD9">
              <w:rPr>
                <w:rFonts w:ascii="Times New Roman" w:eastAsia="標楷體" w:hAnsi="Times New Roman" w:cs="Times New Roman"/>
                <w:kern w:val="0"/>
                <w:szCs w:val="24"/>
              </w:rPr>
              <w:t>)</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D434CE" w:rsidRPr="00797187" w:rsidTr="00EE5DEE">
        <w:trPr>
          <w:jc w:val="center"/>
        </w:trPr>
        <w:tc>
          <w:tcPr>
            <w:tcW w:w="623"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1.</w:t>
            </w:r>
            <w:r w:rsidRPr="00797187">
              <w:rPr>
                <w:rFonts w:ascii="Times New Roman" w:eastAsia="標楷體" w:hAnsi="Times New Roman" w:cs="Times New Roman"/>
                <w:kern w:val="0"/>
                <w:szCs w:val="24"/>
              </w:rPr>
              <w:t>沼氣</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立方公尺</w:t>
            </w:r>
          </w:p>
        </w:tc>
        <w:tc>
          <w:tcPr>
            <w:tcW w:w="1041"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r w:rsidR="00D434CE" w:rsidRPr="00797187" w:rsidTr="00EE5DEE">
        <w:trPr>
          <w:jc w:val="center"/>
        </w:trPr>
        <w:tc>
          <w:tcPr>
            <w:tcW w:w="623"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2.</w:t>
            </w:r>
            <w:r w:rsidRPr="00797187">
              <w:rPr>
                <w:rFonts w:ascii="Times New Roman" w:eastAsia="標楷體" w:hAnsi="Times New Roman" w:cs="Times New Roman"/>
                <w:kern w:val="0"/>
                <w:szCs w:val="24"/>
              </w:rPr>
              <w:t>其他</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p>
        </w:tc>
        <w:tc>
          <w:tcPr>
            <w:tcW w:w="1041"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bl>
    <w:p w:rsidR="00D434CE" w:rsidRPr="008B0E41" w:rsidRDefault="00D434CE" w:rsidP="00EE5DEE">
      <w:pPr>
        <w:snapToGrid w:val="0"/>
        <w:rPr>
          <w:rFonts w:ascii="Times New Roman" w:eastAsia="標楷體" w:hAnsi="Times New Roman" w:cs="Times New Roman"/>
        </w:rPr>
      </w:pPr>
    </w:p>
    <w:p w:rsidR="00D434CE" w:rsidRPr="00707EDB" w:rsidRDefault="00D434CE" w:rsidP="00EE5DEE">
      <w:pPr>
        <w:snapToGrid w:val="0"/>
        <w:rPr>
          <w:rFonts w:ascii="Times New Roman" w:eastAsia="標楷體" w:hAnsi="Times New Roman" w:cs="Times New Roman"/>
          <w:sz w:val="28"/>
          <w:szCs w:val="24"/>
        </w:rPr>
      </w:pPr>
      <w:r w:rsidRPr="00707EDB">
        <w:rPr>
          <w:rFonts w:ascii="Times New Roman" w:eastAsia="標楷體" w:hAnsi="Times New Roman" w:cs="Times New Roman"/>
          <w:sz w:val="28"/>
          <w:szCs w:val="24"/>
        </w:rPr>
        <w:t>(6)</w:t>
      </w:r>
      <w:r w:rsidRPr="00707EDB">
        <w:rPr>
          <w:rFonts w:ascii="Times New Roman" w:eastAsia="標楷體" w:hAnsi="Times New Roman" w:cs="Times New Roman"/>
          <w:sz w:val="28"/>
          <w:szCs w:val="24"/>
        </w:rPr>
        <w:t>生質能發電機組</w:t>
      </w:r>
    </w:p>
    <w:tbl>
      <w:tblPr>
        <w:tblStyle w:val="af0"/>
        <w:tblW w:w="5000" w:type="pct"/>
        <w:jc w:val="center"/>
        <w:tblLook w:val="04A0" w:firstRow="1" w:lastRow="0" w:firstColumn="1" w:lastColumn="0" w:noHBand="0" w:noVBand="1"/>
      </w:tblPr>
      <w:tblGrid>
        <w:gridCol w:w="1242"/>
        <w:gridCol w:w="639"/>
        <w:gridCol w:w="2075"/>
        <w:gridCol w:w="2002"/>
        <w:gridCol w:w="2002"/>
        <w:gridCol w:w="2002"/>
      </w:tblGrid>
      <w:tr w:rsidR="00D434CE" w:rsidRPr="00162FD9" w:rsidTr="00EE5DEE">
        <w:trPr>
          <w:jc w:val="center"/>
        </w:trPr>
        <w:tc>
          <w:tcPr>
            <w:tcW w:w="623" w:type="pct"/>
            <w:shd w:val="clear" w:color="auto" w:fill="F2F2F2" w:themeFill="background1" w:themeFillShade="F2"/>
            <w:vAlign w:val="center"/>
          </w:tcPr>
          <w:p w:rsidR="00D434CE" w:rsidRPr="00162FD9" w:rsidRDefault="00D434CE" w:rsidP="00EE5DEE">
            <w:pPr>
              <w:widowControl/>
              <w:snapToGrid w:val="0"/>
              <w:rPr>
                <w:rFonts w:ascii="Times New Roman" w:eastAsia="標楷體" w:hAnsi="Times New Roman" w:cs="Times New Roman"/>
                <w:kern w:val="0"/>
                <w:szCs w:val="24"/>
              </w:rPr>
            </w:pPr>
            <w:r w:rsidRPr="00162FD9">
              <w:rPr>
                <w:rFonts w:ascii="Times New Roman" w:eastAsia="標楷體" w:hAnsi="Times New Roman" w:cs="Times New Roman"/>
                <w:kern w:val="0"/>
                <w:szCs w:val="24"/>
              </w:rPr>
              <w:t>項目</w:t>
            </w:r>
          </w:p>
        </w:tc>
        <w:tc>
          <w:tcPr>
            <w:tcW w:w="320"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單位</w:t>
            </w:r>
          </w:p>
        </w:tc>
        <w:tc>
          <w:tcPr>
            <w:tcW w:w="1041"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使用量</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毛熱值</w:t>
            </w:r>
            <w:r w:rsidRPr="00162FD9">
              <w:rPr>
                <w:rFonts w:ascii="Times New Roman" w:eastAsia="標楷體" w:hAnsi="Times New Roman" w:cs="Times New Roman"/>
                <w:kern w:val="0"/>
                <w:szCs w:val="24"/>
              </w:rPr>
              <w:t>(kcal/kg)</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kern w:val="0"/>
                <w:szCs w:val="24"/>
              </w:rPr>
              <w:t>淨熱值</w:t>
            </w:r>
            <w:r w:rsidRPr="00162FD9">
              <w:rPr>
                <w:rFonts w:ascii="Times New Roman" w:eastAsia="標楷體" w:hAnsi="Times New Roman" w:cs="Times New Roman"/>
                <w:kern w:val="0"/>
                <w:szCs w:val="24"/>
              </w:rPr>
              <w:t>(kcal/kg)</w:t>
            </w:r>
          </w:p>
        </w:tc>
        <w:tc>
          <w:tcPr>
            <w:tcW w:w="1005" w:type="pct"/>
            <w:shd w:val="clear" w:color="auto" w:fill="F2F2F2" w:themeFill="background1" w:themeFillShade="F2"/>
            <w:vAlign w:val="center"/>
          </w:tcPr>
          <w:p w:rsidR="00D434CE" w:rsidRPr="00162FD9" w:rsidRDefault="00D434CE" w:rsidP="00EE5DEE">
            <w:pPr>
              <w:widowControl/>
              <w:snapToGrid w:val="0"/>
              <w:jc w:val="center"/>
              <w:rPr>
                <w:rFonts w:ascii="Times New Roman" w:eastAsia="標楷體" w:hAnsi="Times New Roman" w:cs="Times New Roman"/>
                <w:kern w:val="0"/>
                <w:szCs w:val="24"/>
              </w:rPr>
            </w:pPr>
            <w:r w:rsidRPr="00162FD9">
              <w:rPr>
                <w:rFonts w:ascii="Times New Roman" w:eastAsia="標楷體" w:hAnsi="Times New Roman" w:cs="Times New Roman" w:hint="eastAsia"/>
                <w:kern w:val="0"/>
                <w:szCs w:val="24"/>
              </w:rPr>
              <w:t>備註</w:t>
            </w:r>
          </w:p>
        </w:tc>
      </w:tr>
      <w:tr w:rsidR="00D434CE" w:rsidRPr="00797187" w:rsidTr="00EE5DEE">
        <w:trPr>
          <w:jc w:val="center"/>
        </w:trPr>
        <w:tc>
          <w:tcPr>
            <w:tcW w:w="623"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1.</w:t>
            </w:r>
            <w:r w:rsidRPr="00797187">
              <w:rPr>
                <w:rFonts w:ascii="Times New Roman" w:eastAsia="標楷體" w:hAnsi="Times New Roman" w:cs="Times New Roman"/>
                <w:kern w:val="0"/>
                <w:szCs w:val="24"/>
              </w:rPr>
              <w:t>黑液</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公噸</w:t>
            </w:r>
          </w:p>
        </w:tc>
        <w:tc>
          <w:tcPr>
            <w:tcW w:w="1041"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r w:rsidR="00D434CE" w:rsidRPr="00797187" w:rsidTr="00EE5DEE">
        <w:trPr>
          <w:jc w:val="center"/>
        </w:trPr>
        <w:tc>
          <w:tcPr>
            <w:tcW w:w="623"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2.</w:t>
            </w:r>
            <w:r w:rsidRPr="00797187">
              <w:rPr>
                <w:rFonts w:ascii="Times New Roman" w:eastAsia="標楷體" w:hAnsi="Times New Roman" w:cs="Times New Roman"/>
                <w:kern w:val="0"/>
                <w:szCs w:val="24"/>
              </w:rPr>
              <w:t>蔗渣</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r w:rsidRPr="00797187">
              <w:rPr>
                <w:rFonts w:ascii="Times New Roman" w:eastAsia="標楷體" w:hAnsi="Times New Roman" w:cs="Times New Roman"/>
                <w:kern w:val="0"/>
                <w:szCs w:val="24"/>
              </w:rPr>
              <w:t>公噸</w:t>
            </w:r>
          </w:p>
        </w:tc>
        <w:tc>
          <w:tcPr>
            <w:tcW w:w="1041"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r w:rsidR="00D434CE" w:rsidRPr="00797187" w:rsidTr="00EE5DEE">
        <w:trPr>
          <w:jc w:val="center"/>
        </w:trPr>
        <w:tc>
          <w:tcPr>
            <w:tcW w:w="623"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3.</w:t>
            </w:r>
            <w:r w:rsidRPr="00797187">
              <w:rPr>
                <w:rFonts w:ascii="Times New Roman" w:eastAsia="標楷體" w:hAnsi="Times New Roman" w:cs="Times New Roman"/>
                <w:kern w:val="0"/>
                <w:szCs w:val="24"/>
              </w:rPr>
              <w:t>其他</w:t>
            </w:r>
          </w:p>
        </w:tc>
        <w:tc>
          <w:tcPr>
            <w:tcW w:w="320" w:type="pct"/>
            <w:vAlign w:val="center"/>
          </w:tcPr>
          <w:p w:rsidR="00D434CE" w:rsidRPr="00797187" w:rsidRDefault="00D434CE" w:rsidP="00EE5DEE">
            <w:pPr>
              <w:widowControl/>
              <w:snapToGrid w:val="0"/>
              <w:jc w:val="center"/>
              <w:rPr>
                <w:rFonts w:ascii="Times New Roman" w:eastAsia="標楷體" w:hAnsi="Times New Roman" w:cs="Times New Roman"/>
                <w:kern w:val="0"/>
                <w:szCs w:val="24"/>
              </w:rPr>
            </w:pPr>
          </w:p>
        </w:tc>
        <w:tc>
          <w:tcPr>
            <w:tcW w:w="1041"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vAlign w:val="center"/>
          </w:tcPr>
          <w:p w:rsidR="00D434CE" w:rsidRPr="00797187" w:rsidRDefault="00D434CE" w:rsidP="00EE5DEE">
            <w:pPr>
              <w:widowControl/>
              <w:snapToGrid w:val="0"/>
              <w:rPr>
                <w:rFonts w:ascii="Times New Roman" w:eastAsia="標楷體" w:hAnsi="Times New Roman" w:cs="Times New Roman"/>
                <w:kern w:val="0"/>
                <w:szCs w:val="24"/>
              </w:rPr>
            </w:pPr>
            <w:r w:rsidRPr="00797187">
              <w:rPr>
                <w:rFonts w:ascii="Times New Roman" w:eastAsia="標楷體" w:hAnsi="Times New Roman" w:cs="Times New Roman"/>
                <w:kern w:val="0"/>
                <w:szCs w:val="24"/>
              </w:rPr>
              <w:t xml:space="preserve">　</w:t>
            </w:r>
          </w:p>
        </w:tc>
        <w:tc>
          <w:tcPr>
            <w:tcW w:w="1005" w:type="pct"/>
          </w:tcPr>
          <w:p w:rsidR="00D434CE" w:rsidRPr="00797187" w:rsidRDefault="00D434CE" w:rsidP="00EE5DEE">
            <w:pPr>
              <w:widowControl/>
              <w:snapToGrid w:val="0"/>
              <w:rPr>
                <w:rFonts w:ascii="Times New Roman" w:eastAsia="標楷體" w:hAnsi="Times New Roman" w:cs="Times New Roman"/>
                <w:kern w:val="0"/>
                <w:szCs w:val="24"/>
              </w:rPr>
            </w:pPr>
          </w:p>
        </w:tc>
      </w:tr>
    </w:tbl>
    <w:p w:rsidR="00CA3D16" w:rsidRDefault="00D434CE" w:rsidP="00CE7F36">
      <w:pPr>
        <w:snapToGrid w:val="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D434CE" w:rsidRDefault="00D434CE" w:rsidP="00CE7F36">
      <w:pPr>
        <w:pStyle w:val="aa"/>
        <w:numPr>
          <w:ilvl w:val="0"/>
          <w:numId w:val="18"/>
        </w:numPr>
        <w:snapToGrid w:val="0"/>
        <w:ind w:leftChars="0" w:left="822" w:hanging="340"/>
        <w:jc w:val="both"/>
        <w:rPr>
          <w:rFonts w:ascii="標楷體" w:eastAsia="標楷體" w:hAnsi="標楷體" w:cs="Times New Roman"/>
        </w:rPr>
      </w:pPr>
      <w:r w:rsidRPr="00CA3D16">
        <w:rPr>
          <w:rFonts w:ascii="標楷體" w:eastAsia="標楷體" w:hAnsi="標楷體" w:cs="Times New Roman" w:hint="eastAsia"/>
        </w:rPr>
        <w:t>燃料耗用量須包含發電機組試運轉期間所耗之燃料量。</w:t>
      </w:r>
    </w:p>
    <w:p w:rsidR="00CA3D16" w:rsidRPr="00CA3D16" w:rsidRDefault="00CA3D16" w:rsidP="00CE7F36">
      <w:pPr>
        <w:pStyle w:val="aa"/>
        <w:numPr>
          <w:ilvl w:val="0"/>
          <w:numId w:val="18"/>
        </w:numPr>
        <w:snapToGrid w:val="0"/>
        <w:ind w:leftChars="0" w:left="822" w:hanging="340"/>
        <w:jc w:val="both"/>
        <w:rPr>
          <w:rFonts w:ascii="標楷體" w:eastAsia="標楷體" w:hAnsi="標楷體" w:cs="Times New Roman"/>
        </w:rPr>
      </w:pPr>
      <w:r w:rsidRPr="00CA3D16">
        <w:rPr>
          <w:rFonts w:ascii="標楷體" w:eastAsia="標楷體" w:hAnsi="標楷體" w:cs="Times New Roman"/>
        </w:rPr>
        <w:t>熱值</w:t>
      </w:r>
      <w:r w:rsidR="004712E2">
        <w:rPr>
          <w:rFonts w:ascii="標楷體" w:eastAsia="標楷體" w:hAnsi="標楷體" w:cs="Times New Roman" w:hint="eastAsia"/>
        </w:rPr>
        <w:t>均採</w:t>
      </w:r>
      <w:r w:rsidRPr="00CA3D16">
        <w:rPr>
          <w:rFonts w:ascii="標楷體" w:eastAsia="標楷體" w:hAnsi="標楷體" w:cs="Times New Roman"/>
        </w:rPr>
        <w:t>加權平均法做計算</w:t>
      </w:r>
      <w:r w:rsidRPr="00CA3D16">
        <w:rPr>
          <w:rFonts w:ascii="標楷體" w:eastAsia="標楷體" w:hAnsi="標楷體" w:cs="Times New Roman" w:hint="eastAsia"/>
        </w:rPr>
        <w:t>，並填報低</w:t>
      </w:r>
      <w:r w:rsidR="004712E2">
        <w:rPr>
          <w:rFonts w:ascii="標楷體" w:eastAsia="標楷體" w:hAnsi="標楷體" w:cs="Times New Roman" w:hint="eastAsia"/>
        </w:rPr>
        <w:t>位</w:t>
      </w:r>
      <w:r w:rsidRPr="00CA3D16">
        <w:rPr>
          <w:rFonts w:ascii="標楷體" w:eastAsia="標楷體" w:hAnsi="標楷體" w:cs="Times New Roman" w:hint="eastAsia"/>
        </w:rPr>
        <w:t>熱值（</w:t>
      </w:r>
      <w:r w:rsidRPr="00CA3D16">
        <w:rPr>
          <w:rFonts w:ascii="Times New Roman" w:eastAsia="標楷體" w:hAnsi="Times New Roman" w:cs="Times New Roman"/>
        </w:rPr>
        <w:t>LHV</w:t>
      </w:r>
      <w:r w:rsidRPr="00CA3D16">
        <w:rPr>
          <w:rFonts w:ascii="標楷體" w:eastAsia="標楷體" w:hAnsi="標楷體" w:cs="Times New Roman" w:hint="eastAsia"/>
        </w:rPr>
        <w:t>）</w:t>
      </w:r>
      <w:r w:rsidRPr="00CA3D16">
        <w:rPr>
          <w:rFonts w:ascii="標楷體" w:eastAsia="標楷體" w:hAnsi="標楷體" w:cs="Times New Roman"/>
        </w:rPr>
        <w:t>。</w:t>
      </w:r>
    </w:p>
    <w:p w:rsidR="00CA3D16" w:rsidRPr="00CA3D16" w:rsidRDefault="00CA3D16" w:rsidP="00CE7F36">
      <w:pPr>
        <w:pStyle w:val="aa"/>
        <w:numPr>
          <w:ilvl w:val="0"/>
          <w:numId w:val="18"/>
        </w:numPr>
        <w:snapToGrid w:val="0"/>
        <w:ind w:leftChars="0" w:left="822" w:hanging="340"/>
        <w:jc w:val="both"/>
        <w:rPr>
          <w:rFonts w:ascii="標楷體" w:eastAsia="標楷體" w:hAnsi="標楷體" w:cs="Times New Roman"/>
        </w:rPr>
      </w:pPr>
      <w:r w:rsidRPr="00CA3D16">
        <w:rPr>
          <w:rFonts w:ascii="標楷體" w:eastAsia="標楷體" w:hAnsi="標楷體" w:cs="Times New Roman" w:hint="eastAsia"/>
        </w:rPr>
        <w:t>若所用燃料未列於上述，請填報於其他欄位並於備註欄填寫燃料種類。</w:t>
      </w:r>
    </w:p>
    <w:p w:rsidR="00D434CE" w:rsidRDefault="00D434CE" w:rsidP="00EA356D">
      <w:pPr>
        <w:snapToGrid w:val="0"/>
        <w:spacing w:line="400" w:lineRule="exact"/>
        <w:ind w:left="822" w:hanging="340"/>
        <w:jc w:val="both"/>
        <w:rPr>
          <w:rFonts w:ascii="Times New Roman" w:eastAsia="標楷體" w:hAnsi="Times New Roman" w:cs="Times New Roman"/>
        </w:rPr>
      </w:pPr>
    </w:p>
    <w:p w:rsidR="00093D90" w:rsidRDefault="00093D90" w:rsidP="00D434CE">
      <w:pPr>
        <w:rPr>
          <w:rFonts w:ascii="Times New Roman" w:eastAsia="標楷體" w:hAnsi="Times New Roman" w:cs="Times New Roman"/>
        </w:rPr>
      </w:pPr>
    </w:p>
    <w:p w:rsidR="00433918" w:rsidRPr="00797187" w:rsidRDefault="00433918" w:rsidP="00D434CE">
      <w:pPr>
        <w:rPr>
          <w:rFonts w:ascii="Times New Roman" w:eastAsia="標楷體" w:hAnsi="Times New Roman" w:cs="Times New Roman"/>
        </w:rPr>
      </w:pPr>
    </w:p>
    <w:p w:rsidR="00D434CE" w:rsidRPr="00797187" w:rsidRDefault="00D434CE" w:rsidP="00D434CE">
      <w:pPr>
        <w:rPr>
          <w:rFonts w:ascii="Times New Roman" w:eastAsia="標楷體" w:hAnsi="Times New Roman" w:cs="Times New Roman"/>
        </w:rPr>
        <w:sectPr w:rsidR="00D434CE" w:rsidRPr="00797187" w:rsidSect="00D434CE">
          <w:pgSz w:w="11906" w:h="16838"/>
          <w:pgMar w:top="1440" w:right="1080" w:bottom="1440" w:left="108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34" w:name="_Toc486518424"/>
      <w:bookmarkStart w:id="35" w:name="_Toc497749163"/>
      <w:r w:rsidRPr="00797187">
        <w:lastRenderedPageBreak/>
        <w:t>表</w:t>
      </w:r>
      <w:r w:rsidR="00300BEB">
        <w:rPr>
          <w:rFonts w:hint="eastAsia"/>
        </w:rPr>
        <w:t>3</w:t>
      </w:r>
      <w:r>
        <w:t>-</w:t>
      </w:r>
      <w:r>
        <w:rPr>
          <w:rFonts w:hint="eastAsia"/>
        </w:rPr>
        <w:t>5</w:t>
      </w:r>
      <w:r w:rsidRPr="00797187">
        <w:t xml:space="preserve"> </w:t>
      </w:r>
      <w:r w:rsidRPr="00797187">
        <w:t>機組停機容量</w:t>
      </w:r>
      <w:bookmarkEnd w:id="34"/>
      <w:bookmarkEnd w:id="35"/>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6"/>
        <w:gridCol w:w="1490"/>
        <w:gridCol w:w="1490"/>
        <w:gridCol w:w="1490"/>
        <w:gridCol w:w="1490"/>
        <w:gridCol w:w="1486"/>
      </w:tblGrid>
      <w:tr w:rsidR="00D434CE" w:rsidRPr="00797187" w:rsidTr="00707EDB">
        <w:trPr>
          <w:trHeight w:val="362"/>
        </w:trPr>
        <w:tc>
          <w:tcPr>
            <w:tcW w:w="1202" w:type="pct"/>
            <w:vMerge w:val="restart"/>
            <w:shd w:val="clear" w:color="auto" w:fill="F2F2F2" w:themeFill="background1" w:themeFillShade="F2"/>
            <w:noWrap/>
            <w:vAlign w:val="center"/>
          </w:tcPr>
          <w:p w:rsidR="00D434CE" w:rsidRPr="00797187" w:rsidRDefault="00D434CE" w:rsidP="00EE5DEE">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機組名稱</w:t>
            </w:r>
          </w:p>
        </w:tc>
        <w:tc>
          <w:tcPr>
            <w:tcW w:w="760" w:type="pct"/>
            <w:vMerge w:val="restart"/>
            <w:shd w:val="clear" w:color="auto" w:fill="F2F2F2" w:themeFill="background1" w:themeFillShade="F2"/>
            <w:vAlign w:val="center"/>
          </w:tcPr>
          <w:p w:rsidR="00D434CE" w:rsidRDefault="00D434CE" w:rsidP="00EE5DEE">
            <w:pPr>
              <w:snapToGrid w:val="0"/>
              <w:jc w:val="center"/>
              <w:rPr>
                <w:rFonts w:ascii="Times New Roman" w:eastAsia="標楷體" w:hAnsi="Times New Roman" w:cs="Times New Roman"/>
                <w:b/>
                <w:kern w:val="0"/>
                <w:szCs w:val="24"/>
              </w:rPr>
            </w:pPr>
            <w:r w:rsidRPr="00797187">
              <w:rPr>
                <w:rFonts w:ascii="Times New Roman" w:eastAsia="標楷體" w:hAnsi="Times New Roman" w:cs="Times New Roman"/>
                <w:b/>
                <w:kern w:val="0"/>
                <w:szCs w:val="24"/>
              </w:rPr>
              <w:t>停機事由</w:t>
            </w:r>
          </w:p>
          <w:p w:rsidR="00AF37FA" w:rsidRPr="00797187" w:rsidRDefault="00AF37FA" w:rsidP="00EE5DEE">
            <w:pPr>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填報代碼</w:t>
            </w:r>
            <w:r>
              <w:rPr>
                <w:rFonts w:ascii="Times New Roman" w:eastAsia="標楷體" w:hAnsi="Times New Roman" w:cs="Times New Roman" w:hint="eastAsia"/>
                <w:b/>
                <w:kern w:val="0"/>
                <w:szCs w:val="24"/>
              </w:rPr>
              <w:t>)</w:t>
            </w:r>
          </w:p>
        </w:tc>
        <w:tc>
          <w:tcPr>
            <w:tcW w:w="1519" w:type="pct"/>
            <w:gridSpan w:val="2"/>
            <w:shd w:val="clear" w:color="auto" w:fill="F2F2F2" w:themeFill="background1" w:themeFillShade="F2"/>
            <w:vAlign w:val="center"/>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tc>
        <w:tc>
          <w:tcPr>
            <w:tcW w:w="1520" w:type="pct"/>
            <w:gridSpan w:val="2"/>
            <w:shd w:val="clear" w:color="auto" w:fill="F2F2F2" w:themeFill="background1" w:themeFillShade="F2"/>
            <w:vAlign w:val="center"/>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下年度</w:t>
            </w:r>
          </w:p>
        </w:tc>
      </w:tr>
      <w:tr w:rsidR="00D434CE" w:rsidRPr="00797187" w:rsidTr="00707EDB">
        <w:trPr>
          <w:trHeight w:val="362"/>
        </w:trPr>
        <w:tc>
          <w:tcPr>
            <w:tcW w:w="1202" w:type="pct"/>
            <w:vMerge/>
            <w:shd w:val="clear" w:color="auto" w:fill="F2F2F2" w:themeFill="background1" w:themeFillShade="F2"/>
            <w:noWrap/>
            <w:vAlign w:val="center"/>
            <w:hideMark/>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p>
        </w:tc>
        <w:tc>
          <w:tcPr>
            <w:tcW w:w="760" w:type="pct"/>
            <w:vMerge/>
            <w:shd w:val="clear" w:color="auto" w:fill="F2F2F2" w:themeFill="background1" w:themeFillShade="F2"/>
            <w:vAlign w:val="center"/>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p>
        </w:tc>
        <w:tc>
          <w:tcPr>
            <w:tcW w:w="760" w:type="pct"/>
            <w:shd w:val="clear" w:color="auto" w:fill="F2F2F2" w:themeFill="background1" w:themeFillShade="F2"/>
            <w:vAlign w:val="center"/>
            <w:hideMark/>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停機</w:t>
            </w:r>
          </w:p>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裝置容量</w:t>
            </w:r>
          </w:p>
        </w:tc>
        <w:tc>
          <w:tcPr>
            <w:tcW w:w="760" w:type="pct"/>
            <w:shd w:val="clear" w:color="auto" w:fill="F2F2F2" w:themeFill="background1" w:themeFillShade="F2"/>
            <w:vAlign w:val="center"/>
            <w:hideMark/>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停機期間</w:t>
            </w:r>
          </w:p>
        </w:tc>
        <w:tc>
          <w:tcPr>
            <w:tcW w:w="760" w:type="pct"/>
            <w:shd w:val="clear" w:color="auto" w:fill="F2F2F2" w:themeFill="background1" w:themeFillShade="F2"/>
            <w:vAlign w:val="center"/>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停機</w:t>
            </w:r>
          </w:p>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裝置容量</w:t>
            </w:r>
          </w:p>
        </w:tc>
        <w:tc>
          <w:tcPr>
            <w:tcW w:w="760" w:type="pct"/>
            <w:shd w:val="clear" w:color="auto" w:fill="F2F2F2" w:themeFill="background1" w:themeFillShade="F2"/>
            <w:vAlign w:val="center"/>
          </w:tcPr>
          <w:p w:rsidR="00D434CE" w:rsidRPr="00797187" w:rsidRDefault="00D434CE" w:rsidP="00EE5DEE">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停機期間</w:t>
            </w:r>
          </w:p>
        </w:tc>
      </w:tr>
      <w:tr w:rsidR="00D434CE" w:rsidRPr="00797187" w:rsidTr="00707EDB">
        <w:trPr>
          <w:trHeight w:val="454"/>
        </w:trPr>
        <w:tc>
          <w:tcPr>
            <w:tcW w:w="1202" w:type="pct"/>
            <w:shd w:val="clear" w:color="auto" w:fill="auto"/>
            <w:noWrap/>
            <w:vAlign w:val="center"/>
            <w:hideMark/>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shd w:val="clear" w:color="auto" w:fill="auto"/>
            <w:vAlign w:val="center"/>
            <w:hideMark/>
          </w:tcPr>
          <w:p w:rsidR="00D434CE" w:rsidRPr="00797187" w:rsidRDefault="00D434CE" w:rsidP="00EE5DEE">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60" w:type="pct"/>
            <w:shd w:val="clear" w:color="auto" w:fill="auto"/>
            <w:vAlign w:val="center"/>
            <w:hideMark/>
          </w:tcPr>
          <w:p w:rsidR="00D434CE" w:rsidRPr="00797187" w:rsidRDefault="00D434CE" w:rsidP="00EE5DEE">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r>
      <w:tr w:rsidR="00D434CE" w:rsidRPr="00797187" w:rsidTr="00707EDB">
        <w:trPr>
          <w:trHeight w:val="454"/>
        </w:trPr>
        <w:tc>
          <w:tcPr>
            <w:tcW w:w="1202" w:type="pct"/>
            <w:shd w:val="clear" w:color="auto" w:fill="auto"/>
            <w:noWrap/>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shd w:val="clear" w:color="auto" w:fill="auto"/>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shd w:val="clear" w:color="auto" w:fill="auto"/>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r>
      <w:tr w:rsidR="00D434CE" w:rsidRPr="00797187" w:rsidTr="00707EDB">
        <w:trPr>
          <w:trHeight w:val="454"/>
        </w:trPr>
        <w:tc>
          <w:tcPr>
            <w:tcW w:w="1202" w:type="pct"/>
            <w:shd w:val="clear" w:color="auto" w:fill="auto"/>
            <w:noWrap/>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shd w:val="clear" w:color="auto" w:fill="auto"/>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shd w:val="clear" w:color="auto" w:fill="auto"/>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c>
          <w:tcPr>
            <w:tcW w:w="760" w:type="pct"/>
            <w:vAlign w:val="center"/>
          </w:tcPr>
          <w:p w:rsidR="00D434CE" w:rsidRPr="00797187" w:rsidRDefault="00D434CE" w:rsidP="00EE5DEE">
            <w:pPr>
              <w:widowControl/>
              <w:snapToGrid w:val="0"/>
              <w:jc w:val="both"/>
              <w:rPr>
                <w:rFonts w:ascii="Times New Roman" w:eastAsia="標楷體" w:hAnsi="Times New Roman" w:cs="Times New Roman"/>
                <w:color w:val="000000"/>
                <w:kern w:val="0"/>
                <w:szCs w:val="24"/>
              </w:rPr>
            </w:pPr>
          </w:p>
        </w:tc>
      </w:tr>
    </w:tbl>
    <w:p w:rsidR="00800E52" w:rsidRDefault="00800E52" w:rsidP="00CE7F36">
      <w:pPr>
        <w:snapToGrid w:val="0"/>
        <w:jc w:val="both"/>
        <w:rPr>
          <w:rFonts w:ascii="Times New Roman" w:eastAsia="標楷體" w:hAnsi="Times New Roman" w:cs="Times New Roman"/>
        </w:rPr>
      </w:pPr>
      <w:r>
        <w:rPr>
          <w:rFonts w:ascii="Times New Roman" w:eastAsia="標楷體" w:hAnsi="Times New Roman" w:cs="Times New Roman" w:hint="eastAsia"/>
        </w:rPr>
        <w:t>備</w:t>
      </w:r>
      <w:r w:rsidRPr="009D7828">
        <w:rPr>
          <w:rFonts w:ascii="Times New Roman" w:eastAsia="標楷體" w:hAnsi="Times New Roman" w:cs="Times New Roman"/>
        </w:rPr>
        <w:t>註：</w:t>
      </w:r>
    </w:p>
    <w:p w:rsidR="00800E52" w:rsidRDefault="00800E52" w:rsidP="00CE7F36">
      <w:pPr>
        <w:pStyle w:val="aa"/>
        <w:numPr>
          <w:ilvl w:val="0"/>
          <w:numId w:val="20"/>
        </w:numPr>
        <w:snapToGrid w:val="0"/>
        <w:ind w:leftChars="0" w:left="822" w:hanging="340"/>
        <w:jc w:val="both"/>
        <w:rPr>
          <w:rFonts w:ascii="Times New Roman" w:eastAsia="標楷體" w:hAnsi="Times New Roman" w:cs="Times New Roman"/>
        </w:rPr>
      </w:pPr>
      <w:r w:rsidRPr="00E65020">
        <w:rPr>
          <w:rFonts w:ascii="Times New Roman" w:eastAsia="標楷體" w:hAnsi="Times New Roman" w:cs="Times New Roman"/>
        </w:rPr>
        <w:t>當機組或電廠遭遇計畫性停機（例如大修）與非計畫性停機（例如機電事故）等非正常運轉或待機狀態時，需記錄填報。</w:t>
      </w:r>
    </w:p>
    <w:p w:rsidR="00800E52" w:rsidRPr="00C74A3B" w:rsidRDefault="00800E52" w:rsidP="00197545">
      <w:pPr>
        <w:pStyle w:val="aa"/>
        <w:numPr>
          <w:ilvl w:val="0"/>
          <w:numId w:val="19"/>
        </w:numPr>
        <w:snapToGrid w:val="0"/>
        <w:ind w:leftChars="0" w:hanging="251"/>
        <w:jc w:val="both"/>
        <w:rPr>
          <w:rFonts w:ascii="Times New Roman" w:eastAsia="標楷體" w:hAnsi="Times New Roman" w:cs="Times New Roman"/>
        </w:rPr>
      </w:pPr>
      <w:r>
        <w:rPr>
          <w:rFonts w:ascii="Times New Roman" w:eastAsia="標楷體" w:hAnsi="Times New Roman" w:cs="Times New Roman" w:hint="eastAsia"/>
        </w:rPr>
        <w:t>機電</w:t>
      </w:r>
      <w:r w:rsidRPr="00C74A3B">
        <w:rPr>
          <w:rFonts w:ascii="Times New Roman" w:eastAsia="標楷體" w:hAnsi="Times New Roman" w:cs="Times New Roman" w:hint="eastAsia"/>
        </w:rPr>
        <w:t>事故定義：</w:t>
      </w:r>
      <w:r w:rsidRPr="00C74A3B">
        <w:rPr>
          <w:rFonts w:ascii="標楷體" w:eastAsia="標楷體" w:hAnsi="標楷體" w:cs="Times New Roman" w:hint="eastAsia"/>
        </w:rPr>
        <w:t>「</w:t>
      </w:r>
      <w:r w:rsidRPr="00C74A3B">
        <w:rPr>
          <w:rFonts w:ascii="Times New Roman" w:eastAsia="標楷體" w:hAnsi="Times New Roman" w:cs="Times New Roman" w:hint="eastAsia"/>
        </w:rPr>
        <w:t>發、輸、變設備不論待機或運轉中發生不意之障礙，不能正常啟用或不能正常運轉而需停用時，一律列為事故。</w:t>
      </w:r>
      <w:r w:rsidRPr="00AF37FA">
        <w:rPr>
          <w:rFonts w:ascii="Times New Roman" w:eastAsia="標楷體" w:hAnsi="Times New Roman" w:cs="Times New Roman" w:hint="eastAsia"/>
        </w:rPr>
        <w:t>但發現設備運轉情況異常尚可繼續運轉而不影響設備安全，經主管處轉洽電力調度處同意安排停用檢修者或由電力調度處安排提前停用檢修者不列為事故，強迫跳脫仍算事故。</w:t>
      </w:r>
      <w:r w:rsidRPr="00C74A3B">
        <w:rPr>
          <w:rFonts w:ascii="標楷體" w:eastAsia="標楷體" w:hAnsi="標楷體" w:cs="Times New Roman" w:hint="eastAsia"/>
        </w:rPr>
        <w:t>」</w:t>
      </w:r>
    </w:p>
    <w:p w:rsidR="00800E52" w:rsidRPr="00C13C81" w:rsidRDefault="00800E52" w:rsidP="00CE7F36">
      <w:pPr>
        <w:pStyle w:val="aa"/>
        <w:numPr>
          <w:ilvl w:val="0"/>
          <w:numId w:val="20"/>
        </w:numPr>
        <w:snapToGrid w:val="0"/>
        <w:ind w:leftChars="0" w:left="822" w:hanging="340"/>
        <w:jc w:val="both"/>
        <w:rPr>
          <w:rFonts w:ascii="Times New Roman" w:eastAsia="標楷體" w:hAnsi="Times New Roman" w:cs="Times New Roman"/>
        </w:rPr>
      </w:pPr>
      <w:r w:rsidRPr="00E65020">
        <w:rPr>
          <w:rFonts w:ascii="Times New Roman" w:eastAsia="標楷體" w:hAnsi="Times New Roman" w:cs="Times New Roman" w:hint="eastAsia"/>
          <w:kern w:val="0"/>
          <w:szCs w:val="28"/>
          <w:u w:val="single"/>
        </w:rPr>
        <w:t>機組</w:t>
      </w:r>
      <w:r>
        <w:rPr>
          <w:rFonts w:ascii="Times New Roman" w:eastAsia="標楷體" w:hAnsi="Times New Roman" w:cs="Times New Roman" w:hint="eastAsia"/>
          <w:kern w:val="0"/>
          <w:szCs w:val="28"/>
          <w:u w:val="single"/>
        </w:rPr>
        <w:t>名稱</w:t>
      </w:r>
      <w:r w:rsidRPr="00E65020">
        <w:rPr>
          <w:rFonts w:ascii="Times New Roman" w:eastAsia="標楷體" w:hAnsi="Times New Roman" w:cs="Times New Roman" w:hint="eastAsia"/>
          <w:kern w:val="0"/>
          <w:szCs w:val="28"/>
        </w:rPr>
        <w:t>欄位，請依照電業管制機關所核發電業執照上之機組名稱填寫。</w:t>
      </w:r>
    </w:p>
    <w:p w:rsidR="00800E52" w:rsidRPr="00460F1E" w:rsidRDefault="00800E52" w:rsidP="00CE7F36">
      <w:pPr>
        <w:pStyle w:val="aa"/>
        <w:numPr>
          <w:ilvl w:val="0"/>
          <w:numId w:val="20"/>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kern w:val="0"/>
          <w:szCs w:val="28"/>
          <w:u w:val="single"/>
        </w:rPr>
        <w:t>停機事由</w:t>
      </w:r>
      <w:r w:rsidRPr="00C13C81">
        <w:rPr>
          <w:rFonts w:ascii="Times New Roman" w:eastAsia="標楷體" w:hAnsi="Times New Roman" w:cs="Times New Roman" w:hint="eastAsia"/>
          <w:kern w:val="0"/>
          <w:szCs w:val="28"/>
        </w:rPr>
        <w:t>欄位請</w:t>
      </w:r>
      <w:r>
        <w:rPr>
          <w:rFonts w:ascii="Times New Roman" w:eastAsia="標楷體" w:hAnsi="Times New Roman" w:cs="Times New Roman" w:hint="eastAsia"/>
          <w:kern w:val="0"/>
          <w:szCs w:val="28"/>
        </w:rPr>
        <w:t>依</w:t>
      </w:r>
      <w:r w:rsidRPr="00C13C81">
        <w:rPr>
          <w:rFonts w:ascii="Times New Roman" w:eastAsia="標楷體" w:hAnsi="Times New Roman" w:cs="Times New Roman" w:hint="eastAsia"/>
          <w:kern w:val="0"/>
          <w:szCs w:val="28"/>
        </w:rPr>
        <w:t>下列</w:t>
      </w:r>
      <w:r>
        <w:rPr>
          <w:rFonts w:ascii="Times New Roman" w:eastAsia="標楷體" w:hAnsi="Times New Roman" w:cs="Times New Roman" w:hint="eastAsia"/>
          <w:kern w:val="0"/>
          <w:szCs w:val="28"/>
        </w:rPr>
        <w:t>運轉情況</w:t>
      </w:r>
      <w:r w:rsidRPr="00C13C81">
        <w:rPr>
          <w:rFonts w:ascii="Times New Roman" w:eastAsia="標楷體" w:hAnsi="Times New Roman" w:cs="Times New Roman" w:hint="eastAsia"/>
          <w:kern w:val="0"/>
          <w:szCs w:val="28"/>
        </w:rPr>
        <w:t>填報代</w:t>
      </w:r>
      <w:r>
        <w:rPr>
          <w:rFonts w:ascii="Times New Roman" w:eastAsia="標楷體" w:hAnsi="Times New Roman" w:cs="Times New Roman" w:hint="eastAsia"/>
          <w:kern w:val="0"/>
          <w:szCs w:val="28"/>
        </w:rPr>
        <w:t>碼</w:t>
      </w:r>
      <w:r w:rsidRPr="00C13C81">
        <w:rPr>
          <w:rFonts w:ascii="Times New Roman" w:eastAsia="標楷體" w:hAnsi="Times New Roman" w:cs="Times New Roman" w:hint="eastAsia"/>
          <w:kern w:val="0"/>
          <w:szCs w:val="28"/>
        </w:rPr>
        <w:t>：</w:t>
      </w:r>
    </w:p>
    <w:p w:rsidR="00800E52" w:rsidRPr="00460F1E" w:rsidRDefault="00800E52" w:rsidP="00800E52">
      <w:pPr>
        <w:pStyle w:val="aa"/>
        <w:ind w:leftChars="0"/>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73"/>
        <w:gridCol w:w="993"/>
        <w:gridCol w:w="5341"/>
      </w:tblGrid>
      <w:tr w:rsidR="00800E52" w:rsidRPr="00C74A3B" w:rsidTr="00713A1B">
        <w:tc>
          <w:tcPr>
            <w:tcW w:w="1129" w:type="dxa"/>
          </w:tcPr>
          <w:p w:rsidR="00800E52" w:rsidRPr="00C74A3B" w:rsidRDefault="00800E52" w:rsidP="00093D10">
            <w:pPr>
              <w:jc w:val="center"/>
              <w:rPr>
                <w:rFonts w:ascii="Times New Roman" w:eastAsia="標楷體" w:hAnsi="Times New Roman" w:cs="Times New Roman"/>
                <w:b/>
              </w:rPr>
            </w:pPr>
            <w:r w:rsidRPr="00C74A3B">
              <w:rPr>
                <w:rFonts w:ascii="Times New Roman" w:eastAsia="標楷體" w:hAnsi="Times New Roman" w:cs="Times New Roman"/>
                <w:b/>
              </w:rPr>
              <w:t>代碼</w:t>
            </w:r>
          </w:p>
        </w:tc>
        <w:tc>
          <w:tcPr>
            <w:tcW w:w="2273" w:type="dxa"/>
          </w:tcPr>
          <w:p w:rsidR="00800E52" w:rsidRPr="00C74A3B" w:rsidRDefault="00800E52" w:rsidP="00093D10">
            <w:pPr>
              <w:rPr>
                <w:rFonts w:ascii="Times New Roman" w:eastAsia="標楷體" w:hAnsi="Times New Roman" w:cs="Times New Roman"/>
                <w:b/>
              </w:rPr>
            </w:pPr>
            <w:r w:rsidRPr="00C74A3B">
              <w:rPr>
                <w:rFonts w:ascii="Times New Roman" w:eastAsia="標楷體" w:hAnsi="Times New Roman" w:cs="Times New Roman"/>
                <w:b/>
              </w:rPr>
              <w:t>運轉情況</w:t>
            </w:r>
          </w:p>
        </w:tc>
        <w:tc>
          <w:tcPr>
            <w:tcW w:w="993" w:type="dxa"/>
          </w:tcPr>
          <w:p w:rsidR="00800E52" w:rsidRPr="00C74A3B" w:rsidRDefault="00800E52" w:rsidP="00093D10">
            <w:pPr>
              <w:jc w:val="center"/>
              <w:rPr>
                <w:rFonts w:ascii="Times New Roman" w:eastAsia="標楷體" w:hAnsi="Times New Roman" w:cs="Times New Roman"/>
                <w:b/>
              </w:rPr>
            </w:pPr>
            <w:r w:rsidRPr="00C74A3B">
              <w:rPr>
                <w:rFonts w:ascii="Times New Roman" w:eastAsia="標楷體" w:hAnsi="Times New Roman" w:cs="Times New Roman"/>
                <w:b/>
              </w:rPr>
              <w:t>代碼</w:t>
            </w:r>
          </w:p>
        </w:tc>
        <w:tc>
          <w:tcPr>
            <w:tcW w:w="5341" w:type="dxa"/>
          </w:tcPr>
          <w:p w:rsidR="00800E52" w:rsidRPr="00C74A3B" w:rsidRDefault="00800E52" w:rsidP="00093D10">
            <w:pPr>
              <w:rPr>
                <w:rFonts w:ascii="Times New Roman" w:eastAsia="標楷體" w:hAnsi="Times New Roman" w:cs="Times New Roman"/>
                <w:b/>
              </w:rPr>
            </w:pPr>
            <w:r w:rsidRPr="00C74A3B">
              <w:rPr>
                <w:rFonts w:ascii="Times New Roman" w:eastAsia="標楷體" w:hAnsi="Times New Roman" w:cs="Times New Roman"/>
                <w:b/>
              </w:rPr>
              <w:t>運轉情況</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1</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併聯</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K13</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線路工作</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2</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解聯</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K14</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指令試運轉</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3</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待機</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K15</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電力潮流限制</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4</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跳脫</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K16</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外因跳機</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5</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減載</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K17</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核一附屬設備全黑、起動氣渦輪機試機</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6</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檢修，保養</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K18</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核二附屬設備全黑、起動氣渦輪機試機</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7</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故障</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K19</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核三附屬設備全黑、起動氣渦輪機試機</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8</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竣工試運轉</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K20</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設備超載</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 9</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乾燥運轉</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K21</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試運轉</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K10</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大修</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K22</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爐管破</w:t>
            </w:r>
          </w:p>
        </w:tc>
      </w:tr>
      <w:tr w:rsidR="00800E52" w:rsidRPr="00C74A3B" w:rsidTr="00713A1B">
        <w:tc>
          <w:tcPr>
            <w:tcW w:w="1129" w:type="dxa"/>
          </w:tcPr>
          <w:p w:rsidR="00800E52" w:rsidRPr="00C74A3B" w:rsidRDefault="003E1875" w:rsidP="00093D10">
            <w:pPr>
              <w:jc w:val="center"/>
              <w:rPr>
                <w:rFonts w:ascii="Times New Roman" w:eastAsia="標楷體" w:hAnsi="Times New Roman" w:cs="Times New Roman"/>
              </w:rPr>
            </w:pPr>
            <w:r>
              <w:rPr>
                <w:rFonts w:ascii="Times New Roman" w:eastAsia="標楷體" w:hAnsi="Times New Roman" w:cs="Times New Roman"/>
              </w:rPr>
              <w:t xml:space="preserve"> </w:t>
            </w:r>
            <w:r w:rsidR="00800E52" w:rsidRPr="00C74A3B">
              <w:rPr>
                <w:rFonts w:ascii="Times New Roman" w:eastAsia="標楷體" w:hAnsi="Times New Roman" w:cs="Times New Roman"/>
              </w:rPr>
              <w:t>K10A</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大修逾排程</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K23</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LNG</w:t>
            </w:r>
            <w:r w:rsidRPr="00C74A3B">
              <w:rPr>
                <w:rFonts w:ascii="Times New Roman" w:eastAsia="標楷體" w:hAnsi="Times New Roman" w:cs="Times New Roman"/>
              </w:rPr>
              <w:t>用量限制</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K11</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單獨運轉</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K24</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中油</w:t>
            </w:r>
            <w:r w:rsidRPr="00C74A3B">
              <w:rPr>
                <w:rFonts w:ascii="Times New Roman" w:eastAsia="標楷體" w:hAnsi="Times New Roman" w:cs="Times New Roman"/>
              </w:rPr>
              <w:t>LNG</w:t>
            </w:r>
            <w:r w:rsidRPr="00C74A3B">
              <w:rPr>
                <w:rFonts w:ascii="Times New Roman" w:eastAsia="標楷體" w:hAnsi="Times New Roman" w:cs="Times New Roman"/>
              </w:rPr>
              <w:t>管路檢修</w:t>
            </w:r>
          </w:p>
        </w:tc>
      </w:tr>
      <w:tr w:rsidR="00800E52" w:rsidRPr="00C74A3B" w:rsidTr="00713A1B">
        <w:tc>
          <w:tcPr>
            <w:tcW w:w="1129"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K12</w:t>
            </w:r>
          </w:p>
        </w:tc>
        <w:tc>
          <w:tcPr>
            <w:tcW w:w="2273"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線路故障</w:t>
            </w:r>
          </w:p>
        </w:tc>
        <w:tc>
          <w:tcPr>
            <w:tcW w:w="993" w:type="dxa"/>
          </w:tcPr>
          <w:p w:rsidR="00800E52" w:rsidRPr="00C74A3B" w:rsidRDefault="00800E52" w:rsidP="00093D10">
            <w:pPr>
              <w:jc w:val="center"/>
              <w:rPr>
                <w:rFonts w:ascii="Times New Roman" w:eastAsia="標楷體" w:hAnsi="Times New Roman" w:cs="Times New Roman"/>
              </w:rPr>
            </w:pPr>
            <w:r w:rsidRPr="00C74A3B">
              <w:rPr>
                <w:rFonts w:ascii="Times New Roman" w:eastAsia="標楷體" w:hAnsi="Times New Roman" w:cs="Times New Roman"/>
              </w:rPr>
              <w:t>KK</w:t>
            </w:r>
          </w:p>
        </w:tc>
        <w:tc>
          <w:tcPr>
            <w:tcW w:w="5341" w:type="dxa"/>
          </w:tcPr>
          <w:p w:rsidR="00800E52" w:rsidRPr="00C74A3B" w:rsidRDefault="00800E52" w:rsidP="00093D10">
            <w:pPr>
              <w:rPr>
                <w:rFonts w:ascii="Times New Roman" w:eastAsia="標楷體" w:hAnsi="Times New Roman" w:cs="Times New Roman"/>
              </w:rPr>
            </w:pPr>
            <w:r w:rsidRPr="00C74A3B">
              <w:rPr>
                <w:rFonts w:ascii="Times New Roman" w:eastAsia="標楷體" w:hAnsi="Times New Roman" w:cs="Times New Roman"/>
              </w:rPr>
              <w:t>其他</w:t>
            </w:r>
          </w:p>
        </w:tc>
      </w:tr>
    </w:tbl>
    <w:p w:rsidR="00800E52" w:rsidRPr="0089678B" w:rsidRDefault="00800E52" w:rsidP="00800E52">
      <w:pPr>
        <w:rPr>
          <w:rFonts w:ascii="Times New Roman" w:eastAsia="標楷體" w:hAnsi="Times New Roman" w:cs="Times New Roman"/>
        </w:rPr>
      </w:pPr>
    </w:p>
    <w:p w:rsidR="00D964B8" w:rsidRDefault="00D964B8" w:rsidP="00800E52">
      <w:pPr>
        <w:rPr>
          <w:rFonts w:ascii="Times New Roman" w:eastAsia="標楷體" w:hAnsi="Times New Roman" w:cs="Times New Roman"/>
        </w:rPr>
      </w:pPr>
    </w:p>
    <w:p w:rsidR="00433918" w:rsidRPr="00800E52" w:rsidRDefault="00433918" w:rsidP="00800E52">
      <w:pPr>
        <w:rPr>
          <w:rFonts w:ascii="Times New Roman" w:eastAsia="標楷體" w:hAnsi="Times New Roman" w:cs="Times New Roman"/>
        </w:rPr>
      </w:pPr>
    </w:p>
    <w:p w:rsidR="007E390F" w:rsidRPr="007E390F" w:rsidRDefault="007E390F" w:rsidP="007E390F">
      <w:pPr>
        <w:rPr>
          <w:rFonts w:ascii="Times New Roman" w:eastAsia="標楷體" w:hAnsi="Times New Roman" w:cs="Times New Roman"/>
        </w:rPr>
        <w:sectPr w:rsidR="007E390F" w:rsidRPr="007E390F" w:rsidSect="00D434CE">
          <w:pgSz w:w="11906" w:h="16838"/>
          <w:pgMar w:top="1440" w:right="1080" w:bottom="1440" w:left="1080" w:header="851" w:footer="992" w:gutter="0"/>
          <w:cols w:space="425"/>
          <w:docGrid w:type="lines" w:linePitch="360"/>
        </w:sectPr>
      </w:pPr>
    </w:p>
    <w:p w:rsidR="00D434CE" w:rsidRPr="00797187" w:rsidRDefault="00C315C8" w:rsidP="00C315C8">
      <w:pPr>
        <w:pStyle w:val="31"/>
        <w:keepNext w:val="0"/>
        <w:tabs>
          <w:tab w:val="left" w:pos="5310"/>
          <w:tab w:val="center" w:pos="7699"/>
        </w:tabs>
        <w:snapToGrid w:val="0"/>
        <w:spacing w:afterLines="50" w:after="180" w:line="240" w:lineRule="auto"/>
        <w:jc w:val="left"/>
        <w:outlineLvl w:val="9"/>
      </w:pPr>
      <w:bookmarkStart w:id="36" w:name="_Toc486518425"/>
      <w:bookmarkStart w:id="37" w:name="_Toc497749164"/>
      <w:r>
        <w:lastRenderedPageBreak/>
        <w:tab/>
      </w:r>
      <w:r>
        <w:tab/>
      </w:r>
      <w:r w:rsidR="00D434CE" w:rsidRPr="00797187">
        <w:t>表</w:t>
      </w:r>
      <w:r w:rsidR="00300BEB">
        <w:rPr>
          <w:rFonts w:hint="eastAsia"/>
        </w:rPr>
        <w:t>3</w:t>
      </w:r>
      <w:r w:rsidR="00D434CE" w:rsidRPr="00797187">
        <w:t>-</w:t>
      </w:r>
      <w:r w:rsidR="00D434CE">
        <w:rPr>
          <w:rFonts w:hint="eastAsia"/>
        </w:rPr>
        <w:t>6</w:t>
      </w:r>
      <w:r w:rsidR="00D434CE" w:rsidRPr="00797187">
        <w:t xml:space="preserve"> </w:t>
      </w:r>
      <w:r w:rsidR="008701D2" w:rsidRPr="009D7828">
        <w:t>發電機組之</w:t>
      </w:r>
      <w:r w:rsidR="00D434CE" w:rsidRPr="00797187">
        <w:t>空氣污染排放</w:t>
      </w:r>
      <w:bookmarkEnd w:id="36"/>
      <w:r w:rsidR="001550C4">
        <w:rPr>
          <w:rFonts w:hint="eastAsia"/>
        </w:rPr>
        <w:t>量</w:t>
      </w:r>
      <w:bookmarkEnd w:id="37"/>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tblLayout w:type="fixed"/>
        <w:tblCellMar>
          <w:left w:w="28" w:type="dxa"/>
          <w:right w:w="28" w:type="dxa"/>
        </w:tblCellMar>
        <w:tblLook w:val="04A0" w:firstRow="1" w:lastRow="0" w:firstColumn="1" w:lastColumn="0" w:noHBand="0" w:noVBand="1"/>
      </w:tblPr>
      <w:tblGrid>
        <w:gridCol w:w="1316"/>
        <w:gridCol w:w="1038"/>
        <w:gridCol w:w="937"/>
        <w:gridCol w:w="1273"/>
        <w:gridCol w:w="1277"/>
        <w:gridCol w:w="1555"/>
        <w:gridCol w:w="1209"/>
        <w:gridCol w:w="1209"/>
        <w:gridCol w:w="1703"/>
        <w:gridCol w:w="1202"/>
        <w:gridCol w:w="1202"/>
        <w:gridCol w:w="1533"/>
      </w:tblGrid>
      <w:tr w:rsidR="00501E75" w:rsidRPr="00797187" w:rsidTr="00501E75">
        <w:trPr>
          <w:trHeight w:val="345"/>
        </w:trPr>
        <w:tc>
          <w:tcPr>
            <w:tcW w:w="426"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項目</w:t>
            </w:r>
          </w:p>
        </w:tc>
        <w:tc>
          <w:tcPr>
            <w:tcW w:w="336"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電廠</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發電站名稱</w:t>
            </w:r>
          </w:p>
        </w:tc>
        <w:tc>
          <w:tcPr>
            <w:tcW w:w="303"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機組別</w:t>
            </w:r>
          </w:p>
        </w:tc>
        <w:tc>
          <w:tcPr>
            <w:tcW w:w="1328" w:type="pct"/>
            <w:gridSpan w:val="3"/>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硫氧化物平均排放</w:t>
            </w:r>
            <w:r w:rsidR="001550C4">
              <w:rPr>
                <w:rFonts w:ascii="Times New Roman" w:eastAsia="標楷體" w:hAnsi="Times New Roman" w:cs="Times New Roman" w:hint="eastAsia"/>
                <w:b/>
                <w:color w:val="000000"/>
                <w:kern w:val="0"/>
                <w:szCs w:val="24"/>
              </w:rPr>
              <w:t>量</w:t>
            </w:r>
            <w:r w:rsidR="001550C4">
              <w:rPr>
                <w:rFonts w:ascii="Times New Roman" w:eastAsia="標楷體" w:hAnsi="Times New Roman" w:cs="Times New Roman"/>
                <w:b/>
                <w:color w:val="000000"/>
                <w:kern w:val="0"/>
                <w:szCs w:val="24"/>
              </w:rPr>
              <w:t>(kg</w:t>
            </w:r>
            <w:r w:rsidR="001550C4" w:rsidRPr="009D7828">
              <w:rPr>
                <w:rFonts w:ascii="Times New Roman" w:eastAsia="標楷體" w:hAnsi="Times New Roman" w:cs="Times New Roman"/>
                <w:b/>
                <w:color w:val="000000"/>
                <w:kern w:val="0"/>
                <w:szCs w:val="24"/>
              </w:rPr>
              <w:t>)</w:t>
            </w:r>
          </w:p>
        </w:tc>
        <w:tc>
          <w:tcPr>
            <w:tcW w:w="1333" w:type="pct"/>
            <w:gridSpan w:val="3"/>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氮氧化物平均排放</w:t>
            </w:r>
            <w:r w:rsidR="001550C4">
              <w:rPr>
                <w:rFonts w:ascii="Times New Roman" w:eastAsia="標楷體" w:hAnsi="Times New Roman" w:cs="Times New Roman" w:hint="eastAsia"/>
                <w:b/>
                <w:color w:val="000000"/>
                <w:kern w:val="0"/>
                <w:szCs w:val="24"/>
              </w:rPr>
              <w:t>量</w:t>
            </w:r>
            <w:r w:rsidR="001550C4">
              <w:rPr>
                <w:rFonts w:ascii="Times New Roman" w:eastAsia="標楷體" w:hAnsi="Times New Roman" w:cs="Times New Roman"/>
                <w:b/>
                <w:color w:val="000000"/>
                <w:kern w:val="0"/>
                <w:szCs w:val="24"/>
              </w:rPr>
              <w:t>(kg</w:t>
            </w:r>
            <w:r w:rsidR="001550C4" w:rsidRPr="009D7828">
              <w:rPr>
                <w:rFonts w:ascii="Times New Roman" w:eastAsia="標楷體" w:hAnsi="Times New Roman" w:cs="Times New Roman"/>
                <w:b/>
                <w:color w:val="000000"/>
                <w:kern w:val="0"/>
                <w:szCs w:val="24"/>
              </w:rPr>
              <w:t>)</w:t>
            </w:r>
          </w:p>
        </w:tc>
        <w:tc>
          <w:tcPr>
            <w:tcW w:w="1274" w:type="pct"/>
            <w:gridSpan w:val="3"/>
            <w:tcBorders>
              <w:top w:val="single" w:sz="8" w:space="0" w:color="auto"/>
              <w:left w:val="nil"/>
              <w:bottom w:val="single" w:sz="8" w:space="0" w:color="auto"/>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粒狀污染物平均排放</w:t>
            </w:r>
            <w:r w:rsidR="001550C4">
              <w:rPr>
                <w:rFonts w:ascii="Times New Roman" w:eastAsia="標楷體" w:hAnsi="Times New Roman" w:cs="Times New Roman" w:hint="eastAsia"/>
                <w:b/>
                <w:color w:val="000000"/>
                <w:kern w:val="0"/>
                <w:szCs w:val="24"/>
              </w:rPr>
              <w:t>量</w:t>
            </w:r>
            <w:r w:rsidR="001550C4">
              <w:rPr>
                <w:rFonts w:ascii="Times New Roman" w:eastAsia="標楷體" w:hAnsi="Times New Roman" w:cs="Times New Roman"/>
                <w:b/>
                <w:color w:val="000000"/>
                <w:kern w:val="0"/>
                <w:szCs w:val="24"/>
              </w:rPr>
              <w:t>(kg</w:t>
            </w:r>
            <w:r w:rsidR="001550C4" w:rsidRPr="009D7828">
              <w:rPr>
                <w:rFonts w:ascii="Times New Roman" w:eastAsia="標楷體" w:hAnsi="Times New Roman" w:cs="Times New Roman"/>
                <w:b/>
                <w:color w:val="000000"/>
                <w:kern w:val="0"/>
                <w:szCs w:val="24"/>
              </w:rPr>
              <w:t>)</w:t>
            </w:r>
          </w:p>
        </w:tc>
      </w:tr>
      <w:tr w:rsidR="00501E75" w:rsidRPr="00797187" w:rsidTr="00501E75">
        <w:trPr>
          <w:trHeight w:val="1460"/>
        </w:trPr>
        <w:tc>
          <w:tcPr>
            <w:tcW w:w="426"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434CE" w:rsidRPr="00797187" w:rsidRDefault="00D434CE" w:rsidP="00DE366B">
            <w:pPr>
              <w:widowControl/>
              <w:snapToGrid w:val="0"/>
              <w:rPr>
                <w:rFonts w:ascii="Times New Roman" w:eastAsia="標楷體" w:hAnsi="Times New Roman" w:cs="Times New Roman"/>
                <w:b/>
                <w:color w:val="000000"/>
                <w:kern w:val="0"/>
                <w:szCs w:val="24"/>
              </w:rPr>
            </w:pPr>
          </w:p>
        </w:tc>
        <w:tc>
          <w:tcPr>
            <w:tcW w:w="336"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434CE" w:rsidRPr="00797187" w:rsidRDefault="00D434CE" w:rsidP="00DE366B">
            <w:pPr>
              <w:widowControl/>
              <w:snapToGrid w:val="0"/>
              <w:rPr>
                <w:rFonts w:ascii="Times New Roman" w:eastAsia="標楷體" w:hAnsi="Times New Roman" w:cs="Times New Roman"/>
                <w:b/>
                <w:color w:val="000000"/>
                <w:kern w:val="0"/>
                <w:szCs w:val="24"/>
              </w:rPr>
            </w:pPr>
          </w:p>
        </w:tc>
        <w:tc>
          <w:tcPr>
            <w:tcW w:w="303"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434CE" w:rsidRPr="00797187" w:rsidRDefault="00D434CE" w:rsidP="00DE366B">
            <w:pPr>
              <w:widowControl/>
              <w:snapToGrid w:val="0"/>
              <w:rPr>
                <w:rFonts w:ascii="Times New Roman" w:eastAsia="標楷體" w:hAnsi="Times New Roman" w:cs="Times New Roman"/>
                <w:b/>
                <w:color w:val="000000"/>
                <w:kern w:val="0"/>
                <w:szCs w:val="24"/>
              </w:rPr>
            </w:pPr>
          </w:p>
        </w:tc>
        <w:tc>
          <w:tcPr>
            <w:tcW w:w="412" w:type="pct"/>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(A)</w:t>
            </w:r>
          </w:p>
        </w:tc>
        <w:tc>
          <w:tcPr>
            <w:tcW w:w="413" w:type="pc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(B)</w:t>
            </w:r>
          </w:p>
        </w:tc>
        <w:tc>
          <w:tcPr>
            <w:tcW w:w="503" w:type="pct"/>
            <w:tcBorders>
              <w:top w:val="single" w:sz="8" w:space="0" w:color="auto"/>
              <w:left w:val="nil"/>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b/>
                <w:color w:val="000000"/>
                <w:kern w:val="0"/>
                <w:szCs w:val="24"/>
              </w:rPr>
              <w:t>年度差異比較</w:t>
            </w:r>
            <w:r w:rsidRPr="00797187">
              <w:rPr>
                <w:rFonts w:ascii="Times New Roman" w:eastAsia="標楷體" w:hAnsi="Times New Roman" w:cs="Times New Roman"/>
                <w:b/>
                <w:kern w:val="0"/>
                <w:szCs w:val="24"/>
              </w:rPr>
              <w:t xml:space="preserve"> (A/B-1)*100</w:t>
            </w:r>
          </w:p>
        </w:tc>
        <w:tc>
          <w:tcPr>
            <w:tcW w:w="391" w:type="pct"/>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501E75"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C</w:t>
            </w:r>
            <w:r w:rsidRPr="00797187">
              <w:rPr>
                <w:rFonts w:ascii="Times New Roman" w:eastAsia="標楷體" w:hAnsi="Times New Roman" w:cs="Times New Roman"/>
                <w:b/>
                <w:kern w:val="0"/>
                <w:szCs w:val="24"/>
              </w:rPr>
              <w:t>)</w:t>
            </w:r>
          </w:p>
        </w:tc>
        <w:tc>
          <w:tcPr>
            <w:tcW w:w="391" w:type="pc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D</w:t>
            </w:r>
            <w:r w:rsidRPr="00797187">
              <w:rPr>
                <w:rFonts w:ascii="Times New Roman" w:eastAsia="標楷體" w:hAnsi="Times New Roman" w:cs="Times New Roman"/>
                <w:b/>
                <w:kern w:val="0"/>
                <w:szCs w:val="24"/>
              </w:rPr>
              <w:t>)</w:t>
            </w:r>
          </w:p>
        </w:tc>
        <w:tc>
          <w:tcPr>
            <w:tcW w:w="551" w:type="pct"/>
            <w:tcBorders>
              <w:top w:val="single" w:sz="8" w:space="0" w:color="auto"/>
              <w:left w:val="nil"/>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b/>
                <w:color w:val="000000"/>
                <w:kern w:val="0"/>
                <w:szCs w:val="24"/>
              </w:rPr>
              <w:t>年度差異比較</w:t>
            </w:r>
          </w:p>
          <w:p w:rsidR="00D434CE" w:rsidRPr="00797187" w:rsidRDefault="00D434CE" w:rsidP="00DE366B">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C</w:t>
            </w: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D</w:t>
            </w:r>
            <w:r w:rsidRPr="00797187">
              <w:rPr>
                <w:rFonts w:ascii="Times New Roman" w:eastAsia="標楷體" w:hAnsi="Times New Roman" w:cs="Times New Roman"/>
                <w:b/>
                <w:kern w:val="0"/>
                <w:szCs w:val="24"/>
              </w:rPr>
              <w:t>-1)*100</w:t>
            </w:r>
          </w:p>
        </w:tc>
        <w:tc>
          <w:tcPr>
            <w:tcW w:w="389" w:type="pct"/>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501E75"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E</w:t>
            </w:r>
            <w:r w:rsidRPr="00797187">
              <w:rPr>
                <w:rFonts w:ascii="Times New Roman" w:eastAsia="標楷體" w:hAnsi="Times New Roman" w:cs="Times New Roman"/>
                <w:b/>
                <w:kern w:val="0"/>
                <w:szCs w:val="24"/>
              </w:rPr>
              <w:t>)</w:t>
            </w:r>
          </w:p>
        </w:tc>
        <w:tc>
          <w:tcPr>
            <w:tcW w:w="389" w:type="pc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F</w:t>
            </w:r>
            <w:r w:rsidRPr="00797187">
              <w:rPr>
                <w:rFonts w:ascii="Times New Roman" w:eastAsia="標楷體" w:hAnsi="Times New Roman" w:cs="Times New Roman"/>
                <w:b/>
                <w:kern w:val="0"/>
                <w:szCs w:val="24"/>
              </w:rPr>
              <w:t>)</w:t>
            </w:r>
          </w:p>
        </w:tc>
        <w:tc>
          <w:tcPr>
            <w:tcW w:w="496" w:type="pct"/>
            <w:tcBorders>
              <w:top w:val="single" w:sz="8" w:space="0" w:color="auto"/>
              <w:left w:val="nil"/>
              <w:right w:val="single" w:sz="8" w:space="0" w:color="000000"/>
            </w:tcBorders>
            <w:shd w:val="clear" w:color="auto" w:fill="F2F2F2" w:themeFill="background1" w:themeFillShade="F2"/>
            <w:noWrap/>
            <w:vAlign w:val="center"/>
            <w:hideMark/>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b/>
                <w:color w:val="000000"/>
                <w:kern w:val="0"/>
                <w:szCs w:val="24"/>
              </w:rPr>
              <w:t>年度差異比較</w:t>
            </w:r>
          </w:p>
          <w:p w:rsidR="00D434CE" w:rsidRPr="00797187" w:rsidRDefault="00D434CE" w:rsidP="00DE366B">
            <w:pPr>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E</w:t>
            </w:r>
            <w:r w:rsidRPr="00797187">
              <w:rPr>
                <w:rFonts w:ascii="Times New Roman" w:eastAsia="標楷體" w:hAnsi="Times New Roman" w:cs="Times New Roman"/>
                <w:b/>
                <w:kern w:val="0"/>
                <w:szCs w:val="24"/>
              </w:rPr>
              <w:t>/</w:t>
            </w:r>
            <w:r>
              <w:rPr>
                <w:rFonts w:ascii="Times New Roman" w:eastAsia="標楷體" w:hAnsi="Times New Roman" w:cs="Times New Roman"/>
                <w:b/>
                <w:kern w:val="0"/>
                <w:szCs w:val="24"/>
              </w:rPr>
              <w:t>F</w:t>
            </w:r>
            <w:r w:rsidRPr="00797187">
              <w:rPr>
                <w:rFonts w:ascii="Times New Roman" w:eastAsia="標楷體" w:hAnsi="Times New Roman" w:cs="Times New Roman"/>
                <w:b/>
                <w:kern w:val="0"/>
                <w:szCs w:val="24"/>
              </w:rPr>
              <w:t>-1)*100</w:t>
            </w:r>
          </w:p>
        </w:tc>
      </w:tr>
      <w:tr w:rsidR="00501E75" w:rsidRPr="00797187" w:rsidTr="00501E75">
        <w:trPr>
          <w:trHeight w:val="330"/>
        </w:trPr>
        <w:tc>
          <w:tcPr>
            <w:tcW w:w="426" w:type="pct"/>
            <w:tcBorders>
              <w:top w:val="single" w:sz="4" w:space="0" w:color="auto"/>
              <w:left w:val="single" w:sz="8" w:space="0" w:color="auto"/>
              <w:bottom w:val="nil"/>
              <w:right w:val="single" w:sz="8" w:space="0" w:color="auto"/>
            </w:tcBorders>
            <w:shd w:val="clear" w:color="auto" w:fill="auto"/>
            <w:vAlign w:val="center"/>
            <w:hideMark/>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燃煤機組</w:t>
            </w:r>
          </w:p>
        </w:tc>
        <w:tc>
          <w:tcPr>
            <w:tcW w:w="336" w:type="pct"/>
            <w:tcBorders>
              <w:top w:val="single" w:sz="4" w:space="0" w:color="auto"/>
              <w:left w:val="nil"/>
              <w:bottom w:val="nil"/>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03" w:type="pct"/>
            <w:tcBorders>
              <w:top w:val="single" w:sz="4" w:space="0" w:color="auto"/>
              <w:left w:val="nil"/>
              <w:bottom w:val="nil"/>
              <w:right w:val="nil"/>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2" w:type="pct"/>
            <w:tcBorders>
              <w:top w:val="single" w:sz="4" w:space="0" w:color="auto"/>
              <w:left w:val="single" w:sz="8" w:space="0" w:color="auto"/>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3" w:type="pct"/>
            <w:tcBorders>
              <w:top w:val="single" w:sz="4" w:space="0" w:color="auto"/>
              <w:left w:val="nil"/>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3" w:type="pct"/>
            <w:tcBorders>
              <w:top w:val="single" w:sz="4" w:space="0" w:color="auto"/>
              <w:left w:val="nil"/>
              <w:bottom w:val="nil"/>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4" w:space="0" w:color="auto"/>
              <w:left w:val="nil"/>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4" w:space="0" w:color="auto"/>
              <w:left w:val="nil"/>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51" w:type="pct"/>
            <w:tcBorders>
              <w:top w:val="single" w:sz="4" w:space="0" w:color="auto"/>
              <w:left w:val="nil"/>
              <w:bottom w:val="nil"/>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4" w:space="0" w:color="auto"/>
              <w:left w:val="nil"/>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4" w:space="0" w:color="auto"/>
              <w:left w:val="nil"/>
              <w:bottom w:val="nil"/>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96" w:type="pct"/>
            <w:tcBorders>
              <w:top w:val="single" w:sz="4" w:space="0" w:color="auto"/>
              <w:left w:val="nil"/>
              <w:bottom w:val="nil"/>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501E75" w:rsidRPr="00797187" w:rsidTr="00501E75">
        <w:trPr>
          <w:trHeight w:val="330"/>
        </w:trPr>
        <w:tc>
          <w:tcPr>
            <w:tcW w:w="426"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燃氣機組</w:t>
            </w:r>
          </w:p>
        </w:tc>
        <w:tc>
          <w:tcPr>
            <w:tcW w:w="336" w:type="pct"/>
            <w:tcBorders>
              <w:top w:val="single" w:sz="8" w:space="0" w:color="auto"/>
              <w:left w:val="nil"/>
              <w:bottom w:val="single" w:sz="4" w:space="0" w:color="auto"/>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03" w:type="pct"/>
            <w:tcBorders>
              <w:top w:val="single" w:sz="8" w:space="0" w:color="auto"/>
              <w:left w:val="nil"/>
              <w:bottom w:val="single" w:sz="4" w:space="0" w:color="auto"/>
              <w:right w:val="nil"/>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3" w:type="pct"/>
            <w:tcBorders>
              <w:top w:val="single" w:sz="8" w:space="0" w:color="auto"/>
              <w:left w:val="nil"/>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3" w:type="pct"/>
            <w:tcBorders>
              <w:top w:val="single" w:sz="8" w:space="0" w:color="auto"/>
              <w:left w:val="nil"/>
              <w:bottom w:val="single" w:sz="4" w:space="0" w:color="auto"/>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8" w:space="0" w:color="auto"/>
              <w:left w:val="nil"/>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8" w:space="0" w:color="auto"/>
              <w:left w:val="nil"/>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51" w:type="pct"/>
            <w:tcBorders>
              <w:top w:val="single" w:sz="8" w:space="0" w:color="auto"/>
              <w:left w:val="nil"/>
              <w:bottom w:val="single" w:sz="4" w:space="0" w:color="auto"/>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8" w:space="0" w:color="auto"/>
              <w:left w:val="nil"/>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8" w:space="0" w:color="auto"/>
              <w:left w:val="nil"/>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96" w:type="pct"/>
            <w:tcBorders>
              <w:top w:val="single" w:sz="8" w:space="0" w:color="auto"/>
              <w:left w:val="nil"/>
              <w:bottom w:val="single" w:sz="4" w:space="0" w:color="auto"/>
              <w:right w:val="single" w:sz="8"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501E75" w:rsidRPr="00797187" w:rsidTr="00501E75">
        <w:trPr>
          <w:trHeight w:val="33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燃油機組</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4CE" w:rsidRPr="00797187" w:rsidRDefault="00D434CE" w:rsidP="00DE366B">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bl>
    <w:p w:rsidR="00D434CE" w:rsidRDefault="007E390F" w:rsidP="00CE7F36">
      <w:pPr>
        <w:snapToGrid w:val="0"/>
        <w:jc w:val="both"/>
        <w:rPr>
          <w:rFonts w:ascii="Times New Roman" w:eastAsia="標楷體" w:hAnsi="Times New Roman" w:cs="Times New Roman"/>
          <w:kern w:val="0"/>
          <w:szCs w:val="28"/>
        </w:rPr>
      </w:pPr>
      <w:r>
        <w:rPr>
          <w:rFonts w:ascii="Times New Roman" w:eastAsia="標楷體" w:hAnsi="Times New Roman" w:cs="Times New Roman" w:hint="eastAsia"/>
        </w:rPr>
        <w:t>備註：</w:t>
      </w:r>
      <w:r w:rsidRPr="00E65020">
        <w:rPr>
          <w:rFonts w:ascii="Times New Roman" w:eastAsia="標楷體" w:hAnsi="Times New Roman" w:cs="Times New Roman" w:hint="eastAsia"/>
          <w:kern w:val="0"/>
          <w:szCs w:val="28"/>
          <w:u w:val="single"/>
        </w:rPr>
        <w:t>機組別</w:t>
      </w:r>
      <w:r w:rsidRPr="00E65020">
        <w:rPr>
          <w:rFonts w:ascii="Times New Roman" w:eastAsia="標楷體" w:hAnsi="Times New Roman" w:cs="Times New Roman" w:hint="eastAsia"/>
          <w:kern w:val="0"/>
          <w:szCs w:val="28"/>
        </w:rPr>
        <w:t>欄位，請依照電業管制機關所核發電業執照上之機組名稱填寫。</w:t>
      </w:r>
    </w:p>
    <w:p w:rsidR="007E390F" w:rsidRDefault="007E390F" w:rsidP="00D434CE">
      <w:pPr>
        <w:spacing w:line="400" w:lineRule="exact"/>
        <w:rPr>
          <w:rFonts w:ascii="Times New Roman" w:eastAsia="標楷體" w:hAnsi="Times New Roman" w:cs="Times New Roman"/>
        </w:rPr>
      </w:pPr>
    </w:p>
    <w:p w:rsidR="00093D90" w:rsidRDefault="00093D90" w:rsidP="00093D90">
      <w:pPr>
        <w:spacing w:line="400" w:lineRule="exact"/>
        <w:rPr>
          <w:rFonts w:ascii="Times New Roman" w:eastAsia="標楷體" w:hAnsi="Times New Roman" w:cs="Times New Roman"/>
        </w:rPr>
      </w:pPr>
      <w:r w:rsidRPr="00797187">
        <w:rPr>
          <w:rFonts w:ascii="Times New Roman" w:eastAsia="標楷體" w:hAnsi="Times New Roman" w:cs="Times New Roman"/>
        </w:rPr>
        <w:t xml:space="preserve">　</w:t>
      </w:r>
    </w:p>
    <w:p w:rsidR="00CD2936" w:rsidRDefault="00CD2936">
      <w:pPr>
        <w:widowControl/>
        <w:rPr>
          <w:rFonts w:ascii="Times New Roman" w:eastAsia="標楷體" w:hAnsi="Times New Roman" w:cs="Times New Roman"/>
        </w:rPr>
      </w:pPr>
      <w:r>
        <w:rPr>
          <w:rFonts w:ascii="Times New Roman" w:eastAsia="標楷體" w:hAnsi="Times New Roman" w:cs="Times New Roman"/>
        </w:rPr>
        <w:br w:type="page"/>
      </w:r>
    </w:p>
    <w:p w:rsidR="00AB5181" w:rsidRPr="00AB5181" w:rsidRDefault="00AB5181" w:rsidP="00B365FB">
      <w:pPr>
        <w:pStyle w:val="31"/>
        <w:keepNext w:val="0"/>
        <w:snapToGrid w:val="0"/>
        <w:spacing w:afterLines="50" w:after="180" w:line="240" w:lineRule="auto"/>
        <w:outlineLvl w:val="9"/>
        <w:rPr>
          <w:kern w:val="0"/>
          <w:szCs w:val="28"/>
        </w:rPr>
      </w:pPr>
      <w:bookmarkStart w:id="38" w:name="_Toc497749165"/>
      <w:r w:rsidRPr="00AB5181">
        <w:lastRenderedPageBreak/>
        <w:t>表</w:t>
      </w:r>
      <w:r w:rsidRPr="00AB5181">
        <w:rPr>
          <w:rFonts w:hint="eastAsia"/>
        </w:rPr>
        <w:t xml:space="preserve">3-7 </w:t>
      </w:r>
      <w:r w:rsidRPr="00AB5181">
        <w:rPr>
          <w:rFonts w:hint="eastAsia"/>
        </w:rPr>
        <w:t>未來</w:t>
      </w:r>
      <w:r w:rsidRPr="00AB5181">
        <w:rPr>
          <w:rFonts w:hint="eastAsia"/>
        </w:rPr>
        <w:t>10</w:t>
      </w:r>
      <w:r w:rsidRPr="00AB5181">
        <w:rPr>
          <w:rFonts w:hint="eastAsia"/>
        </w:rPr>
        <w:t>年發電機組設置規劃</w:t>
      </w:r>
      <w:bookmarkEnd w:id="38"/>
    </w:p>
    <w:p w:rsidR="00AB5181" w:rsidRPr="00AB5181" w:rsidRDefault="00AB5181" w:rsidP="00B365FB">
      <w:pPr>
        <w:snapToGrid w:val="0"/>
        <w:spacing w:afterLines="50" w:after="180"/>
        <w:jc w:val="center"/>
        <w:rPr>
          <w:rFonts w:ascii="Times New Roman" w:eastAsia="標楷體" w:hAnsi="Times New Roman" w:cs="Times New Roman"/>
          <w:kern w:val="0"/>
          <w:sz w:val="28"/>
          <w:szCs w:val="20"/>
        </w:rPr>
      </w:pPr>
      <w:r w:rsidRPr="00AB5181">
        <w:rPr>
          <w:rFonts w:ascii="Times New Roman" w:eastAsia="標楷體" w:hAnsi="Times New Roman" w:cs="Times New Roman" w:hint="eastAsia"/>
          <w:kern w:val="0"/>
          <w:sz w:val="28"/>
          <w:szCs w:val="20"/>
        </w:rPr>
        <w:t>XXX</w:t>
      </w:r>
      <w:r w:rsidRPr="00AB5181">
        <w:rPr>
          <w:rFonts w:ascii="Times New Roman" w:eastAsia="標楷體" w:hAnsi="Times New Roman" w:cs="Times New Roman" w:hint="eastAsia"/>
          <w:kern w:val="0"/>
          <w:sz w:val="28"/>
          <w:szCs w:val="20"/>
        </w:rPr>
        <w:t>年～</w:t>
      </w:r>
      <w:r w:rsidRPr="00AB5181">
        <w:rPr>
          <w:rFonts w:ascii="Times New Roman" w:eastAsia="標楷體" w:hAnsi="Times New Roman" w:cs="Times New Roman" w:hint="eastAsia"/>
          <w:kern w:val="0"/>
          <w:sz w:val="28"/>
          <w:szCs w:val="20"/>
        </w:rPr>
        <w:t>XXX</w:t>
      </w:r>
      <w:r w:rsidRPr="00AB5181">
        <w:rPr>
          <w:rFonts w:ascii="Times New Roman" w:eastAsia="標楷體" w:hAnsi="Times New Roman" w:cs="Times New Roman" w:hint="eastAsia"/>
          <w:kern w:val="0"/>
          <w:sz w:val="28"/>
          <w:szCs w:val="20"/>
        </w:rPr>
        <w:t>年</w:t>
      </w:r>
    </w:p>
    <w:p w:rsidR="00AB5181" w:rsidRPr="00501E75" w:rsidRDefault="00AB5181" w:rsidP="007F5DF6">
      <w:pPr>
        <w:snapToGrid w:val="0"/>
        <w:rPr>
          <w:rFonts w:ascii="Times New Roman" w:eastAsia="標楷體" w:hAnsi="Times New Roman" w:cs="Times New Roman"/>
          <w:sz w:val="28"/>
          <w:szCs w:val="24"/>
        </w:rPr>
      </w:pPr>
      <w:r w:rsidRPr="00501E75">
        <w:rPr>
          <w:rFonts w:ascii="Times New Roman" w:eastAsia="標楷體" w:hAnsi="Times New Roman" w:cs="Times New Roman" w:hint="eastAsia"/>
          <w:sz w:val="28"/>
          <w:szCs w:val="24"/>
        </w:rPr>
        <w:t>(1)</w:t>
      </w:r>
      <w:r w:rsidRPr="00501E75">
        <w:rPr>
          <w:rFonts w:ascii="Times New Roman" w:eastAsia="標楷體" w:hAnsi="Times New Roman" w:cs="Times New Roman" w:hint="eastAsia"/>
          <w:sz w:val="28"/>
          <w:szCs w:val="24"/>
        </w:rPr>
        <w:t>火力機組</w:t>
      </w:r>
    </w:p>
    <w:tbl>
      <w:tblPr>
        <w:tblStyle w:val="af0"/>
        <w:tblW w:w="5000" w:type="pct"/>
        <w:tblLook w:val="04A0" w:firstRow="1" w:lastRow="0" w:firstColumn="1" w:lastColumn="0" w:noHBand="0" w:noVBand="1"/>
      </w:tblPr>
      <w:tblGrid>
        <w:gridCol w:w="960"/>
        <w:gridCol w:w="1131"/>
        <w:gridCol w:w="731"/>
        <w:gridCol w:w="1140"/>
        <w:gridCol w:w="1483"/>
        <w:gridCol w:w="1362"/>
        <w:gridCol w:w="1124"/>
        <w:gridCol w:w="1349"/>
        <w:gridCol w:w="1390"/>
        <w:gridCol w:w="1390"/>
        <w:gridCol w:w="1065"/>
        <w:gridCol w:w="1593"/>
        <w:gridCol w:w="896"/>
      </w:tblGrid>
      <w:tr w:rsidR="00AB5181" w:rsidRPr="00AB5181" w:rsidTr="00501E75">
        <w:tc>
          <w:tcPr>
            <w:tcW w:w="307"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電廠</w:t>
            </w:r>
            <w:r w:rsidRPr="00501E75">
              <w:rPr>
                <w:rFonts w:ascii="Times New Roman" w:eastAsia="標楷體" w:hAnsi="Times New Roman" w:cs="Times New Roman" w:hint="eastAsia"/>
                <w:sz w:val="22"/>
                <w:szCs w:val="24"/>
              </w:rPr>
              <w:br/>
            </w:r>
            <w:r w:rsidRPr="00501E75">
              <w:rPr>
                <w:rFonts w:ascii="Times New Roman" w:eastAsia="標楷體" w:hAnsi="Times New Roman" w:cs="Times New Roman"/>
                <w:sz w:val="22"/>
                <w:szCs w:val="24"/>
              </w:rPr>
              <w:t>名稱</w:t>
            </w:r>
          </w:p>
        </w:tc>
        <w:tc>
          <w:tcPr>
            <w:tcW w:w="362"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機組型式</w:t>
            </w:r>
            <w:r w:rsidRPr="00501E75">
              <w:rPr>
                <w:rFonts w:ascii="Times New Roman" w:eastAsia="標楷體" w:hAnsi="Times New Roman" w:cs="Times New Roman" w:hint="eastAsia"/>
                <w:sz w:val="22"/>
                <w:szCs w:val="24"/>
              </w:rPr>
              <w:t>／编號</w:t>
            </w:r>
          </w:p>
        </w:tc>
        <w:tc>
          <w:tcPr>
            <w:tcW w:w="234"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燃料別</w:t>
            </w:r>
          </w:p>
        </w:tc>
        <w:tc>
          <w:tcPr>
            <w:tcW w:w="365"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裝置容量</w:t>
            </w:r>
            <w:r w:rsidRPr="00501E75">
              <w:rPr>
                <w:rFonts w:ascii="Times New Roman" w:eastAsia="標楷體" w:hAnsi="Times New Roman" w:cs="Times New Roman" w:hint="eastAsia"/>
                <w:sz w:val="22"/>
                <w:szCs w:val="24"/>
              </w:rPr>
              <w:t>(MW)</w:t>
            </w:r>
          </w:p>
        </w:tc>
        <w:tc>
          <w:tcPr>
            <w:tcW w:w="475"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淨尖峰出力值</w:t>
            </w:r>
            <w:r w:rsidRPr="00501E75">
              <w:rPr>
                <w:rFonts w:ascii="Times New Roman" w:eastAsia="標楷體" w:hAnsi="Times New Roman" w:cs="Times New Roman" w:hint="eastAsia"/>
                <w:sz w:val="22"/>
                <w:szCs w:val="24"/>
              </w:rPr>
              <w:t>(MW)</w:t>
            </w:r>
          </w:p>
        </w:tc>
        <w:tc>
          <w:tcPr>
            <w:tcW w:w="436"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毛熱耗率</w:t>
            </w:r>
            <w:r w:rsidRPr="00501E75">
              <w:rPr>
                <w:rFonts w:ascii="Times New Roman" w:eastAsia="標楷體" w:hAnsi="Times New Roman" w:cs="Times New Roman" w:hint="eastAsia"/>
                <w:sz w:val="22"/>
                <w:szCs w:val="24"/>
              </w:rPr>
              <w:t>(Kcal/kWh)</w:t>
            </w:r>
          </w:p>
        </w:tc>
        <w:tc>
          <w:tcPr>
            <w:tcW w:w="360"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廠效率註</w:t>
            </w:r>
            <w:r w:rsidRPr="00501E75">
              <w:rPr>
                <w:rFonts w:ascii="Times New Roman" w:eastAsia="標楷體" w:hAnsi="Times New Roman" w:cs="Times New Roman" w:hint="eastAsia"/>
                <w:sz w:val="22"/>
                <w:szCs w:val="24"/>
              </w:rPr>
              <w:t>3 (LHV)</w:t>
            </w:r>
          </w:p>
        </w:tc>
        <w:tc>
          <w:tcPr>
            <w:tcW w:w="432"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硫氧化物</w:t>
            </w:r>
            <w:r w:rsidRPr="00501E75">
              <w:rPr>
                <w:rFonts w:ascii="Times New Roman" w:eastAsia="標楷體" w:hAnsi="Times New Roman" w:cs="Times New Roman" w:hint="eastAsia"/>
                <w:sz w:val="22"/>
                <w:szCs w:val="24"/>
              </w:rPr>
              <w:t xml:space="preserve"> (SOX)/ppm</w:t>
            </w:r>
          </w:p>
        </w:tc>
        <w:tc>
          <w:tcPr>
            <w:tcW w:w="445"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氮氧化物</w:t>
            </w:r>
            <w:r w:rsidRPr="00501E75">
              <w:rPr>
                <w:rFonts w:ascii="Times New Roman" w:eastAsia="標楷體" w:hAnsi="Times New Roman" w:cs="Times New Roman" w:hint="eastAsia"/>
                <w:sz w:val="22"/>
                <w:szCs w:val="24"/>
              </w:rPr>
              <w:t xml:space="preserve"> (NOX)/ppm</w:t>
            </w:r>
          </w:p>
        </w:tc>
        <w:tc>
          <w:tcPr>
            <w:tcW w:w="445"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粒狀物</w:t>
            </w:r>
            <w:r w:rsidRPr="00501E75">
              <w:rPr>
                <w:rFonts w:ascii="Times New Roman" w:eastAsia="標楷體" w:hAnsi="Times New Roman" w:cs="Times New Roman" w:hint="eastAsia"/>
                <w:sz w:val="22"/>
                <w:szCs w:val="24"/>
              </w:rPr>
              <w:t xml:space="preserve"> (PMX)/ppm</w:t>
            </w:r>
          </w:p>
        </w:tc>
        <w:tc>
          <w:tcPr>
            <w:tcW w:w="341"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預計併聯日期</w:t>
            </w:r>
          </w:p>
        </w:tc>
        <w:tc>
          <w:tcPr>
            <w:tcW w:w="510"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預計商轉</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除役</w:t>
            </w:r>
            <w:r w:rsidRPr="00501E75">
              <w:rPr>
                <w:rFonts w:ascii="Times New Roman" w:eastAsia="標楷體" w:hAnsi="Times New Roman" w:cs="Times New Roman"/>
                <w:sz w:val="22"/>
                <w:szCs w:val="24"/>
              </w:rPr>
              <w:t>日期</w:t>
            </w:r>
          </w:p>
        </w:tc>
        <w:tc>
          <w:tcPr>
            <w:tcW w:w="287" w:type="pct"/>
            <w:tcBorders>
              <w:bottom w:val="single" w:sz="4" w:space="0" w:color="auto"/>
            </w:tcBorders>
            <w:shd w:val="clear" w:color="auto" w:fill="F2F2F2" w:themeFill="background1" w:themeFillShade="F2"/>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製造商</w:t>
            </w:r>
          </w:p>
        </w:tc>
      </w:tr>
      <w:tr w:rsidR="00AB5181" w:rsidRPr="00AB5181" w:rsidTr="00501E75">
        <w:tc>
          <w:tcPr>
            <w:tcW w:w="307" w:type="pct"/>
            <w:tcBorders>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範例：</w:t>
            </w:r>
          </w:p>
        </w:tc>
        <w:tc>
          <w:tcPr>
            <w:tcW w:w="36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（新增）</w:t>
            </w:r>
          </w:p>
        </w:tc>
        <w:tc>
          <w:tcPr>
            <w:tcW w:w="234"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c>
          <w:tcPr>
            <w:tcW w:w="307"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大林</w:t>
            </w:r>
          </w:p>
        </w:tc>
        <w:tc>
          <w:tcPr>
            <w:tcW w:w="362"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超超臨界</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#1</w:t>
            </w:r>
          </w:p>
        </w:tc>
        <w:tc>
          <w:tcPr>
            <w:tcW w:w="234"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粉煤</w:t>
            </w:r>
          </w:p>
        </w:tc>
        <w:tc>
          <w:tcPr>
            <w:tcW w:w="365"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800</w:t>
            </w:r>
          </w:p>
        </w:tc>
        <w:tc>
          <w:tcPr>
            <w:tcW w:w="475"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752</w:t>
            </w:r>
          </w:p>
        </w:tc>
        <w:tc>
          <w:tcPr>
            <w:tcW w:w="436"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7896 KJ/kWh</w:t>
            </w:r>
          </w:p>
        </w:tc>
        <w:tc>
          <w:tcPr>
            <w:tcW w:w="360"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45.59%</w:t>
            </w:r>
          </w:p>
        </w:tc>
        <w:tc>
          <w:tcPr>
            <w:tcW w:w="432"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 ppm</w:t>
            </w:r>
          </w:p>
        </w:tc>
        <w:tc>
          <w:tcPr>
            <w:tcW w:w="445"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 ppm</w:t>
            </w:r>
          </w:p>
        </w:tc>
        <w:tc>
          <w:tcPr>
            <w:tcW w:w="445"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20 mg/Nm3</w:t>
            </w:r>
          </w:p>
        </w:tc>
        <w:tc>
          <w:tcPr>
            <w:tcW w:w="341"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106.7.28</w:t>
            </w:r>
          </w:p>
        </w:tc>
        <w:tc>
          <w:tcPr>
            <w:tcW w:w="510"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106.10.28(</w:t>
            </w:r>
            <w:r w:rsidRPr="00501E75">
              <w:rPr>
                <w:rFonts w:ascii="Times New Roman" w:eastAsia="標楷體" w:hAnsi="Times New Roman" w:cs="Times New Roman" w:hint="eastAsia"/>
                <w:sz w:val="22"/>
                <w:szCs w:val="24"/>
              </w:rPr>
              <w:t>新增</w:t>
            </w:r>
            <w:r w:rsidRPr="00501E75">
              <w:rPr>
                <w:rFonts w:ascii="Times New Roman" w:eastAsia="標楷體" w:hAnsi="Times New Roman" w:cs="Times New Roman" w:hint="eastAsia"/>
                <w:sz w:val="22"/>
                <w:szCs w:val="24"/>
              </w:rPr>
              <w:t>)</w:t>
            </w:r>
          </w:p>
        </w:tc>
        <w:tc>
          <w:tcPr>
            <w:tcW w:w="287" w:type="pct"/>
            <w:tcBorders>
              <w:bottom w:val="single" w:sz="4" w:space="0" w:color="auto"/>
            </w:tcBorders>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GE</w:t>
            </w:r>
          </w:p>
        </w:tc>
      </w:tr>
      <w:tr w:rsidR="00AB5181" w:rsidRPr="00AB5181" w:rsidTr="00501E75">
        <w:tc>
          <w:tcPr>
            <w:tcW w:w="307" w:type="pct"/>
            <w:tcBorders>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範例：</w:t>
            </w:r>
          </w:p>
        </w:tc>
        <w:tc>
          <w:tcPr>
            <w:tcW w:w="36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（除役）</w:t>
            </w:r>
          </w:p>
        </w:tc>
        <w:tc>
          <w:tcPr>
            <w:tcW w:w="234"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興達</w:t>
            </w: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汽力機</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#1</w:t>
            </w: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粉煤</w:t>
            </w: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500</w:t>
            </w: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470</w:t>
            </w: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200 ppm</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300 ppm</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31 mg/Nm3</w:t>
            </w: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115.4.28(</w:t>
            </w:r>
            <w:r w:rsidRPr="00501E75">
              <w:rPr>
                <w:rFonts w:ascii="Times New Roman" w:eastAsia="標楷體" w:hAnsi="Times New Roman" w:cs="Times New Roman" w:hint="eastAsia"/>
                <w:sz w:val="22"/>
                <w:szCs w:val="24"/>
              </w:rPr>
              <w:t>除役</w:t>
            </w:r>
            <w:r w:rsidRPr="00501E75">
              <w:rPr>
                <w:rFonts w:ascii="Times New Roman" w:eastAsia="標楷體" w:hAnsi="Times New Roman" w:cs="Times New Roman" w:hint="eastAsia"/>
                <w:sz w:val="22"/>
                <w:szCs w:val="24"/>
              </w:rPr>
              <w:t>)</w:t>
            </w: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三菱</w:t>
            </w:r>
          </w:p>
        </w:tc>
      </w:tr>
      <w:tr w:rsidR="00AB5181" w:rsidRPr="00AB5181" w:rsidTr="00501E75">
        <w:tc>
          <w:tcPr>
            <w:tcW w:w="307" w:type="pct"/>
            <w:tcBorders>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範例：</w:t>
            </w:r>
          </w:p>
        </w:tc>
        <w:tc>
          <w:tcPr>
            <w:tcW w:w="36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（汰換）</w:t>
            </w:r>
          </w:p>
        </w:tc>
        <w:tc>
          <w:tcPr>
            <w:tcW w:w="234"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興達</w:t>
            </w: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汽力機</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#1</w:t>
            </w: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粉煤</w:t>
            </w: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500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800</w:t>
            </w: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470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752</w:t>
            </w: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7896 KJ/kWh</w:t>
            </w: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45.59%</w:t>
            </w: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 ppm</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 ppm</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20 mg/Nm3</w:t>
            </w: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106.7.28</w:t>
            </w: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106.10.28</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115.4.28</w:t>
            </w: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三菱→</w:t>
            </w:r>
            <w:r w:rsidRPr="00501E75">
              <w:rPr>
                <w:rFonts w:ascii="Times New Roman" w:eastAsia="標楷體" w:hAnsi="Times New Roman" w:cs="Times New Roman" w:hint="eastAsia"/>
                <w:sz w:val="22"/>
                <w:szCs w:val="24"/>
              </w:rPr>
              <w:t>GE</w:t>
            </w:r>
          </w:p>
        </w:tc>
      </w:tr>
      <w:tr w:rsidR="00AB5181" w:rsidRPr="00AB5181" w:rsidTr="00501E75">
        <w:tc>
          <w:tcPr>
            <w:tcW w:w="307" w:type="pct"/>
            <w:tcBorders>
              <w:right w:val="nil"/>
            </w:tcBorders>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範例：</w:t>
            </w:r>
          </w:p>
        </w:tc>
        <w:tc>
          <w:tcPr>
            <w:tcW w:w="596" w:type="pct"/>
            <w:gridSpan w:val="2"/>
            <w:tcBorders>
              <w:left w:val="nil"/>
              <w:right w:val="nil"/>
            </w:tcBorders>
          </w:tcPr>
          <w:p w:rsidR="00AB5181" w:rsidRPr="00501E75" w:rsidRDefault="00501E75" w:rsidP="00DE366B">
            <w:pPr>
              <w:snapToGrid w:val="0"/>
              <w:rPr>
                <w:rFonts w:ascii="Times New Roman" w:eastAsia="標楷體" w:hAnsi="Times New Roman" w:cs="Times New Roman"/>
                <w:sz w:val="20"/>
                <w:szCs w:val="24"/>
              </w:rPr>
            </w:pPr>
            <w:r w:rsidRPr="00501E75">
              <w:rPr>
                <w:rFonts w:ascii="Times New Roman" w:eastAsia="標楷體" w:hAnsi="Times New Roman" w:cs="Times New Roman"/>
                <w:sz w:val="20"/>
                <w:szCs w:val="24"/>
              </w:rPr>
              <w:t>(</w:t>
            </w:r>
            <w:r w:rsidR="00AB5181" w:rsidRPr="00501E75">
              <w:rPr>
                <w:rFonts w:ascii="Times New Roman" w:eastAsia="標楷體" w:hAnsi="Times New Roman" w:cs="Times New Roman" w:hint="eastAsia"/>
                <w:sz w:val="20"/>
                <w:szCs w:val="24"/>
              </w:rPr>
              <w:t>淨尖峰出力調整</w:t>
            </w:r>
            <w:r w:rsidRPr="00501E75">
              <w:rPr>
                <w:rFonts w:ascii="Times New Roman" w:eastAsia="標楷體" w:hAnsi="Times New Roman" w:cs="Times New Roman"/>
                <w:sz w:val="20"/>
                <w:szCs w:val="24"/>
              </w:rPr>
              <w:t>)</w:t>
            </w:r>
          </w:p>
        </w:tc>
        <w:tc>
          <w:tcPr>
            <w:tcW w:w="36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tcBorders>
              <w:left w:val="nil"/>
              <w:right w:val="nil"/>
            </w:tcBorders>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tcBorders>
              <w:left w:val="nil"/>
            </w:tcBorders>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台中</w:t>
            </w: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汽力機</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#1</w:t>
            </w: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sz w:val="22"/>
                <w:szCs w:val="24"/>
              </w:rPr>
              <w:t>粉煤</w:t>
            </w: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5</w:t>
            </w:r>
            <w:r w:rsidRPr="00501E75">
              <w:rPr>
                <w:rFonts w:ascii="Times New Roman" w:eastAsia="標楷體" w:hAnsi="Times New Roman" w:cs="Times New Roman"/>
                <w:sz w:val="22"/>
                <w:szCs w:val="24"/>
              </w:rPr>
              <w:t>5</w:t>
            </w:r>
            <w:r w:rsidRPr="00501E75">
              <w:rPr>
                <w:rFonts w:ascii="Times New Roman" w:eastAsia="標楷體" w:hAnsi="Times New Roman" w:cs="Times New Roman" w:hint="eastAsia"/>
                <w:sz w:val="22"/>
                <w:szCs w:val="24"/>
              </w:rPr>
              <w:t>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sz w:val="22"/>
                <w:szCs w:val="24"/>
              </w:rPr>
              <w:t>550</w:t>
            </w: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517</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sz w:val="22"/>
                <w:szCs w:val="24"/>
              </w:rPr>
              <w:t>529.9</w:t>
            </w: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7896</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w:t>
            </w: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45.59%</w:t>
            </w:r>
            <w:r w:rsidRPr="00501E75">
              <w:rPr>
                <w:rFonts w:ascii="Times New Roman" w:eastAsia="標楷體" w:hAnsi="Times New Roman" w:cs="Times New Roman" w:hint="eastAsia"/>
                <w:sz w:val="22"/>
                <w:szCs w:val="24"/>
              </w:rPr>
              <w:t>→？</w:t>
            </w: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30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w:t>
            </w: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20</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hint="eastAsia"/>
                <w:sz w:val="22"/>
                <w:szCs w:val="24"/>
              </w:rPr>
              <w:t>?</w:t>
            </w: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r w:rsidRPr="00501E75">
              <w:rPr>
                <w:rFonts w:ascii="Times New Roman" w:eastAsia="標楷體" w:hAnsi="Times New Roman" w:cs="Times New Roman" w:hint="eastAsia"/>
                <w:sz w:val="22"/>
                <w:szCs w:val="24"/>
              </w:rPr>
              <w:t>10</w:t>
            </w:r>
            <w:r w:rsidRPr="00501E75">
              <w:rPr>
                <w:rFonts w:ascii="Times New Roman" w:eastAsia="標楷體" w:hAnsi="Times New Roman" w:cs="Times New Roman"/>
                <w:sz w:val="22"/>
                <w:szCs w:val="24"/>
              </w:rPr>
              <w:t>7</w:t>
            </w:r>
            <w:r w:rsidRPr="00501E75">
              <w:rPr>
                <w:rFonts w:ascii="Times New Roman" w:eastAsia="標楷體" w:hAnsi="Times New Roman" w:cs="Times New Roman" w:hint="eastAsia"/>
                <w:sz w:val="22"/>
                <w:szCs w:val="24"/>
              </w:rPr>
              <w:t>.</w:t>
            </w:r>
            <w:r w:rsidRPr="00501E75">
              <w:rPr>
                <w:rFonts w:ascii="Times New Roman" w:eastAsia="標楷體" w:hAnsi="Times New Roman" w:cs="Times New Roman"/>
                <w:sz w:val="22"/>
                <w:szCs w:val="24"/>
              </w:rPr>
              <w:t>1</w:t>
            </w:r>
            <w:r w:rsidRPr="00501E75">
              <w:rPr>
                <w:rFonts w:ascii="Times New Roman" w:eastAsia="標楷體" w:hAnsi="Times New Roman" w:cs="Times New Roman" w:hint="eastAsia"/>
                <w:sz w:val="22"/>
                <w:szCs w:val="24"/>
              </w:rPr>
              <w:t>.28</w:t>
            </w: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rPr>
          <w:trHeight w:val="454"/>
        </w:trPr>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rPr>
          <w:trHeight w:val="454"/>
        </w:trPr>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rPr>
          <w:trHeight w:val="454"/>
        </w:trPr>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r>
      <w:tr w:rsidR="00AB5181" w:rsidRPr="00AB5181" w:rsidTr="00501E75">
        <w:trPr>
          <w:trHeight w:val="454"/>
        </w:trPr>
        <w:tc>
          <w:tcPr>
            <w:tcW w:w="30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34"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7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6"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6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32"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445"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341"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510"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c>
          <w:tcPr>
            <w:tcW w:w="287" w:type="pct"/>
            <w:vAlign w:val="center"/>
          </w:tcPr>
          <w:p w:rsidR="00AB5181" w:rsidRPr="00501E75" w:rsidRDefault="00AB5181" w:rsidP="00DE366B">
            <w:pPr>
              <w:snapToGrid w:val="0"/>
              <w:jc w:val="center"/>
              <w:rPr>
                <w:rFonts w:ascii="Times New Roman" w:eastAsia="標楷體" w:hAnsi="Times New Roman" w:cs="Times New Roman"/>
                <w:sz w:val="22"/>
                <w:szCs w:val="24"/>
              </w:rPr>
            </w:pPr>
          </w:p>
        </w:tc>
      </w:tr>
    </w:tbl>
    <w:p w:rsidR="00AB5181" w:rsidRPr="00AB5181" w:rsidRDefault="00AB5181" w:rsidP="00197545">
      <w:pPr>
        <w:snapToGrid w:val="0"/>
        <w:ind w:leftChars="-87" w:left="-209" w:firstLineChars="87" w:firstLine="209"/>
        <w:jc w:val="both"/>
        <w:rPr>
          <w:rFonts w:ascii="Times New Roman" w:eastAsia="標楷體" w:hAnsi="Times New Roman" w:cs="Times New Roman"/>
        </w:rPr>
      </w:pPr>
      <w:r w:rsidRPr="00AB5181">
        <w:rPr>
          <w:rFonts w:ascii="Times New Roman" w:eastAsia="標楷體" w:hAnsi="Times New Roman" w:cs="Times New Roman"/>
        </w:rPr>
        <w:t>備註：</w:t>
      </w:r>
    </w:p>
    <w:p w:rsidR="00AB5181" w:rsidRPr="00AB5181" w:rsidRDefault="00AB5181" w:rsidP="00CE7F36">
      <w:pPr>
        <w:pStyle w:val="aa"/>
        <w:numPr>
          <w:ilvl w:val="0"/>
          <w:numId w:val="21"/>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rPr>
        <w:t>本表請填列</w:t>
      </w:r>
      <w:r w:rsidRPr="00AB5181">
        <w:rPr>
          <w:rFonts w:ascii="Times New Roman" w:eastAsia="標楷體" w:hAnsi="Times New Roman" w:cs="Times New Roman"/>
        </w:rPr>
        <w:t>10</w:t>
      </w:r>
      <w:r w:rsidRPr="00AB5181">
        <w:rPr>
          <w:rFonts w:ascii="Times New Roman" w:eastAsia="標楷體" w:hAnsi="Times New Roman" w:cs="Times New Roman"/>
        </w:rPr>
        <w:t>年間預計規劃新增、除役及汰換之火力機組，並按年度月份順序填寫。</w:t>
      </w:r>
    </w:p>
    <w:p w:rsidR="00AB5181" w:rsidRPr="00AB5181" w:rsidRDefault="00AB5181" w:rsidP="00CE7F36">
      <w:pPr>
        <w:pStyle w:val="aa"/>
        <w:numPr>
          <w:ilvl w:val="0"/>
          <w:numId w:val="21"/>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hint="eastAsia"/>
        </w:rPr>
        <w:t>新增機組請填寫原廠設備之設計值</w:t>
      </w:r>
      <w:r w:rsidR="00B513A5">
        <w:rPr>
          <w:rFonts w:ascii="標楷體" w:eastAsia="標楷體" w:hAnsi="標楷體" w:cs="Times New Roman" w:hint="eastAsia"/>
        </w:rPr>
        <w:t>，</w:t>
      </w:r>
      <w:r w:rsidRPr="00AB5181">
        <w:rPr>
          <w:rFonts w:ascii="Times New Roman" w:eastAsia="標楷體" w:hAnsi="Times New Roman" w:cs="Times New Roman" w:hint="eastAsia"/>
        </w:rPr>
        <w:t>除役機組請填寫近兩年實際操作平均值。</w:t>
      </w:r>
    </w:p>
    <w:p w:rsidR="00AB5181" w:rsidRPr="00AB5181" w:rsidRDefault="00AB5181" w:rsidP="00CE7F36">
      <w:pPr>
        <w:pStyle w:val="aa"/>
        <w:numPr>
          <w:ilvl w:val="0"/>
          <w:numId w:val="21"/>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hint="eastAsia"/>
        </w:rPr>
        <w:t>機組因淨尖峰出力值之調整，亦須填寫毛熱耗率、廠效率、污染物排放量之變動前後數值。</w:t>
      </w:r>
    </w:p>
    <w:p w:rsidR="00AB5181" w:rsidRPr="00AB5181" w:rsidRDefault="00AB5181" w:rsidP="00CE7F36">
      <w:pPr>
        <w:pStyle w:val="aa"/>
        <w:numPr>
          <w:ilvl w:val="0"/>
          <w:numId w:val="21"/>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rPr>
        <w:t>機組型式請填寫超超臨界、複循環、氣渦輪、柴油機。</w:t>
      </w:r>
    </w:p>
    <w:p w:rsidR="00AB5181" w:rsidRPr="00AB5181" w:rsidRDefault="00AB5181" w:rsidP="00CE7F36">
      <w:pPr>
        <w:pStyle w:val="aa"/>
        <w:numPr>
          <w:ilvl w:val="0"/>
          <w:numId w:val="21"/>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rPr>
        <w:t>廠效率請填寫</w:t>
      </w:r>
      <w:r w:rsidRPr="00AB5181">
        <w:rPr>
          <w:rFonts w:ascii="Times New Roman" w:eastAsia="標楷體" w:hAnsi="Times New Roman" w:cs="Times New Roman"/>
        </w:rPr>
        <w:t xml:space="preserve">LHV </w:t>
      </w:r>
      <w:r w:rsidRPr="00AB5181">
        <w:rPr>
          <w:rFonts w:ascii="Times New Roman" w:eastAsia="標楷體" w:hAnsi="Times New Roman" w:cs="Times New Roman" w:hint="eastAsia"/>
        </w:rPr>
        <w:t>Gross</w:t>
      </w:r>
      <w:r w:rsidRPr="00AB5181">
        <w:rPr>
          <w:rFonts w:ascii="Times New Roman" w:eastAsia="標楷體" w:hAnsi="Times New Roman" w:cs="Times New Roman"/>
        </w:rPr>
        <w:t>之值。</w:t>
      </w:r>
    </w:p>
    <w:p w:rsidR="00501E75" w:rsidRDefault="00501E75">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rsidR="00AB5181" w:rsidRPr="00501E75" w:rsidRDefault="00AB5181" w:rsidP="007F5DF6">
      <w:pPr>
        <w:snapToGrid w:val="0"/>
        <w:rPr>
          <w:rFonts w:ascii="Times New Roman" w:eastAsia="標楷體" w:hAnsi="Times New Roman" w:cs="Times New Roman"/>
          <w:sz w:val="28"/>
          <w:szCs w:val="24"/>
        </w:rPr>
      </w:pPr>
      <w:r w:rsidRPr="00501E75">
        <w:rPr>
          <w:rFonts w:ascii="Times New Roman" w:eastAsia="標楷體" w:hAnsi="Times New Roman" w:cs="Times New Roman" w:hint="eastAsia"/>
          <w:sz w:val="28"/>
          <w:szCs w:val="24"/>
        </w:rPr>
        <w:lastRenderedPageBreak/>
        <w:t>(2)</w:t>
      </w:r>
      <w:r w:rsidRPr="00501E75">
        <w:rPr>
          <w:rFonts w:ascii="Times New Roman" w:eastAsia="標楷體" w:hAnsi="Times New Roman" w:cs="Times New Roman" w:hint="eastAsia"/>
          <w:sz w:val="28"/>
          <w:szCs w:val="24"/>
        </w:rPr>
        <w:t>風力機組、太陽能機組</w:t>
      </w:r>
    </w:p>
    <w:tbl>
      <w:tblPr>
        <w:tblStyle w:val="af0"/>
        <w:tblW w:w="5000" w:type="pct"/>
        <w:jc w:val="center"/>
        <w:tblLook w:val="04A0" w:firstRow="1" w:lastRow="0" w:firstColumn="1" w:lastColumn="0" w:noHBand="0" w:noVBand="1"/>
      </w:tblPr>
      <w:tblGrid>
        <w:gridCol w:w="1951"/>
        <w:gridCol w:w="1951"/>
        <w:gridCol w:w="1952"/>
        <w:gridCol w:w="1952"/>
        <w:gridCol w:w="1952"/>
        <w:gridCol w:w="1952"/>
        <w:gridCol w:w="1952"/>
        <w:gridCol w:w="1952"/>
      </w:tblGrid>
      <w:tr w:rsidR="00AB5181" w:rsidRPr="00B513A5" w:rsidTr="00501E75">
        <w:trPr>
          <w:jc w:val="center"/>
        </w:trPr>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電廠名稱</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機組數目</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單機容量</w:t>
            </w:r>
            <w:r w:rsidRPr="00B513A5">
              <w:rPr>
                <w:rFonts w:ascii="Times New Roman" w:eastAsia="標楷體" w:hAnsi="Times New Roman" w:cs="Times New Roman" w:hint="eastAsia"/>
                <w:szCs w:val="24"/>
              </w:rPr>
              <w:t>(MW)</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裝置容量</w:t>
            </w:r>
            <w:r w:rsidRPr="00B513A5">
              <w:rPr>
                <w:rFonts w:ascii="Times New Roman" w:eastAsia="標楷體" w:hAnsi="Times New Roman" w:cs="Times New Roman" w:hint="eastAsia"/>
                <w:szCs w:val="24"/>
              </w:rPr>
              <w:t>(MW)</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淨尖峰出力值</w:t>
            </w:r>
            <w:r w:rsidRPr="00B513A5">
              <w:rPr>
                <w:rFonts w:ascii="Times New Roman" w:eastAsia="標楷體" w:hAnsi="Times New Roman" w:cs="Times New Roman" w:hint="eastAsia"/>
                <w:szCs w:val="24"/>
              </w:rPr>
              <w:t>(MW)</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預計</w:t>
            </w:r>
            <w:r w:rsidRPr="00B513A5">
              <w:rPr>
                <w:rFonts w:ascii="Times New Roman" w:eastAsia="標楷體" w:hAnsi="Times New Roman" w:cs="Times New Roman" w:hint="eastAsia"/>
                <w:szCs w:val="24"/>
              </w:rPr>
              <w:br/>
            </w:r>
            <w:r w:rsidRPr="00B513A5">
              <w:rPr>
                <w:rFonts w:ascii="Times New Roman" w:eastAsia="標楷體" w:hAnsi="Times New Roman" w:cs="Times New Roman"/>
                <w:szCs w:val="24"/>
              </w:rPr>
              <w:t>併聯日期</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預計</w:t>
            </w:r>
            <w:r w:rsidRPr="00B513A5">
              <w:rPr>
                <w:rFonts w:ascii="Times New Roman" w:eastAsia="標楷體" w:hAnsi="Times New Roman" w:cs="Times New Roman" w:hint="eastAsia"/>
                <w:szCs w:val="24"/>
              </w:rPr>
              <w:br/>
            </w:r>
            <w:r w:rsidRPr="00B513A5">
              <w:rPr>
                <w:rFonts w:ascii="Times New Roman" w:eastAsia="標楷體" w:hAnsi="Times New Roman" w:cs="Times New Roman"/>
                <w:szCs w:val="24"/>
              </w:rPr>
              <w:t>商轉</w:t>
            </w:r>
            <w:r w:rsidRPr="00B513A5">
              <w:rPr>
                <w:rFonts w:ascii="Times New Roman" w:eastAsia="標楷體" w:hAnsi="Times New Roman" w:cs="Times New Roman" w:hint="eastAsia"/>
                <w:szCs w:val="24"/>
              </w:rPr>
              <w:t>/</w:t>
            </w:r>
            <w:r w:rsidRPr="00B513A5">
              <w:rPr>
                <w:rFonts w:ascii="Times New Roman" w:eastAsia="標楷體" w:hAnsi="Times New Roman" w:cs="Times New Roman" w:hint="eastAsia"/>
                <w:szCs w:val="24"/>
              </w:rPr>
              <w:t>除役</w:t>
            </w:r>
            <w:r w:rsidRPr="00B513A5">
              <w:rPr>
                <w:rFonts w:ascii="Times New Roman" w:eastAsia="標楷體" w:hAnsi="Times New Roman" w:cs="Times New Roman"/>
                <w:szCs w:val="24"/>
              </w:rPr>
              <w:t>日期</w:t>
            </w:r>
          </w:p>
        </w:tc>
        <w:tc>
          <w:tcPr>
            <w:tcW w:w="625"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製造商</w:t>
            </w: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c>
          <w:tcPr>
            <w:tcW w:w="625" w:type="pct"/>
          </w:tcPr>
          <w:p w:rsidR="00AB5181" w:rsidRPr="00B513A5" w:rsidRDefault="00AB5181" w:rsidP="00DE366B">
            <w:pPr>
              <w:snapToGrid w:val="0"/>
              <w:jc w:val="center"/>
              <w:rPr>
                <w:rFonts w:ascii="Times New Roman" w:eastAsia="標楷體" w:hAnsi="Times New Roman" w:cs="Times New Roman"/>
                <w:szCs w:val="24"/>
              </w:rPr>
            </w:pPr>
          </w:p>
        </w:tc>
      </w:tr>
    </w:tbl>
    <w:p w:rsidR="00AB5181" w:rsidRPr="00AB5181" w:rsidRDefault="00AB5181" w:rsidP="00197545">
      <w:pPr>
        <w:snapToGrid w:val="0"/>
        <w:ind w:leftChars="-87" w:left="-209" w:firstLineChars="87" w:firstLine="209"/>
        <w:rPr>
          <w:rFonts w:ascii="Times New Roman" w:eastAsia="標楷體" w:hAnsi="Times New Roman" w:cs="Times New Roman"/>
          <w:szCs w:val="24"/>
        </w:rPr>
      </w:pPr>
      <w:r w:rsidRPr="00AB5181">
        <w:rPr>
          <w:rFonts w:ascii="Times New Roman" w:eastAsia="標楷體" w:hAnsi="Times New Roman" w:cs="Times New Roman"/>
          <w:szCs w:val="24"/>
        </w:rPr>
        <w:t>備註：</w:t>
      </w:r>
    </w:p>
    <w:p w:rsidR="00AB5181" w:rsidRPr="00AB5181" w:rsidRDefault="00AB5181" w:rsidP="00CE7F36">
      <w:pPr>
        <w:pStyle w:val="aa"/>
        <w:numPr>
          <w:ilvl w:val="0"/>
          <w:numId w:val="22"/>
        </w:numPr>
        <w:snapToGrid w:val="0"/>
        <w:ind w:leftChars="0" w:left="822" w:hanging="340"/>
        <w:jc w:val="both"/>
        <w:rPr>
          <w:rFonts w:ascii="Times New Roman" w:eastAsia="標楷體" w:hAnsi="Times New Roman" w:cs="Times New Roman"/>
          <w:szCs w:val="24"/>
        </w:rPr>
      </w:pPr>
      <w:r w:rsidRPr="00AB5181">
        <w:rPr>
          <w:rFonts w:ascii="Times New Roman" w:eastAsia="標楷體" w:hAnsi="Times New Roman" w:cs="Times New Roman"/>
          <w:szCs w:val="24"/>
        </w:rPr>
        <w:t>本表請填列</w:t>
      </w:r>
      <w:r w:rsidRPr="00AB5181">
        <w:rPr>
          <w:rFonts w:ascii="Times New Roman" w:eastAsia="標楷體" w:hAnsi="Times New Roman" w:cs="Times New Roman"/>
          <w:szCs w:val="24"/>
        </w:rPr>
        <w:t>10</w:t>
      </w:r>
      <w:r w:rsidRPr="00AB5181">
        <w:rPr>
          <w:rFonts w:ascii="Times New Roman" w:eastAsia="標楷體" w:hAnsi="Times New Roman" w:cs="Times New Roman"/>
          <w:szCs w:val="24"/>
        </w:rPr>
        <w:t>年間預計規劃新增、除役及汰換之風力機組，並按年度月份順序填寫。</w:t>
      </w:r>
    </w:p>
    <w:p w:rsidR="00AB5181" w:rsidRPr="00AB5181" w:rsidRDefault="00AB5181" w:rsidP="00CE7F36">
      <w:pPr>
        <w:pStyle w:val="aa"/>
        <w:numPr>
          <w:ilvl w:val="0"/>
          <w:numId w:val="22"/>
        </w:numPr>
        <w:snapToGrid w:val="0"/>
        <w:ind w:leftChars="0" w:left="822" w:hanging="340"/>
        <w:jc w:val="both"/>
        <w:rPr>
          <w:rFonts w:ascii="Times New Roman" w:eastAsia="標楷體" w:hAnsi="Times New Roman" w:cs="Times New Roman"/>
          <w:szCs w:val="24"/>
        </w:rPr>
      </w:pPr>
      <w:r w:rsidRPr="00AB5181">
        <w:rPr>
          <w:rFonts w:ascii="Times New Roman" w:eastAsia="標楷體" w:hAnsi="Times New Roman" w:cs="Times New Roman" w:hint="eastAsia"/>
          <w:szCs w:val="24"/>
        </w:rPr>
        <w:t>新增機組請填寫原廠設備之設計值</w:t>
      </w:r>
      <w:r w:rsidR="00EF5CEB">
        <w:rPr>
          <w:rFonts w:ascii="標楷體" w:eastAsia="標楷體" w:hAnsi="標楷體" w:cs="Times New Roman" w:hint="eastAsia"/>
          <w:szCs w:val="24"/>
        </w:rPr>
        <w:t>，</w:t>
      </w:r>
      <w:r w:rsidRPr="00AB5181">
        <w:rPr>
          <w:rFonts w:ascii="Times New Roman" w:eastAsia="標楷體" w:hAnsi="Times New Roman" w:cs="Times New Roman" w:hint="eastAsia"/>
          <w:szCs w:val="24"/>
        </w:rPr>
        <w:t>除役機組請填寫近兩年實際操作平均值。</w:t>
      </w:r>
    </w:p>
    <w:p w:rsidR="00AB5181" w:rsidRPr="00AB5181" w:rsidRDefault="00AB5181" w:rsidP="00CE7F36">
      <w:pPr>
        <w:pStyle w:val="aa"/>
        <w:numPr>
          <w:ilvl w:val="0"/>
          <w:numId w:val="22"/>
        </w:numPr>
        <w:snapToGrid w:val="0"/>
        <w:ind w:leftChars="0" w:left="822" w:hanging="340"/>
        <w:jc w:val="both"/>
        <w:rPr>
          <w:rFonts w:ascii="Times New Roman" w:eastAsia="標楷體" w:hAnsi="Times New Roman" w:cs="Times New Roman"/>
          <w:szCs w:val="24"/>
        </w:rPr>
      </w:pPr>
      <w:r w:rsidRPr="00AB5181">
        <w:rPr>
          <w:rFonts w:ascii="Times New Roman" w:eastAsia="標楷體" w:hAnsi="Times New Roman" w:cs="Times New Roman" w:hint="eastAsia"/>
          <w:szCs w:val="24"/>
        </w:rPr>
        <w:t>機組因淨尖峰出力值之調整，請須填寫變動前後數值。</w:t>
      </w:r>
    </w:p>
    <w:p w:rsidR="00AB5181" w:rsidRPr="00AB5181" w:rsidRDefault="00AB5181" w:rsidP="00CE7F36">
      <w:pPr>
        <w:pStyle w:val="aa"/>
        <w:numPr>
          <w:ilvl w:val="0"/>
          <w:numId w:val="22"/>
        </w:numPr>
        <w:snapToGrid w:val="0"/>
        <w:ind w:leftChars="0" w:left="822" w:hanging="340"/>
        <w:jc w:val="both"/>
        <w:rPr>
          <w:rFonts w:ascii="Times New Roman" w:eastAsia="標楷體" w:hAnsi="Times New Roman" w:cs="Times New Roman"/>
          <w:szCs w:val="24"/>
        </w:rPr>
      </w:pPr>
      <w:r w:rsidRPr="00AB5181">
        <w:rPr>
          <w:rFonts w:ascii="Times New Roman" w:eastAsia="標楷體" w:hAnsi="Times New Roman" w:cs="Times New Roman"/>
          <w:szCs w:val="24"/>
        </w:rPr>
        <w:t>若同一電廠單機容量不同時，請另列填寫。</w:t>
      </w:r>
    </w:p>
    <w:p w:rsidR="00AB5181" w:rsidRPr="00AB5181" w:rsidRDefault="00AB5181" w:rsidP="00AB5181">
      <w:pPr>
        <w:spacing w:line="300" w:lineRule="exact"/>
        <w:rPr>
          <w:rFonts w:ascii="Times New Roman" w:eastAsia="標楷體" w:hAnsi="Times New Roman" w:cs="Times New Roman"/>
          <w:szCs w:val="24"/>
        </w:rPr>
      </w:pPr>
    </w:p>
    <w:p w:rsidR="00AB5181" w:rsidRPr="00501E75" w:rsidRDefault="00AB5181" w:rsidP="007F5DF6">
      <w:pPr>
        <w:snapToGrid w:val="0"/>
        <w:rPr>
          <w:rFonts w:ascii="Times New Roman" w:eastAsia="標楷體" w:hAnsi="Times New Roman" w:cs="Times New Roman"/>
          <w:sz w:val="28"/>
          <w:szCs w:val="24"/>
        </w:rPr>
      </w:pPr>
      <w:r w:rsidRPr="00501E75">
        <w:rPr>
          <w:rFonts w:ascii="Times New Roman" w:eastAsia="標楷體" w:hAnsi="Times New Roman" w:cs="Times New Roman" w:hint="eastAsia"/>
          <w:sz w:val="28"/>
          <w:szCs w:val="24"/>
        </w:rPr>
        <w:t>(</w:t>
      </w:r>
      <w:r w:rsidR="003E02B2" w:rsidRPr="00501E75">
        <w:rPr>
          <w:rFonts w:ascii="Times New Roman" w:eastAsia="標楷體" w:hAnsi="Times New Roman" w:cs="Times New Roman"/>
          <w:sz w:val="28"/>
          <w:szCs w:val="24"/>
        </w:rPr>
        <w:t>3</w:t>
      </w:r>
      <w:r w:rsidRPr="00501E75">
        <w:rPr>
          <w:rFonts w:ascii="Times New Roman" w:eastAsia="標楷體" w:hAnsi="Times New Roman" w:cs="Times New Roman" w:hint="eastAsia"/>
          <w:sz w:val="28"/>
          <w:szCs w:val="24"/>
        </w:rPr>
        <w:t>)</w:t>
      </w:r>
      <w:r w:rsidRPr="00501E75">
        <w:rPr>
          <w:rFonts w:ascii="Times New Roman" w:eastAsia="標楷體" w:hAnsi="Times New Roman" w:cs="Times New Roman" w:hint="eastAsia"/>
          <w:sz w:val="28"/>
          <w:szCs w:val="24"/>
        </w:rPr>
        <w:t>水力機組、生質能機組</w:t>
      </w:r>
    </w:p>
    <w:tbl>
      <w:tblPr>
        <w:tblStyle w:val="af0"/>
        <w:tblW w:w="5000" w:type="pct"/>
        <w:jc w:val="center"/>
        <w:tblLook w:val="04A0" w:firstRow="1" w:lastRow="0" w:firstColumn="1" w:lastColumn="0" w:noHBand="0" w:noVBand="1"/>
      </w:tblPr>
      <w:tblGrid>
        <w:gridCol w:w="1737"/>
        <w:gridCol w:w="1736"/>
        <w:gridCol w:w="1736"/>
        <w:gridCol w:w="1736"/>
        <w:gridCol w:w="1736"/>
        <w:gridCol w:w="1736"/>
        <w:gridCol w:w="1999"/>
        <w:gridCol w:w="1471"/>
        <w:gridCol w:w="1727"/>
      </w:tblGrid>
      <w:tr w:rsidR="00AB5181" w:rsidRPr="00B513A5" w:rsidTr="00501E75">
        <w:trPr>
          <w:jc w:val="center"/>
        </w:trPr>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電廠名稱</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機組數目</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單機容量</w:t>
            </w:r>
            <w:r w:rsidRPr="00B513A5">
              <w:rPr>
                <w:rFonts w:ascii="Times New Roman" w:eastAsia="標楷體" w:hAnsi="Times New Roman" w:cs="Times New Roman" w:hint="eastAsia"/>
                <w:szCs w:val="24"/>
              </w:rPr>
              <w:t>(MW)</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裝置容量</w:t>
            </w:r>
            <w:r w:rsidRPr="00B513A5">
              <w:rPr>
                <w:rFonts w:ascii="Times New Roman" w:eastAsia="標楷體" w:hAnsi="Times New Roman" w:cs="Times New Roman" w:hint="eastAsia"/>
                <w:szCs w:val="24"/>
              </w:rPr>
              <w:t>(MW)</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淨尖峰出力值</w:t>
            </w:r>
            <w:r w:rsidRPr="00B513A5">
              <w:rPr>
                <w:rFonts w:ascii="Times New Roman" w:eastAsia="標楷體" w:hAnsi="Times New Roman" w:cs="Times New Roman" w:hint="eastAsia"/>
                <w:szCs w:val="24"/>
              </w:rPr>
              <w:t>(MW)</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預計</w:t>
            </w:r>
            <w:r w:rsidRPr="00B513A5">
              <w:rPr>
                <w:rFonts w:ascii="Times New Roman" w:eastAsia="標楷體" w:hAnsi="Times New Roman" w:cs="Times New Roman" w:hint="eastAsia"/>
                <w:szCs w:val="24"/>
              </w:rPr>
              <w:br/>
            </w:r>
            <w:r w:rsidRPr="00B513A5">
              <w:rPr>
                <w:rFonts w:ascii="Times New Roman" w:eastAsia="標楷體" w:hAnsi="Times New Roman" w:cs="Times New Roman"/>
                <w:szCs w:val="24"/>
              </w:rPr>
              <w:t>併聯日期</w:t>
            </w:r>
          </w:p>
        </w:tc>
        <w:tc>
          <w:tcPr>
            <w:tcW w:w="640"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預計</w:t>
            </w:r>
            <w:r w:rsidRPr="00B513A5">
              <w:rPr>
                <w:rFonts w:ascii="Times New Roman" w:eastAsia="標楷體" w:hAnsi="Times New Roman" w:cs="Times New Roman" w:hint="eastAsia"/>
                <w:szCs w:val="24"/>
              </w:rPr>
              <w:br/>
            </w:r>
            <w:r w:rsidRPr="00B513A5">
              <w:rPr>
                <w:rFonts w:ascii="Times New Roman" w:eastAsia="標楷體" w:hAnsi="Times New Roman" w:cs="Times New Roman"/>
                <w:szCs w:val="24"/>
              </w:rPr>
              <w:t>商轉</w:t>
            </w:r>
            <w:r w:rsidRPr="00B513A5">
              <w:rPr>
                <w:rFonts w:ascii="Times New Roman" w:eastAsia="標楷體" w:hAnsi="Times New Roman" w:cs="Times New Roman" w:hint="eastAsia"/>
                <w:szCs w:val="24"/>
              </w:rPr>
              <w:t>/</w:t>
            </w:r>
            <w:r w:rsidRPr="00B513A5">
              <w:rPr>
                <w:rFonts w:ascii="Times New Roman" w:eastAsia="標楷體" w:hAnsi="Times New Roman" w:cs="Times New Roman" w:hint="eastAsia"/>
                <w:szCs w:val="24"/>
              </w:rPr>
              <w:t>除役</w:t>
            </w:r>
            <w:r w:rsidRPr="00B513A5">
              <w:rPr>
                <w:rFonts w:ascii="Times New Roman" w:eastAsia="標楷體" w:hAnsi="Times New Roman" w:cs="Times New Roman"/>
                <w:szCs w:val="24"/>
              </w:rPr>
              <w:t>日期</w:t>
            </w:r>
          </w:p>
        </w:tc>
        <w:tc>
          <w:tcPr>
            <w:tcW w:w="471"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製造商</w:t>
            </w:r>
          </w:p>
        </w:tc>
        <w:tc>
          <w:tcPr>
            <w:tcW w:w="556" w:type="pct"/>
            <w:tcBorders>
              <w:bottom w:val="single" w:sz="4" w:space="0" w:color="auto"/>
            </w:tcBorders>
            <w:shd w:val="clear" w:color="auto" w:fill="F2F2F2" w:themeFill="background1" w:themeFillShade="F2"/>
            <w:vAlign w:val="center"/>
          </w:tcPr>
          <w:p w:rsidR="00AB5181" w:rsidRPr="00B513A5" w:rsidRDefault="00AB5181" w:rsidP="00DE366B">
            <w:pPr>
              <w:snapToGrid w:val="0"/>
              <w:jc w:val="center"/>
              <w:rPr>
                <w:rFonts w:ascii="Times New Roman" w:eastAsia="標楷體" w:hAnsi="Times New Roman" w:cs="Times New Roman"/>
                <w:szCs w:val="24"/>
              </w:rPr>
            </w:pPr>
            <w:r w:rsidRPr="00B513A5">
              <w:rPr>
                <w:rFonts w:ascii="Times New Roman" w:eastAsia="標楷體" w:hAnsi="Times New Roman" w:cs="Times New Roman"/>
                <w:szCs w:val="24"/>
              </w:rPr>
              <w:t>河流名稱</w:t>
            </w: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r w:rsidR="00AB5181" w:rsidRPr="00B513A5" w:rsidTr="00501E75">
        <w:trPr>
          <w:jc w:val="center"/>
        </w:trPr>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tcPr>
          <w:p w:rsidR="00AB5181" w:rsidRPr="00B513A5" w:rsidRDefault="00AB5181" w:rsidP="00DE366B">
            <w:pPr>
              <w:snapToGrid w:val="0"/>
              <w:jc w:val="center"/>
              <w:rPr>
                <w:rFonts w:ascii="Times New Roman" w:eastAsia="標楷體" w:hAnsi="Times New Roman" w:cs="Times New Roman"/>
                <w:szCs w:val="24"/>
              </w:rPr>
            </w:pPr>
          </w:p>
        </w:tc>
        <w:tc>
          <w:tcPr>
            <w:tcW w:w="640" w:type="pct"/>
          </w:tcPr>
          <w:p w:rsidR="00AB5181" w:rsidRPr="00B513A5" w:rsidRDefault="00AB5181" w:rsidP="00DE366B">
            <w:pPr>
              <w:snapToGrid w:val="0"/>
              <w:jc w:val="center"/>
              <w:rPr>
                <w:rFonts w:ascii="Times New Roman" w:eastAsia="標楷體" w:hAnsi="Times New Roman" w:cs="Times New Roman"/>
                <w:szCs w:val="24"/>
              </w:rPr>
            </w:pPr>
          </w:p>
        </w:tc>
        <w:tc>
          <w:tcPr>
            <w:tcW w:w="471" w:type="pct"/>
          </w:tcPr>
          <w:p w:rsidR="00AB5181" w:rsidRPr="00B513A5" w:rsidRDefault="00AB5181" w:rsidP="00DE366B">
            <w:pPr>
              <w:snapToGrid w:val="0"/>
              <w:jc w:val="center"/>
              <w:rPr>
                <w:rFonts w:ascii="Times New Roman" w:eastAsia="標楷體" w:hAnsi="Times New Roman" w:cs="Times New Roman"/>
                <w:szCs w:val="24"/>
              </w:rPr>
            </w:pPr>
          </w:p>
        </w:tc>
        <w:tc>
          <w:tcPr>
            <w:tcW w:w="556" w:type="pct"/>
            <w:vAlign w:val="center"/>
          </w:tcPr>
          <w:p w:rsidR="00AB5181" w:rsidRPr="00B513A5" w:rsidRDefault="00AB5181" w:rsidP="00DE366B">
            <w:pPr>
              <w:snapToGrid w:val="0"/>
              <w:jc w:val="center"/>
              <w:rPr>
                <w:rFonts w:ascii="Times New Roman" w:eastAsia="標楷體" w:hAnsi="Times New Roman" w:cs="Times New Roman"/>
                <w:szCs w:val="24"/>
              </w:rPr>
            </w:pPr>
          </w:p>
        </w:tc>
      </w:tr>
    </w:tbl>
    <w:p w:rsidR="00AB5181" w:rsidRPr="00AB5181" w:rsidRDefault="00AB5181" w:rsidP="00197545">
      <w:pPr>
        <w:snapToGrid w:val="0"/>
        <w:ind w:leftChars="-87" w:left="-209" w:firstLineChars="87" w:firstLine="209"/>
        <w:rPr>
          <w:rFonts w:ascii="Times New Roman" w:eastAsia="標楷體" w:hAnsi="Times New Roman" w:cs="Times New Roman"/>
        </w:rPr>
      </w:pPr>
      <w:r w:rsidRPr="00AB5181">
        <w:rPr>
          <w:rFonts w:ascii="Times New Roman" w:eastAsia="標楷體" w:hAnsi="Times New Roman" w:cs="Times New Roman"/>
        </w:rPr>
        <w:t>備註：</w:t>
      </w:r>
    </w:p>
    <w:p w:rsidR="00AB5181" w:rsidRPr="00AB5181" w:rsidRDefault="00AB5181" w:rsidP="00CE7F36">
      <w:pPr>
        <w:pStyle w:val="aa"/>
        <w:numPr>
          <w:ilvl w:val="0"/>
          <w:numId w:val="23"/>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rPr>
        <w:t>本表請填列</w:t>
      </w:r>
      <w:r w:rsidRPr="00AB5181">
        <w:rPr>
          <w:rFonts w:ascii="Times New Roman" w:eastAsia="標楷體" w:hAnsi="Times New Roman" w:cs="Times New Roman"/>
        </w:rPr>
        <w:t>10</w:t>
      </w:r>
      <w:r w:rsidRPr="00AB5181">
        <w:rPr>
          <w:rFonts w:ascii="Times New Roman" w:eastAsia="標楷體" w:hAnsi="Times New Roman" w:cs="Times New Roman"/>
        </w:rPr>
        <w:t>年間預計規劃新增、除役及汰換之水力機組，並按年度月份順序填寫。</w:t>
      </w:r>
    </w:p>
    <w:p w:rsidR="00AB5181" w:rsidRPr="00AB5181" w:rsidRDefault="00AB5181" w:rsidP="00CE7F36">
      <w:pPr>
        <w:pStyle w:val="aa"/>
        <w:numPr>
          <w:ilvl w:val="0"/>
          <w:numId w:val="23"/>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hint="eastAsia"/>
        </w:rPr>
        <w:t>新增機組請填寫原廠設備之設計值</w:t>
      </w:r>
      <w:r w:rsidR="00EF5CEB">
        <w:rPr>
          <w:rFonts w:ascii="標楷體" w:eastAsia="標楷體" w:hAnsi="標楷體" w:cs="Times New Roman" w:hint="eastAsia"/>
        </w:rPr>
        <w:t>，</w:t>
      </w:r>
      <w:r w:rsidRPr="00AB5181">
        <w:rPr>
          <w:rFonts w:ascii="Times New Roman" w:eastAsia="標楷體" w:hAnsi="Times New Roman" w:cs="Times New Roman" w:hint="eastAsia"/>
        </w:rPr>
        <w:t>除役機組請填寫近兩年實際操作平均值。</w:t>
      </w:r>
    </w:p>
    <w:p w:rsidR="00AB5181" w:rsidRPr="00AB5181" w:rsidRDefault="00AB5181" w:rsidP="00CE7F36">
      <w:pPr>
        <w:pStyle w:val="aa"/>
        <w:numPr>
          <w:ilvl w:val="0"/>
          <w:numId w:val="23"/>
        </w:numPr>
        <w:snapToGrid w:val="0"/>
        <w:ind w:leftChars="0" w:left="822" w:hanging="340"/>
        <w:jc w:val="both"/>
        <w:rPr>
          <w:rFonts w:ascii="Times New Roman" w:eastAsia="標楷體" w:hAnsi="Times New Roman" w:cs="Times New Roman"/>
        </w:rPr>
      </w:pPr>
      <w:r w:rsidRPr="00AB5181">
        <w:rPr>
          <w:rFonts w:ascii="Times New Roman" w:eastAsia="標楷體" w:hAnsi="Times New Roman" w:cs="Times New Roman" w:hint="eastAsia"/>
        </w:rPr>
        <w:t>機組因淨尖峰出力值之調整，請須填寫變動前後數值。</w:t>
      </w:r>
    </w:p>
    <w:p w:rsidR="009B7402" w:rsidRPr="00501E75" w:rsidRDefault="00AB5181" w:rsidP="00CE7F36">
      <w:pPr>
        <w:pStyle w:val="aa"/>
        <w:numPr>
          <w:ilvl w:val="0"/>
          <w:numId w:val="23"/>
        </w:numPr>
        <w:snapToGrid w:val="0"/>
        <w:ind w:leftChars="0" w:left="822" w:hanging="340"/>
        <w:jc w:val="both"/>
        <w:rPr>
          <w:rFonts w:ascii="Times New Roman" w:eastAsia="標楷體" w:hAnsi="Times New Roman" w:cs="Times New Roman"/>
          <w:b/>
          <w:kern w:val="0"/>
          <w:sz w:val="28"/>
          <w:szCs w:val="28"/>
        </w:rPr>
      </w:pPr>
      <w:r w:rsidRPr="00501E75">
        <w:rPr>
          <w:rFonts w:ascii="Times New Roman" w:eastAsia="標楷體" w:hAnsi="Times New Roman" w:cs="Times New Roman"/>
        </w:rPr>
        <w:t>若同一電廠單機容量不同時，請另列填寫。</w:t>
      </w:r>
    </w:p>
    <w:p w:rsidR="00CD2936" w:rsidRPr="00797187" w:rsidRDefault="00CD2936" w:rsidP="00CD2936">
      <w:pPr>
        <w:rPr>
          <w:rFonts w:ascii="Times New Roman" w:eastAsia="標楷體" w:hAnsi="Times New Roman" w:cs="Times New Roman"/>
          <w:b/>
          <w:kern w:val="0"/>
          <w:sz w:val="28"/>
          <w:szCs w:val="28"/>
        </w:rPr>
        <w:sectPr w:rsidR="00CD2936" w:rsidRPr="00797187" w:rsidSect="007D0466">
          <w:pgSz w:w="16838" w:h="11906" w:orient="landscape"/>
          <w:pgMar w:top="720" w:right="720" w:bottom="720" w:left="720" w:header="851" w:footer="992" w:gutter="0"/>
          <w:cols w:space="425"/>
          <w:docGrid w:type="lines" w:linePitch="360"/>
        </w:sectPr>
      </w:pPr>
    </w:p>
    <w:p w:rsidR="00D434CE" w:rsidRPr="00797187" w:rsidRDefault="002B701E" w:rsidP="00EE5DEE">
      <w:pPr>
        <w:pStyle w:val="2"/>
        <w:snapToGrid w:val="0"/>
        <w:spacing w:line="240" w:lineRule="auto"/>
        <w:rPr>
          <w:rFonts w:ascii="Times New Roman" w:hAnsi="Times New Roman" w:cs="Times New Roman"/>
        </w:rPr>
      </w:pPr>
      <w:bookmarkStart w:id="39" w:name="_Toc486518426"/>
      <w:bookmarkStart w:id="40" w:name="_Toc497749166"/>
      <w:r>
        <w:rPr>
          <w:rFonts w:ascii="Times New Roman" w:hAnsi="Times New Roman" w:cs="Times New Roman" w:hint="eastAsia"/>
        </w:rPr>
        <w:lastRenderedPageBreak/>
        <w:t>二</w:t>
      </w:r>
      <w:r w:rsidRPr="00797187">
        <w:rPr>
          <w:rFonts w:ascii="Times New Roman" w:hAnsi="Times New Roman" w:cs="Times New Roman"/>
        </w:rPr>
        <w:t>、發電業之</w:t>
      </w:r>
      <w:r w:rsidR="00300BEB">
        <w:rPr>
          <w:rFonts w:ascii="Times New Roman" w:hAnsi="Times New Roman" w:cs="Times New Roman" w:hint="eastAsia"/>
        </w:rPr>
        <w:t>年度</w:t>
      </w:r>
      <w:r w:rsidRPr="00797187">
        <w:rPr>
          <w:rFonts w:ascii="Times New Roman" w:hAnsi="Times New Roman" w:cs="Times New Roman"/>
        </w:rPr>
        <w:t>售電報告</w:t>
      </w:r>
      <w:bookmarkEnd w:id="39"/>
      <w:bookmarkEnd w:id="40"/>
    </w:p>
    <w:p w:rsidR="00510D50" w:rsidRPr="0036153F" w:rsidRDefault="00510D50" w:rsidP="00EE5DEE">
      <w:pPr>
        <w:pStyle w:val="a3"/>
        <w:snapToGrid w:val="0"/>
        <w:spacing w:beforeLines="50" w:before="180" w:afterLines="50" w:after="180" w:line="440" w:lineRule="exact"/>
        <w:ind w:leftChars="0" w:left="0" w:firstLineChars="202" w:firstLine="566"/>
        <w:rPr>
          <w:sz w:val="28"/>
        </w:rPr>
      </w:pPr>
      <w:r w:rsidRPr="009D7828">
        <w:rPr>
          <w:sz w:val="28"/>
        </w:rPr>
        <w:t>主要揭露</w:t>
      </w:r>
      <w:r>
        <w:rPr>
          <w:rFonts w:hint="eastAsia"/>
          <w:sz w:val="28"/>
        </w:rPr>
        <w:t>傳統</w:t>
      </w:r>
      <w:r w:rsidRPr="009D7828">
        <w:rPr>
          <w:sz w:val="28"/>
        </w:rPr>
        <w:t>發電業</w:t>
      </w:r>
      <w:r>
        <w:rPr>
          <w:rFonts w:hint="eastAsia"/>
          <w:sz w:val="28"/>
        </w:rPr>
        <w:t>與再生能源發</w:t>
      </w:r>
      <w:r w:rsidRPr="001B10D6">
        <w:rPr>
          <w:rFonts w:hint="eastAsia"/>
          <w:sz w:val="28"/>
        </w:rPr>
        <w:t>電業</w:t>
      </w:r>
      <w:r w:rsidRPr="001B10D6">
        <w:rPr>
          <w:sz w:val="28"/>
        </w:rPr>
        <w:t>之售電狀況</w:t>
      </w:r>
      <w:r w:rsidR="005F53AB">
        <w:rPr>
          <w:rFonts w:hint="eastAsia"/>
          <w:sz w:val="28"/>
        </w:rPr>
        <w:t>。</w:t>
      </w:r>
      <w:r w:rsidRPr="001B10D6">
        <w:rPr>
          <w:sz w:val="28"/>
        </w:rPr>
        <w:t>其中</w:t>
      </w:r>
      <w:r w:rsidR="005F53AB">
        <w:rPr>
          <w:rFonts w:hint="eastAsia"/>
          <w:sz w:val="28"/>
        </w:rPr>
        <w:t>，</w:t>
      </w:r>
      <w:r w:rsidRPr="001B10D6">
        <w:rPr>
          <w:sz w:val="28"/>
        </w:rPr>
        <w:t>傳統發電</w:t>
      </w:r>
      <w:r>
        <w:rPr>
          <w:rFonts w:hint="eastAsia"/>
          <w:sz w:val="28"/>
        </w:rPr>
        <w:t>業</w:t>
      </w:r>
      <w:r w:rsidRPr="001B10D6">
        <w:rPr>
          <w:sz w:val="28"/>
        </w:rPr>
        <w:t>僅能售予公用售電業</w:t>
      </w:r>
      <w:r w:rsidR="005F53AB">
        <w:rPr>
          <w:rFonts w:hint="eastAsia"/>
          <w:sz w:val="28"/>
        </w:rPr>
        <w:t>；</w:t>
      </w:r>
      <w:r>
        <w:rPr>
          <w:sz w:val="28"/>
        </w:rPr>
        <w:t>再生能源發電業則可售予公用售電業、再生能源售電業及透過直供、</w:t>
      </w:r>
      <w:r>
        <w:rPr>
          <w:rFonts w:hint="eastAsia"/>
          <w:sz w:val="28"/>
        </w:rPr>
        <w:t>轉供</w:t>
      </w:r>
      <w:r w:rsidRPr="001B10D6">
        <w:rPr>
          <w:sz w:val="28"/>
        </w:rPr>
        <w:t>售予終端用戶。各發電業依其售電對象填報相關內容，含售電量及用戶數。</w:t>
      </w:r>
      <w:r w:rsidR="00DD3ED6">
        <w:rPr>
          <w:rFonts w:hint="eastAsia"/>
          <w:sz w:val="28"/>
        </w:rPr>
        <w:t>另外，針對</w:t>
      </w:r>
      <w:r>
        <w:rPr>
          <w:rFonts w:hint="eastAsia"/>
          <w:sz w:val="28"/>
        </w:rPr>
        <w:t>售電予終端用戶之再生能源發電業，須另填報</w:t>
      </w:r>
      <w:r w:rsidRPr="00223FE1">
        <w:rPr>
          <w:rFonts w:hint="eastAsia"/>
          <w:kern w:val="0"/>
          <w:sz w:val="28"/>
          <w:szCs w:val="28"/>
        </w:rPr>
        <w:t>未來</w:t>
      </w:r>
      <w:r w:rsidRPr="00223FE1">
        <w:rPr>
          <w:rFonts w:hint="eastAsia"/>
          <w:kern w:val="0"/>
          <w:sz w:val="28"/>
          <w:szCs w:val="28"/>
        </w:rPr>
        <w:t>10</w:t>
      </w:r>
      <w:r w:rsidRPr="00223FE1">
        <w:rPr>
          <w:rFonts w:hint="eastAsia"/>
          <w:kern w:val="0"/>
          <w:sz w:val="28"/>
          <w:szCs w:val="28"/>
        </w:rPr>
        <w:t>年售電計畫</w:t>
      </w:r>
      <w:r>
        <w:rPr>
          <w:rFonts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0"/>
        <w:gridCol w:w="4536"/>
        <w:gridCol w:w="1246"/>
      </w:tblGrid>
      <w:tr w:rsidR="00D434CE" w:rsidRPr="00797187" w:rsidTr="00501E75">
        <w:trPr>
          <w:trHeight w:val="272"/>
          <w:tblHeader/>
        </w:trPr>
        <w:tc>
          <w:tcPr>
            <w:tcW w:w="1543" w:type="pct"/>
            <w:shd w:val="clear" w:color="auto" w:fill="D9D9D9"/>
            <w:noWrap/>
            <w:vAlign w:val="center"/>
            <w:hideMark/>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712" w:type="pct"/>
            <w:shd w:val="clear" w:color="auto" w:fill="D9D9D9"/>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745" w:type="pct"/>
            <w:shd w:val="clear" w:color="auto" w:fill="D9D9D9"/>
          </w:tcPr>
          <w:p w:rsidR="00D434CE" w:rsidRPr="00797187" w:rsidRDefault="00D434CE" w:rsidP="00D434CE">
            <w:pPr>
              <w:widowControl/>
              <w:spacing w:line="400" w:lineRule="exact"/>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D434CE" w:rsidRPr="00797187" w:rsidTr="00501E75">
        <w:trPr>
          <w:trHeight w:val="119"/>
        </w:trPr>
        <w:tc>
          <w:tcPr>
            <w:tcW w:w="1543" w:type="pct"/>
            <w:shd w:val="clear" w:color="auto" w:fill="auto"/>
            <w:noWrap/>
            <w:vAlign w:val="center"/>
            <w:hideMark/>
          </w:tcPr>
          <w:p w:rsidR="00D434CE" w:rsidRPr="00797187" w:rsidRDefault="00D434CE" w:rsidP="00501E75">
            <w:pPr>
              <w:widowControl/>
              <w:numPr>
                <w:ilvl w:val="0"/>
                <w:numId w:val="6"/>
              </w:numPr>
              <w:spacing w:line="400" w:lineRule="exact"/>
              <w:ind w:left="369" w:hanging="227"/>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售予公用售電業之售電量</w:t>
            </w:r>
          </w:p>
        </w:tc>
        <w:tc>
          <w:tcPr>
            <w:tcW w:w="2712" w:type="pct"/>
          </w:tcPr>
          <w:p w:rsidR="00D434CE" w:rsidRPr="00797187" w:rsidRDefault="00D434CE" w:rsidP="00D434CE">
            <w:pPr>
              <w:rPr>
                <w:rFonts w:ascii="Times New Roman" w:eastAsia="標楷體" w:hAnsi="Times New Roman" w:cs="Times New Roman"/>
              </w:rPr>
            </w:pPr>
            <w:r w:rsidRPr="00797187">
              <w:rPr>
                <w:rFonts w:ascii="Times New Roman" w:eastAsia="標楷體" w:hAnsi="Times New Roman" w:cs="Times New Roman"/>
                <w:kern w:val="0"/>
                <w:sz w:val="28"/>
                <w:szCs w:val="28"/>
              </w:rPr>
              <w:t>當年度各能源類別售電量</w:t>
            </w:r>
          </w:p>
        </w:tc>
        <w:tc>
          <w:tcPr>
            <w:tcW w:w="745" w:type="pct"/>
            <w:vAlign w:val="center"/>
          </w:tcPr>
          <w:p w:rsidR="00D434CE" w:rsidRPr="00797187" w:rsidRDefault="00300BEB" w:rsidP="00D434CE">
            <w:pPr>
              <w:widowControl/>
              <w:spacing w:line="400" w:lineRule="exact"/>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4</w:t>
            </w:r>
            <w:r w:rsidR="00D434CE" w:rsidRPr="00797187">
              <w:rPr>
                <w:rFonts w:ascii="Times New Roman" w:eastAsia="標楷體" w:hAnsi="Times New Roman" w:cs="Times New Roman"/>
                <w:kern w:val="0"/>
                <w:sz w:val="28"/>
                <w:szCs w:val="28"/>
              </w:rPr>
              <w:t>-1</w:t>
            </w:r>
          </w:p>
        </w:tc>
      </w:tr>
      <w:tr w:rsidR="00D434CE" w:rsidRPr="00797187" w:rsidTr="00501E75">
        <w:trPr>
          <w:trHeight w:val="113"/>
        </w:trPr>
        <w:tc>
          <w:tcPr>
            <w:tcW w:w="1543" w:type="pct"/>
            <w:shd w:val="clear" w:color="auto" w:fill="auto"/>
            <w:noWrap/>
            <w:vAlign w:val="center"/>
            <w:hideMark/>
          </w:tcPr>
          <w:p w:rsidR="00D434CE" w:rsidRPr="00797187" w:rsidRDefault="00D434CE" w:rsidP="00501E75">
            <w:pPr>
              <w:widowControl/>
              <w:numPr>
                <w:ilvl w:val="0"/>
                <w:numId w:val="6"/>
              </w:numPr>
              <w:spacing w:line="400" w:lineRule="exact"/>
              <w:ind w:left="369" w:hanging="227"/>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售予再生能源售電業之售電量</w:t>
            </w:r>
          </w:p>
        </w:tc>
        <w:tc>
          <w:tcPr>
            <w:tcW w:w="2712" w:type="pct"/>
          </w:tcPr>
          <w:p w:rsidR="00D434CE" w:rsidRPr="00797187" w:rsidRDefault="00D434CE" w:rsidP="00D434CE">
            <w:pPr>
              <w:widowControl/>
              <w:spacing w:line="400" w:lineRule="exact"/>
              <w:rPr>
                <w:rFonts w:ascii="Times New Roman" w:eastAsia="標楷體" w:hAnsi="Times New Roman" w:cs="Times New Roman"/>
              </w:rPr>
            </w:pPr>
            <w:r>
              <w:rPr>
                <w:rFonts w:ascii="Times New Roman" w:eastAsia="標楷體" w:hAnsi="Times New Roman" w:cs="Times New Roman" w:hint="eastAsia"/>
                <w:kern w:val="0"/>
                <w:sz w:val="28"/>
                <w:szCs w:val="28"/>
              </w:rPr>
              <w:t>依據</w:t>
            </w:r>
            <w:r w:rsidRPr="009D7828">
              <w:rPr>
                <w:rFonts w:ascii="Times New Roman" w:eastAsia="標楷體" w:hAnsi="Times New Roman" w:cs="Times New Roman"/>
                <w:kern w:val="0"/>
                <w:sz w:val="28"/>
                <w:szCs w:val="28"/>
              </w:rPr>
              <w:t>各能源類別</w:t>
            </w:r>
            <w:r>
              <w:rPr>
                <w:rFonts w:ascii="Times New Roman" w:eastAsia="標楷體" w:hAnsi="Times New Roman" w:cs="Times New Roman" w:hint="eastAsia"/>
                <w:kern w:val="0"/>
                <w:sz w:val="28"/>
                <w:szCs w:val="28"/>
              </w:rPr>
              <w:t>及不同業者，</w:t>
            </w:r>
            <w:r w:rsidRPr="009D7828">
              <w:rPr>
                <w:rFonts w:ascii="Times New Roman" w:eastAsia="標楷體" w:hAnsi="Times New Roman" w:cs="Times New Roman"/>
                <w:kern w:val="0"/>
                <w:sz w:val="28"/>
                <w:szCs w:val="28"/>
              </w:rPr>
              <w:t>當</w:t>
            </w:r>
            <w:r>
              <w:rPr>
                <w:rFonts w:ascii="Times New Roman" w:eastAsia="標楷體" w:hAnsi="Times New Roman" w:cs="Times New Roman" w:hint="eastAsia"/>
                <w:kern w:val="0"/>
                <w:sz w:val="28"/>
                <w:szCs w:val="28"/>
              </w:rPr>
              <w:t>年所售予各業者之電量</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4</w:t>
            </w:r>
            <w:r w:rsidR="00D434CE" w:rsidRPr="00797187">
              <w:rPr>
                <w:rFonts w:ascii="Times New Roman" w:eastAsia="標楷體" w:hAnsi="Times New Roman" w:cs="Times New Roman"/>
                <w:kern w:val="0"/>
                <w:sz w:val="28"/>
                <w:szCs w:val="28"/>
              </w:rPr>
              <w:t>-2</w:t>
            </w:r>
          </w:p>
        </w:tc>
      </w:tr>
      <w:tr w:rsidR="00D434CE" w:rsidRPr="00797187" w:rsidTr="00501E75">
        <w:trPr>
          <w:trHeight w:val="57"/>
        </w:trPr>
        <w:tc>
          <w:tcPr>
            <w:tcW w:w="1543" w:type="pct"/>
            <w:shd w:val="clear" w:color="auto" w:fill="auto"/>
            <w:noWrap/>
            <w:vAlign w:val="center"/>
            <w:hideMark/>
          </w:tcPr>
          <w:p w:rsidR="00D434CE" w:rsidRPr="00797187" w:rsidRDefault="00D434CE" w:rsidP="00501E75">
            <w:pPr>
              <w:widowControl/>
              <w:numPr>
                <w:ilvl w:val="0"/>
                <w:numId w:val="6"/>
              </w:numPr>
              <w:spacing w:line="400" w:lineRule="exact"/>
              <w:ind w:left="369" w:hanging="227"/>
              <w:jc w:val="both"/>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直供予用戶之售電量</w:t>
            </w:r>
          </w:p>
        </w:tc>
        <w:tc>
          <w:tcPr>
            <w:tcW w:w="2712" w:type="pct"/>
          </w:tcPr>
          <w:p w:rsidR="00D434CE" w:rsidRPr="00797187" w:rsidRDefault="00D434CE" w:rsidP="00D434CE">
            <w:pPr>
              <w:widowControl/>
              <w:spacing w:line="400" w:lineRule="exact"/>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當年度之用戶名稱、</w:t>
            </w:r>
            <w:r>
              <w:rPr>
                <w:rFonts w:ascii="Times New Roman" w:eastAsia="標楷體" w:hAnsi="Times New Roman" w:cs="Times New Roman" w:hint="eastAsia"/>
                <w:kern w:val="0"/>
                <w:sz w:val="28"/>
                <w:szCs w:val="28"/>
              </w:rPr>
              <w:t>行業別</w:t>
            </w:r>
            <w:r w:rsidRPr="009D7828">
              <w:rPr>
                <w:rFonts w:ascii="Times New Roman" w:eastAsia="標楷體" w:hAnsi="Times New Roman" w:cs="Times New Roman"/>
                <w:kern w:val="0"/>
                <w:sz w:val="28"/>
                <w:szCs w:val="28"/>
              </w:rPr>
              <w:t>、</w:t>
            </w:r>
            <w:r w:rsidRPr="00797187">
              <w:rPr>
                <w:rFonts w:ascii="Times New Roman" w:eastAsia="標楷體" w:hAnsi="Times New Roman" w:cs="Times New Roman"/>
                <w:kern w:val="0"/>
                <w:sz w:val="28"/>
                <w:szCs w:val="28"/>
              </w:rPr>
              <w:t>售電實績值</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4</w:t>
            </w:r>
            <w:r w:rsidR="00D434CE" w:rsidRPr="00797187">
              <w:rPr>
                <w:rFonts w:ascii="Times New Roman" w:eastAsia="標楷體" w:hAnsi="Times New Roman" w:cs="Times New Roman"/>
                <w:kern w:val="0"/>
                <w:sz w:val="28"/>
                <w:szCs w:val="28"/>
              </w:rPr>
              <w:t>-3</w:t>
            </w:r>
          </w:p>
        </w:tc>
      </w:tr>
      <w:tr w:rsidR="00D434CE" w:rsidRPr="00797187" w:rsidTr="00501E75">
        <w:trPr>
          <w:trHeight w:val="57"/>
        </w:trPr>
        <w:tc>
          <w:tcPr>
            <w:tcW w:w="1543" w:type="pct"/>
            <w:shd w:val="clear" w:color="auto" w:fill="auto"/>
            <w:noWrap/>
            <w:vAlign w:val="center"/>
          </w:tcPr>
          <w:p w:rsidR="00D434CE" w:rsidRPr="00797187" w:rsidRDefault="009A14E7" w:rsidP="00501E75">
            <w:pPr>
              <w:widowControl/>
              <w:numPr>
                <w:ilvl w:val="0"/>
                <w:numId w:val="6"/>
              </w:numPr>
              <w:spacing w:line="400" w:lineRule="exact"/>
              <w:ind w:left="369" w:hanging="22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轉供</w:t>
            </w:r>
            <w:r w:rsidR="00D434CE" w:rsidRPr="00797187">
              <w:rPr>
                <w:rFonts w:ascii="Times New Roman" w:eastAsia="標楷體" w:hAnsi="Times New Roman" w:cs="Times New Roman"/>
                <w:kern w:val="0"/>
                <w:sz w:val="28"/>
                <w:szCs w:val="28"/>
              </w:rPr>
              <w:t>予用戶之售電量</w:t>
            </w:r>
          </w:p>
        </w:tc>
        <w:tc>
          <w:tcPr>
            <w:tcW w:w="2712" w:type="pct"/>
          </w:tcPr>
          <w:p w:rsidR="00D434CE" w:rsidRPr="00797187" w:rsidRDefault="00D434CE" w:rsidP="00D434CE">
            <w:pPr>
              <w:widowControl/>
              <w:spacing w:line="400" w:lineRule="exact"/>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當年度之用戶名稱、</w:t>
            </w:r>
            <w:r>
              <w:rPr>
                <w:rFonts w:ascii="Times New Roman" w:eastAsia="標楷體" w:hAnsi="Times New Roman" w:cs="Times New Roman" w:hint="eastAsia"/>
                <w:kern w:val="0"/>
                <w:sz w:val="28"/>
                <w:szCs w:val="28"/>
              </w:rPr>
              <w:t>行業別</w:t>
            </w:r>
            <w:r w:rsidRPr="009D7828">
              <w:rPr>
                <w:rFonts w:ascii="Times New Roman" w:eastAsia="標楷體" w:hAnsi="Times New Roman" w:cs="Times New Roman"/>
                <w:kern w:val="0"/>
                <w:sz w:val="28"/>
                <w:szCs w:val="28"/>
              </w:rPr>
              <w:t>、</w:t>
            </w:r>
            <w:r w:rsidRPr="00797187">
              <w:rPr>
                <w:rFonts w:ascii="Times New Roman" w:eastAsia="標楷體" w:hAnsi="Times New Roman" w:cs="Times New Roman"/>
                <w:kern w:val="0"/>
                <w:sz w:val="28"/>
                <w:szCs w:val="28"/>
              </w:rPr>
              <w:t>售電實績值</w:t>
            </w:r>
          </w:p>
        </w:tc>
        <w:tc>
          <w:tcPr>
            <w:tcW w:w="745" w:type="pct"/>
            <w:vAlign w:val="center"/>
          </w:tcPr>
          <w:p w:rsidR="00D434CE" w:rsidRPr="00797187" w:rsidRDefault="00300BEB" w:rsidP="00D434CE">
            <w:pPr>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4</w:t>
            </w:r>
            <w:r w:rsidR="00D434CE" w:rsidRPr="00797187">
              <w:rPr>
                <w:rFonts w:ascii="Times New Roman" w:eastAsia="標楷體" w:hAnsi="Times New Roman" w:cs="Times New Roman"/>
                <w:kern w:val="0"/>
                <w:sz w:val="28"/>
                <w:szCs w:val="28"/>
              </w:rPr>
              <w:t>-4</w:t>
            </w:r>
          </w:p>
        </w:tc>
      </w:tr>
      <w:tr w:rsidR="00510D50" w:rsidRPr="00797187" w:rsidTr="00501E75">
        <w:trPr>
          <w:trHeight w:val="57"/>
        </w:trPr>
        <w:tc>
          <w:tcPr>
            <w:tcW w:w="1543" w:type="pct"/>
            <w:shd w:val="clear" w:color="auto" w:fill="auto"/>
            <w:noWrap/>
            <w:vAlign w:val="center"/>
          </w:tcPr>
          <w:p w:rsidR="00510D50" w:rsidRDefault="00510D50" w:rsidP="00501E75">
            <w:pPr>
              <w:widowControl/>
              <w:numPr>
                <w:ilvl w:val="0"/>
                <w:numId w:val="6"/>
              </w:numPr>
              <w:spacing w:line="400" w:lineRule="exact"/>
              <w:ind w:left="369" w:hanging="227"/>
              <w:jc w:val="both"/>
              <w:rPr>
                <w:rFonts w:ascii="Times New Roman" w:eastAsia="標楷體" w:hAnsi="Times New Roman" w:cs="Times New Roman"/>
                <w:kern w:val="0"/>
                <w:sz w:val="28"/>
                <w:szCs w:val="28"/>
              </w:rPr>
            </w:pPr>
            <w:r w:rsidRPr="00223FE1">
              <w:rPr>
                <w:rFonts w:ascii="Times New Roman" w:eastAsia="標楷體" w:hAnsi="Times New Roman" w:cs="Times New Roman" w:hint="eastAsia"/>
                <w:kern w:val="0"/>
                <w:sz w:val="28"/>
                <w:szCs w:val="28"/>
              </w:rPr>
              <w:t>再生能源發電業：未來</w:t>
            </w:r>
            <w:r w:rsidRPr="00223FE1">
              <w:rPr>
                <w:rFonts w:ascii="Times New Roman" w:eastAsia="標楷體" w:hAnsi="Times New Roman" w:cs="Times New Roman" w:hint="eastAsia"/>
                <w:kern w:val="0"/>
                <w:sz w:val="28"/>
                <w:szCs w:val="28"/>
              </w:rPr>
              <w:t>10</w:t>
            </w:r>
            <w:r w:rsidRPr="00223FE1">
              <w:rPr>
                <w:rFonts w:ascii="Times New Roman" w:eastAsia="標楷體" w:hAnsi="Times New Roman" w:cs="Times New Roman" w:hint="eastAsia"/>
                <w:kern w:val="0"/>
                <w:sz w:val="28"/>
                <w:szCs w:val="28"/>
              </w:rPr>
              <w:t>年售電計畫</w:t>
            </w:r>
          </w:p>
        </w:tc>
        <w:tc>
          <w:tcPr>
            <w:tcW w:w="2712" w:type="pct"/>
          </w:tcPr>
          <w:p w:rsidR="00510D50" w:rsidRPr="009D7828" w:rsidRDefault="00510D50" w:rsidP="00510D50">
            <w:pPr>
              <w:widowControl/>
              <w:spacing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未來</w:t>
            </w:r>
            <w:r>
              <w:rPr>
                <w:rFonts w:ascii="Times New Roman" w:eastAsia="標楷體" w:hAnsi="Times New Roman" w:cs="Times New Roman" w:hint="eastAsia"/>
                <w:kern w:val="0"/>
                <w:sz w:val="28"/>
                <w:szCs w:val="28"/>
              </w:rPr>
              <w:t>10</w:t>
            </w:r>
            <w:r>
              <w:rPr>
                <w:rFonts w:ascii="Times New Roman" w:eastAsia="標楷體" w:hAnsi="Times New Roman" w:cs="Times New Roman" w:hint="eastAsia"/>
                <w:kern w:val="0"/>
                <w:sz w:val="28"/>
                <w:szCs w:val="28"/>
              </w:rPr>
              <w:t>年每年的售電規劃量、每度平均售價與用戶數。</w:t>
            </w:r>
          </w:p>
        </w:tc>
        <w:tc>
          <w:tcPr>
            <w:tcW w:w="745" w:type="pct"/>
            <w:vAlign w:val="center"/>
          </w:tcPr>
          <w:p w:rsidR="00510D50" w:rsidRDefault="00510D50" w:rsidP="00510D50">
            <w:pPr>
              <w:jc w:val="cente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4</w:t>
            </w:r>
            <w:r>
              <w:rPr>
                <w:rFonts w:ascii="Times New Roman" w:eastAsia="標楷體" w:hAnsi="Times New Roman" w:cs="Times New Roman" w:hint="eastAsia"/>
                <w:kern w:val="0"/>
                <w:sz w:val="28"/>
                <w:szCs w:val="28"/>
              </w:rPr>
              <w:t>-5</w:t>
            </w:r>
          </w:p>
        </w:tc>
      </w:tr>
    </w:tbl>
    <w:p w:rsidR="00D434CE" w:rsidRPr="00797187" w:rsidRDefault="00D434CE" w:rsidP="00D434CE">
      <w:pPr>
        <w:rPr>
          <w:rFonts w:ascii="Times New Roman" w:eastAsia="標楷體" w:hAnsi="Times New Roman" w:cs="Times New Roman"/>
        </w:rPr>
      </w:pPr>
    </w:p>
    <w:p w:rsidR="00D434CE" w:rsidRPr="00797187" w:rsidRDefault="00D434CE" w:rsidP="00D434CE">
      <w:pPr>
        <w:rPr>
          <w:rFonts w:ascii="Times New Roman" w:eastAsia="標楷體" w:hAnsi="Times New Roman" w:cs="Times New Roman"/>
        </w:rPr>
        <w:sectPr w:rsidR="00D434CE" w:rsidRPr="00797187">
          <w:pgSz w:w="11906" w:h="16838"/>
          <w:pgMar w:top="1440" w:right="1800" w:bottom="1440" w:left="180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41" w:name="_Toc486518427"/>
      <w:bookmarkStart w:id="42" w:name="_Toc497749167"/>
      <w:r w:rsidRPr="00797187">
        <w:lastRenderedPageBreak/>
        <w:t>表</w:t>
      </w:r>
      <w:r w:rsidR="00300BEB">
        <w:rPr>
          <w:rFonts w:hint="eastAsia"/>
        </w:rPr>
        <w:t>4</w:t>
      </w:r>
      <w:r w:rsidRPr="00797187">
        <w:t>-1</w:t>
      </w:r>
      <w:r w:rsidRPr="00797187">
        <w:rPr>
          <w:rFonts w:hint="eastAsia"/>
        </w:rPr>
        <w:t xml:space="preserve"> </w:t>
      </w:r>
      <w:r w:rsidRPr="00797187">
        <w:t>售予公用售電業之售電量</w:t>
      </w:r>
      <w:bookmarkEnd w:id="41"/>
      <w:bookmarkEnd w:id="42"/>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Style w:val="af0"/>
        <w:tblW w:w="5000" w:type="pct"/>
        <w:jc w:val="center"/>
        <w:tblLook w:val="04A0" w:firstRow="1" w:lastRow="0" w:firstColumn="1" w:lastColumn="0" w:noHBand="0" w:noVBand="1"/>
      </w:tblPr>
      <w:tblGrid>
        <w:gridCol w:w="3088"/>
        <w:gridCol w:w="2176"/>
        <w:gridCol w:w="2176"/>
        <w:gridCol w:w="2522"/>
      </w:tblGrid>
      <w:tr w:rsidR="00D434CE" w:rsidRPr="00797187" w:rsidTr="00501E75">
        <w:trPr>
          <w:jc w:val="center"/>
        </w:trPr>
        <w:tc>
          <w:tcPr>
            <w:tcW w:w="1550"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1092"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1092"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1266"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D434CE" w:rsidRPr="00797187" w:rsidRDefault="00D434CE" w:rsidP="00DE366B">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color w:val="000000"/>
                <w:kern w:val="0"/>
                <w:szCs w:val="24"/>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550" w:type="pct"/>
            <w:tcBorders>
              <w:top w:val="single" w:sz="8" w:space="0" w:color="auto"/>
            </w:tcBorders>
            <w:vAlign w:val="center"/>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合計</w:t>
            </w:r>
          </w:p>
        </w:tc>
        <w:tc>
          <w:tcPr>
            <w:tcW w:w="1092"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92"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266"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bl>
    <w:p w:rsidR="00D434CE" w:rsidRDefault="00D434CE" w:rsidP="00CE7F36">
      <w:pPr>
        <w:snapToGrid w:val="0"/>
        <w:ind w:left="720" w:hangingChars="300" w:hanging="720"/>
        <w:jc w:val="both"/>
        <w:rPr>
          <w:rFonts w:ascii="Times New Roman" w:eastAsia="標楷體" w:hAnsi="Times New Roman" w:cs="Times New Roman"/>
          <w:kern w:val="0"/>
          <w:szCs w:val="28"/>
        </w:rPr>
      </w:pPr>
      <w:r w:rsidRPr="00A1488A">
        <w:rPr>
          <w:rFonts w:ascii="Times New Roman" w:eastAsia="標楷體" w:hAnsi="Times New Roman" w:cs="Times New Roman" w:hint="eastAsia"/>
          <w:kern w:val="0"/>
          <w:szCs w:val="28"/>
        </w:rPr>
        <w:t>備註：</w:t>
      </w:r>
      <w:r w:rsidRPr="00636383">
        <w:rPr>
          <w:rFonts w:ascii="Times New Roman" w:eastAsia="標楷體" w:hAnsi="Times New Roman" w:cs="Times New Roman" w:hint="eastAsia"/>
          <w:kern w:val="0"/>
          <w:szCs w:val="28"/>
          <w:u w:val="single"/>
        </w:rPr>
        <w:t>能源別</w:t>
      </w:r>
      <w:r>
        <w:rPr>
          <w:rFonts w:ascii="Times New Roman" w:eastAsia="標楷體" w:hAnsi="Times New Roman" w:cs="Times New Roman" w:hint="eastAsia"/>
          <w:kern w:val="0"/>
          <w:szCs w:val="28"/>
        </w:rPr>
        <w:t>欄位，請依照</w:t>
      </w:r>
      <w:r>
        <w:rPr>
          <w:rFonts w:ascii="標楷體" w:eastAsia="標楷體" w:hAnsi="標楷體" w:cs="Times New Roman" w:hint="eastAsia"/>
          <w:kern w:val="0"/>
          <w:szCs w:val="28"/>
        </w:rPr>
        <w:t>「抽蓄水力、火力（須區分燃煤、燃油、燃氣）、核能、</w:t>
      </w:r>
      <w:r w:rsidRPr="00636383">
        <w:rPr>
          <w:rFonts w:ascii="Times New Roman" w:eastAsia="標楷體" w:hAnsi="Times New Roman" w:cs="Times New Roman" w:hint="eastAsia"/>
          <w:kern w:val="0"/>
          <w:szCs w:val="28"/>
        </w:rPr>
        <w:t>慣常水力</w:t>
      </w:r>
      <w:r>
        <w:rPr>
          <w:rFonts w:ascii="Times New Roman" w:eastAsia="標楷體" w:hAnsi="Times New Roman" w:cs="Times New Roman" w:hint="eastAsia"/>
          <w:kern w:val="0"/>
          <w:szCs w:val="28"/>
        </w:rPr>
        <w:t>（須區分自有、承攬）</w:t>
      </w:r>
      <w:r w:rsidRPr="00636383">
        <w:rPr>
          <w:rFonts w:ascii="Times New Roman" w:eastAsia="標楷體" w:hAnsi="Times New Roman" w:cs="Times New Roman" w:hint="eastAsia"/>
          <w:kern w:val="0"/>
          <w:szCs w:val="28"/>
        </w:rPr>
        <w:t>、風力、太陽能、廢棄物、沼氣、生質能、地熱、海洋能、其他</w:t>
      </w:r>
      <w:r>
        <w:rPr>
          <w:rFonts w:ascii="標楷體" w:eastAsia="標楷體" w:hAnsi="標楷體" w:cs="Times New Roman" w:hint="eastAsia"/>
          <w:kern w:val="0"/>
          <w:szCs w:val="28"/>
        </w:rPr>
        <w:t>」類別</w:t>
      </w:r>
      <w:r>
        <w:rPr>
          <w:rFonts w:ascii="Times New Roman" w:eastAsia="標楷體" w:hAnsi="Times New Roman" w:cs="Times New Roman" w:hint="eastAsia"/>
          <w:kern w:val="0"/>
          <w:szCs w:val="28"/>
        </w:rPr>
        <w:t>，進行填寫。</w:t>
      </w:r>
    </w:p>
    <w:p w:rsidR="00134339" w:rsidRDefault="00134339" w:rsidP="0036153F">
      <w:pPr>
        <w:spacing w:line="400" w:lineRule="exact"/>
        <w:rPr>
          <w:rFonts w:ascii="Times New Roman" w:eastAsia="標楷體" w:hAnsi="Times New Roman" w:cs="Times New Roman"/>
          <w:kern w:val="0"/>
          <w:szCs w:val="28"/>
        </w:rPr>
      </w:pPr>
    </w:p>
    <w:p w:rsidR="00134339" w:rsidRPr="0036153F" w:rsidRDefault="00134339" w:rsidP="0036153F">
      <w:pPr>
        <w:spacing w:line="400" w:lineRule="exact"/>
        <w:rPr>
          <w:rFonts w:ascii="Times New Roman" w:eastAsia="標楷體" w:hAnsi="Times New Roman" w:cs="Times New Roman"/>
          <w:kern w:val="0"/>
          <w:szCs w:val="28"/>
        </w:rPr>
      </w:pPr>
    </w:p>
    <w:p w:rsidR="00D434CE" w:rsidRPr="00797187" w:rsidRDefault="00D434CE" w:rsidP="00D434CE">
      <w:pPr>
        <w:rPr>
          <w:rFonts w:ascii="Times New Roman" w:eastAsia="標楷體" w:hAnsi="Times New Roman" w:cs="Times New Roman"/>
          <w:sz w:val="28"/>
          <w:szCs w:val="28"/>
        </w:rPr>
        <w:sectPr w:rsidR="00D434CE" w:rsidRPr="00797187" w:rsidSect="00D434CE">
          <w:pgSz w:w="11906" w:h="16838"/>
          <w:pgMar w:top="1440" w:right="1080" w:bottom="1440" w:left="108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43" w:name="_Toc486518428"/>
      <w:bookmarkStart w:id="44" w:name="_Toc497749168"/>
      <w:r w:rsidRPr="00797187">
        <w:lastRenderedPageBreak/>
        <w:t>表</w:t>
      </w:r>
      <w:r w:rsidR="00300BEB">
        <w:rPr>
          <w:rFonts w:hint="eastAsia"/>
        </w:rPr>
        <w:t>4</w:t>
      </w:r>
      <w:r w:rsidRPr="00797187">
        <w:t>-2</w:t>
      </w:r>
      <w:r w:rsidRPr="00797187">
        <w:rPr>
          <w:rFonts w:hint="eastAsia"/>
        </w:rPr>
        <w:t xml:space="preserve"> </w:t>
      </w:r>
      <w:r w:rsidRPr="00797187">
        <w:t>售予再生能源售電業之售電量</w:t>
      </w:r>
      <w:bookmarkEnd w:id="43"/>
      <w:bookmarkEnd w:id="44"/>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Style w:val="af0"/>
        <w:tblW w:w="5000" w:type="pct"/>
        <w:jc w:val="center"/>
        <w:tblLook w:val="04A0" w:firstRow="1" w:lastRow="0" w:firstColumn="1" w:lastColumn="0" w:noHBand="0" w:noVBand="1"/>
      </w:tblPr>
      <w:tblGrid>
        <w:gridCol w:w="2912"/>
        <w:gridCol w:w="2914"/>
        <w:gridCol w:w="2707"/>
        <w:gridCol w:w="2707"/>
        <w:gridCol w:w="2934"/>
      </w:tblGrid>
      <w:tr w:rsidR="00D434CE" w:rsidRPr="00797187" w:rsidTr="00501E75">
        <w:trPr>
          <w:jc w:val="center"/>
        </w:trPr>
        <w:tc>
          <w:tcPr>
            <w:tcW w:w="1027"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1027"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業者名稱</w:t>
            </w:r>
            <w:r w:rsidR="003D445B">
              <w:rPr>
                <w:rFonts w:ascii="Times New Roman" w:eastAsia="標楷體" w:hAnsi="Times New Roman" w:cs="Times New Roman" w:hint="eastAsia"/>
                <w:b/>
                <w:kern w:val="0"/>
                <w:szCs w:val="24"/>
              </w:rPr>
              <w:t>＊</w:t>
            </w:r>
          </w:p>
        </w:tc>
        <w:tc>
          <w:tcPr>
            <w:tcW w:w="955"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955"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1036" w:type="pct"/>
            <w:tcBorders>
              <w:bottom w:val="single" w:sz="8" w:space="0" w:color="auto"/>
            </w:tcBorders>
            <w:shd w:val="clear" w:color="auto" w:fill="F2F2F2" w:themeFill="background1" w:themeFillShade="F2"/>
            <w:vAlign w:val="center"/>
          </w:tcPr>
          <w:p w:rsidR="00D434CE" w:rsidRPr="00797187" w:rsidRDefault="00D434CE"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D434CE" w:rsidRPr="00797187" w:rsidRDefault="00D434CE" w:rsidP="00DE366B">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1027" w:type="pct"/>
            <w:tcBorders>
              <w:top w:val="single" w:sz="8" w:space="0" w:color="auto"/>
              <w:left w:val="single" w:sz="8" w:space="0" w:color="auto"/>
              <w:bottom w:val="single" w:sz="8" w:space="0" w:color="auto"/>
              <w:right w:val="single" w:sz="8" w:space="0" w:color="auto"/>
            </w:tcBorders>
            <w:vAlign w:val="center"/>
          </w:tcPr>
          <w:p w:rsidR="00D434CE" w:rsidRPr="00797187" w:rsidRDefault="00D434CE" w:rsidP="00DE366B">
            <w:pPr>
              <w:pStyle w:val="aa"/>
              <w:widowControl/>
              <w:snapToGrid w:val="0"/>
              <w:ind w:leftChars="0" w:left="0"/>
              <w:jc w:val="center"/>
              <w:rPr>
                <w:rFonts w:ascii="Times New Roman" w:eastAsia="標楷體" w:hAnsi="Times New Roman" w:cs="Times New Roman"/>
                <w:color w:val="000000"/>
                <w:kern w:val="0"/>
                <w:szCs w:val="24"/>
              </w:rPr>
            </w:pPr>
          </w:p>
        </w:tc>
        <w:tc>
          <w:tcPr>
            <w:tcW w:w="1027"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left w:val="single" w:sz="8" w:space="0" w:color="auto"/>
              <w:bottom w:val="single" w:sz="8" w:space="0" w:color="auto"/>
              <w:right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r w:rsidR="00D434CE" w:rsidRPr="00797187" w:rsidTr="00501E75">
        <w:trPr>
          <w:jc w:val="center"/>
        </w:trPr>
        <w:tc>
          <w:tcPr>
            <w:tcW w:w="2055" w:type="pct"/>
            <w:gridSpan w:val="2"/>
            <w:tcBorders>
              <w:top w:val="single" w:sz="8" w:space="0" w:color="auto"/>
            </w:tcBorders>
            <w:vAlign w:val="center"/>
          </w:tcPr>
          <w:p w:rsidR="00D434CE" w:rsidRPr="00797187" w:rsidRDefault="00D434CE" w:rsidP="00DE366B">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hint="eastAsia"/>
                <w:b/>
                <w:color w:val="000000"/>
                <w:kern w:val="0"/>
                <w:szCs w:val="24"/>
              </w:rPr>
              <w:t>合計</w:t>
            </w:r>
          </w:p>
        </w:tc>
        <w:tc>
          <w:tcPr>
            <w:tcW w:w="955"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955"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c>
          <w:tcPr>
            <w:tcW w:w="1036" w:type="pct"/>
            <w:tcBorders>
              <w:top w:val="single" w:sz="8" w:space="0" w:color="auto"/>
            </w:tcBorders>
          </w:tcPr>
          <w:p w:rsidR="00D434CE" w:rsidRPr="00797187" w:rsidRDefault="00D434CE" w:rsidP="00DE366B">
            <w:pPr>
              <w:snapToGrid w:val="0"/>
              <w:jc w:val="center"/>
              <w:rPr>
                <w:rFonts w:ascii="Times New Roman" w:eastAsia="標楷體" w:hAnsi="Times New Roman" w:cs="Times New Roman"/>
                <w:b/>
                <w:kern w:val="0"/>
                <w:sz w:val="28"/>
                <w:szCs w:val="28"/>
              </w:rPr>
            </w:pPr>
          </w:p>
        </w:tc>
      </w:tr>
    </w:tbl>
    <w:p w:rsidR="003D445B" w:rsidRDefault="00D434CE" w:rsidP="00CE7F36">
      <w:pPr>
        <w:snapToGrid w:val="0"/>
        <w:rPr>
          <w:rFonts w:ascii="標楷體" w:eastAsia="標楷體" w:hAnsi="標楷體" w:cs="Times New Roman"/>
          <w:kern w:val="0"/>
          <w:szCs w:val="24"/>
        </w:rPr>
      </w:pPr>
      <w:r w:rsidRPr="003859C4">
        <w:rPr>
          <w:rFonts w:ascii="Times New Roman" w:eastAsia="標楷體" w:hAnsi="Times New Roman" w:cs="Times New Roman" w:hint="eastAsia"/>
          <w:kern w:val="0"/>
          <w:szCs w:val="24"/>
        </w:rPr>
        <w:t>備註</w:t>
      </w:r>
      <w:r>
        <w:rPr>
          <w:rFonts w:ascii="標楷體" w:eastAsia="標楷體" w:hAnsi="標楷體" w:cs="Times New Roman" w:hint="eastAsia"/>
          <w:kern w:val="0"/>
          <w:szCs w:val="24"/>
        </w:rPr>
        <w:t>：</w:t>
      </w:r>
    </w:p>
    <w:p w:rsidR="00DD70B6" w:rsidRDefault="00D434CE" w:rsidP="00CE7F36">
      <w:pPr>
        <w:pStyle w:val="aa"/>
        <w:numPr>
          <w:ilvl w:val="0"/>
          <w:numId w:val="32"/>
        </w:numPr>
        <w:snapToGrid w:val="0"/>
        <w:ind w:leftChars="0" w:left="822" w:hanging="340"/>
        <w:jc w:val="both"/>
        <w:rPr>
          <w:rFonts w:ascii="Times New Roman" w:eastAsia="標楷體" w:hAnsi="Times New Roman" w:cs="Times New Roman"/>
          <w:kern w:val="0"/>
          <w:szCs w:val="28"/>
        </w:rPr>
      </w:pPr>
      <w:r w:rsidRPr="003D445B">
        <w:rPr>
          <w:rFonts w:ascii="Times New Roman" w:eastAsia="標楷體" w:hAnsi="Times New Roman" w:cs="Times New Roman" w:hint="eastAsia"/>
          <w:kern w:val="0"/>
          <w:szCs w:val="28"/>
          <w:u w:val="single"/>
        </w:rPr>
        <w:t>能源別</w:t>
      </w:r>
      <w:r w:rsidRPr="003D445B">
        <w:rPr>
          <w:rFonts w:ascii="Times New Roman" w:eastAsia="標楷體" w:hAnsi="Times New Roman" w:cs="Times New Roman" w:hint="eastAsia"/>
          <w:kern w:val="0"/>
          <w:szCs w:val="28"/>
        </w:rPr>
        <w:t>欄位，請依照</w:t>
      </w:r>
      <w:r w:rsidRPr="003D445B">
        <w:rPr>
          <w:rFonts w:ascii="標楷體" w:eastAsia="標楷體" w:hAnsi="標楷體" w:cs="Times New Roman" w:hint="eastAsia"/>
          <w:kern w:val="0"/>
          <w:szCs w:val="28"/>
        </w:rPr>
        <w:t>「</w:t>
      </w:r>
      <w:r w:rsidRPr="003D445B">
        <w:rPr>
          <w:rFonts w:ascii="Times New Roman" w:eastAsia="標楷體" w:hAnsi="Times New Roman" w:cs="Times New Roman" w:hint="eastAsia"/>
          <w:kern w:val="0"/>
          <w:szCs w:val="28"/>
        </w:rPr>
        <w:t>慣常水力（須區分自有、承攬）、風力、太陽能、廢棄物、沼氣、生質能、地熱、海洋能、其他</w:t>
      </w:r>
      <w:r w:rsidRPr="003D445B">
        <w:rPr>
          <w:rFonts w:ascii="標楷體" w:eastAsia="標楷體" w:hAnsi="標楷體" w:cs="Times New Roman" w:hint="eastAsia"/>
          <w:kern w:val="0"/>
          <w:szCs w:val="28"/>
        </w:rPr>
        <w:t>」類別</w:t>
      </w:r>
      <w:r w:rsidRPr="003D445B">
        <w:rPr>
          <w:rFonts w:ascii="Times New Roman" w:eastAsia="標楷體" w:hAnsi="Times New Roman" w:cs="Times New Roman" w:hint="eastAsia"/>
          <w:kern w:val="0"/>
          <w:szCs w:val="28"/>
        </w:rPr>
        <w:t>，進行填寫。</w:t>
      </w:r>
    </w:p>
    <w:p w:rsidR="003D445B" w:rsidRPr="003D445B" w:rsidRDefault="003D445B" w:rsidP="00CE7F36">
      <w:pPr>
        <w:pStyle w:val="aa"/>
        <w:numPr>
          <w:ilvl w:val="0"/>
          <w:numId w:val="32"/>
        </w:numPr>
        <w:snapToGrid w:val="0"/>
        <w:ind w:leftChars="0" w:left="822" w:hanging="340"/>
        <w:jc w:val="both"/>
        <w:rPr>
          <w:rFonts w:ascii="Times New Roman" w:eastAsia="標楷體" w:hAnsi="Times New Roman" w:cs="Times New Roman"/>
          <w:kern w:val="0"/>
          <w:szCs w:val="28"/>
        </w:rPr>
      </w:pPr>
      <w:r w:rsidRPr="003D445B">
        <w:rPr>
          <w:rFonts w:ascii="Times New Roman" w:eastAsia="標楷體" w:hAnsi="Times New Roman" w:cs="Times New Roman" w:hint="eastAsia"/>
          <w:kern w:val="0"/>
          <w:szCs w:val="28"/>
          <w:u w:val="single"/>
        </w:rPr>
        <w:t>業者名稱</w:t>
      </w:r>
      <w:r w:rsidRPr="003D445B">
        <w:rPr>
          <w:rFonts w:ascii="Times New Roman" w:eastAsia="標楷體" w:hAnsi="Times New Roman" w:cs="Times New Roman" w:hint="eastAsia"/>
          <w:kern w:val="0"/>
          <w:szCs w:val="28"/>
        </w:rPr>
        <w:t>欄位，考量業者營業秘密，故申報後不予以公開揭露。</w:t>
      </w:r>
    </w:p>
    <w:p w:rsidR="00D434CE" w:rsidRPr="008E7832" w:rsidRDefault="00D434CE" w:rsidP="00EA356D">
      <w:pPr>
        <w:snapToGrid w:val="0"/>
        <w:spacing w:line="340" w:lineRule="exact"/>
        <w:ind w:left="822" w:hanging="340"/>
        <w:jc w:val="both"/>
        <w:rPr>
          <w:rFonts w:ascii="Times New Roman" w:eastAsia="標楷體" w:hAnsi="Times New Roman" w:cs="Times New Roman"/>
          <w:sz w:val="28"/>
          <w:szCs w:val="28"/>
        </w:rPr>
        <w:sectPr w:rsidR="00D434CE" w:rsidRPr="008E7832" w:rsidSect="00D434CE">
          <w:pgSz w:w="16838" w:h="11906" w:orient="landscape"/>
          <w:pgMar w:top="1077" w:right="1440" w:bottom="1077" w:left="1440" w:header="851" w:footer="992" w:gutter="0"/>
          <w:cols w:space="425"/>
          <w:docGrid w:type="linesAndChars" w:linePitch="360"/>
        </w:sectPr>
      </w:pPr>
    </w:p>
    <w:p w:rsidR="00D434CE" w:rsidRPr="00797187" w:rsidRDefault="00D434CE" w:rsidP="00B365FB">
      <w:pPr>
        <w:pStyle w:val="31"/>
        <w:keepNext w:val="0"/>
        <w:snapToGrid w:val="0"/>
        <w:spacing w:afterLines="50" w:after="180" w:line="240" w:lineRule="auto"/>
        <w:outlineLvl w:val="9"/>
      </w:pPr>
      <w:bookmarkStart w:id="45" w:name="_Toc486518429"/>
      <w:bookmarkStart w:id="46" w:name="_Toc497749169"/>
      <w:r w:rsidRPr="00797187">
        <w:lastRenderedPageBreak/>
        <w:t>表</w:t>
      </w:r>
      <w:r w:rsidR="00300BEB">
        <w:rPr>
          <w:rFonts w:hint="eastAsia"/>
        </w:rPr>
        <w:t>4</w:t>
      </w:r>
      <w:r w:rsidRPr="00797187">
        <w:t>-3</w:t>
      </w:r>
      <w:r w:rsidRPr="00797187">
        <w:rPr>
          <w:rFonts w:hint="eastAsia"/>
        </w:rPr>
        <w:t xml:space="preserve"> </w:t>
      </w:r>
      <w:r w:rsidRPr="00797187">
        <w:t>直供予用戶之售電量</w:t>
      </w:r>
      <w:bookmarkEnd w:id="45"/>
      <w:bookmarkEnd w:id="46"/>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6"/>
        <w:gridCol w:w="2275"/>
        <w:gridCol w:w="2275"/>
        <w:gridCol w:w="2637"/>
        <w:gridCol w:w="2637"/>
        <w:gridCol w:w="2634"/>
      </w:tblGrid>
      <w:tr w:rsidR="00BC4AFC" w:rsidRPr="00797187" w:rsidTr="00BC4AFC">
        <w:trPr>
          <w:trHeight w:val="740"/>
          <w:tblHeader/>
          <w:jc w:val="center"/>
        </w:trPr>
        <w:tc>
          <w:tcPr>
            <w:tcW w:w="772" w:type="pct"/>
            <w:shd w:val="clear" w:color="auto" w:fill="F2F2F2" w:themeFill="background1" w:themeFillShade="F2"/>
            <w:vAlign w:val="center"/>
          </w:tcPr>
          <w:p w:rsidR="00BC4AFC" w:rsidRDefault="00BC4AFC" w:rsidP="00BC4AFC">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能源別</w:t>
            </w:r>
          </w:p>
        </w:tc>
        <w:tc>
          <w:tcPr>
            <w:tcW w:w="772" w:type="pct"/>
            <w:shd w:val="clear" w:color="auto" w:fill="F2F2F2" w:themeFill="background1" w:themeFillShade="F2"/>
            <w:vAlign w:val="center"/>
            <w:hideMark/>
          </w:tcPr>
          <w:p w:rsidR="00BC4AFC" w:rsidRPr="00797187" w:rsidRDefault="00BC4AFC" w:rsidP="00DE366B">
            <w:pPr>
              <w:widowControl/>
              <w:snapToGri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color w:val="000000"/>
                <w:kern w:val="0"/>
                <w:szCs w:val="24"/>
              </w:rPr>
              <w:t>行業別</w:t>
            </w:r>
          </w:p>
        </w:tc>
        <w:tc>
          <w:tcPr>
            <w:tcW w:w="772" w:type="pct"/>
            <w:shd w:val="clear" w:color="auto" w:fill="F2F2F2" w:themeFill="background1" w:themeFillShade="F2"/>
            <w:vAlign w:val="center"/>
            <w:hideMark/>
          </w:tcPr>
          <w:p w:rsidR="00BC4AFC" w:rsidRPr="00797187" w:rsidRDefault="00BC4AFC" w:rsidP="00DE366B">
            <w:pPr>
              <w:widowControl/>
              <w:snapToGrid w:val="0"/>
              <w:jc w:val="center"/>
              <w:rPr>
                <w:rFonts w:ascii="Times New Roman" w:eastAsia="標楷體" w:hAnsi="Times New Roman" w:cs="Times New Roman"/>
                <w:b/>
                <w:bCs/>
                <w:color w:val="000000"/>
                <w:kern w:val="0"/>
                <w:szCs w:val="24"/>
              </w:rPr>
            </w:pPr>
            <w:r w:rsidRPr="00797187">
              <w:rPr>
                <w:rFonts w:ascii="Times New Roman" w:eastAsia="標楷體" w:hAnsi="Times New Roman" w:cs="Times New Roman"/>
                <w:b/>
                <w:bCs/>
                <w:kern w:val="0"/>
                <w:szCs w:val="24"/>
              </w:rPr>
              <w:t>用戶名稱</w:t>
            </w:r>
            <w:r>
              <w:rPr>
                <w:rFonts w:ascii="Times New Roman" w:eastAsia="標楷體" w:hAnsi="Times New Roman" w:cs="Times New Roman" w:hint="eastAsia"/>
                <w:b/>
                <w:bCs/>
                <w:kern w:val="0"/>
                <w:szCs w:val="24"/>
              </w:rPr>
              <w:t>＊</w:t>
            </w:r>
          </w:p>
        </w:tc>
        <w:tc>
          <w:tcPr>
            <w:tcW w:w="895" w:type="pct"/>
            <w:shd w:val="clear" w:color="auto" w:fill="F2F2F2" w:themeFill="background1" w:themeFillShade="F2"/>
            <w:vAlign w:val="center"/>
            <w:hideMark/>
          </w:tcPr>
          <w:p w:rsidR="00BC4AFC" w:rsidRPr="00797187" w:rsidRDefault="00BC4AFC"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895" w:type="pct"/>
            <w:shd w:val="clear" w:color="auto" w:fill="F2F2F2" w:themeFill="background1" w:themeFillShade="F2"/>
            <w:vAlign w:val="center"/>
            <w:hideMark/>
          </w:tcPr>
          <w:p w:rsidR="00BC4AFC" w:rsidRPr="00797187" w:rsidRDefault="00BC4AFC"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894" w:type="pct"/>
            <w:shd w:val="clear" w:color="auto" w:fill="F2F2F2" w:themeFill="background1" w:themeFillShade="F2"/>
            <w:vAlign w:val="center"/>
          </w:tcPr>
          <w:p w:rsidR="00BC4AFC" w:rsidRPr="00797187" w:rsidRDefault="00BC4AFC"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BC4AFC" w:rsidRPr="00797187" w:rsidRDefault="00BC4AFC" w:rsidP="00DE366B">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BC4AFC" w:rsidRPr="00797187" w:rsidTr="00BC4AFC">
        <w:trPr>
          <w:trHeight w:val="345"/>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330"/>
          <w:jc w:val="center"/>
        </w:trPr>
        <w:tc>
          <w:tcPr>
            <w:tcW w:w="772"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r w:rsidR="00BC4AFC" w:rsidRPr="00797187" w:rsidTr="00BC4AFC">
        <w:trPr>
          <w:trHeight w:val="675"/>
          <w:jc w:val="center"/>
        </w:trPr>
        <w:tc>
          <w:tcPr>
            <w:tcW w:w="2316" w:type="pct"/>
            <w:gridSpan w:val="3"/>
            <w:vAlign w:val="center"/>
          </w:tcPr>
          <w:p w:rsidR="00BC4AFC" w:rsidRPr="00797187" w:rsidRDefault="00BC4AFC" w:rsidP="00BC4AFC">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kern w:val="0"/>
                <w:szCs w:val="24"/>
              </w:rPr>
              <w:t>合計</w:t>
            </w: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c>
          <w:tcPr>
            <w:tcW w:w="894" w:type="pct"/>
            <w:shd w:val="clear" w:color="auto" w:fill="auto"/>
          </w:tcPr>
          <w:p w:rsidR="00BC4AFC" w:rsidRPr="00797187" w:rsidRDefault="00BC4AFC" w:rsidP="00DE366B">
            <w:pPr>
              <w:widowControl/>
              <w:snapToGrid w:val="0"/>
              <w:jc w:val="center"/>
              <w:rPr>
                <w:rFonts w:ascii="Times New Roman" w:eastAsia="標楷體" w:hAnsi="Times New Roman" w:cs="Times New Roman"/>
                <w:color w:val="000000"/>
                <w:kern w:val="0"/>
                <w:szCs w:val="24"/>
              </w:rPr>
            </w:pPr>
          </w:p>
        </w:tc>
      </w:tr>
    </w:tbl>
    <w:p w:rsidR="003D445B" w:rsidRDefault="00D434CE" w:rsidP="00CE7F36">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BC4AFC" w:rsidRDefault="00BC4AFC" w:rsidP="00BC4AFC">
      <w:pPr>
        <w:pStyle w:val="aa"/>
        <w:numPr>
          <w:ilvl w:val="0"/>
          <w:numId w:val="33"/>
        </w:numPr>
        <w:snapToGrid w:val="0"/>
        <w:ind w:leftChars="0" w:left="822" w:hanging="340"/>
        <w:jc w:val="both"/>
        <w:rPr>
          <w:rFonts w:ascii="Times New Roman" w:eastAsia="標楷體" w:hAnsi="Times New Roman" w:cs="Times New Roman"/>
          <w:kern w:val="0"/>
          <w:szCs w:val="28"/>
        </w:rPr>
      </w:pPr>
      <w:r w:rsidRPr="00BC4AFC">
        <w:rPr>
          <w:rFonts w:ascii="Times New Roman" w:eastAsia="標楷體" w:hAnsi="Times New Roman" w:cs="Times New Roman" w:hint="eastAsia"/>
          <w:kern w:val="0"/>
          <w:szCs w:val="28"/>
          <w:u w:val="single"/>
        </w:rPr>
        <w:t>能源別</w:t>
      </w:r>
      <w:r w:rsidRPr="00BC4AFC">
        <w:rPr>
          <w:rFonts w:ascii="Times New Roman" w:eastAsia="標楷體" w:hAnsi="Times New Roman" w:cs="Times New Roman" w:hint="eastAsia"/>
          <w:kern w:val="0"/>
          <w:szCs w:val="28"/>
        </w:rPr>
        <w:t>欄位，請依照「慣常水力（須區分自有、承攬）、風力、太陽能、廢棄物、沼氣、生質能、地熱、海洋能、其他」類別，進行填寫。</w:t>
      </w:r>
    </w:p>
    <w:p w:rsidR="003D445B" w:rsidRDefault="00D434CE" w:rsidP="00CE7F36">
      <w:pPr>
        <w:pStyle w:val="aa"/>
        <w:numPr>
          <w:ilvl w:val="0"/>
          <w:numId w:val="33"/>
        </w:numPr>
        <w:snapToGrid w:val="0"/>
        <w:ind w:leftChars="0" w:left="822" w:hanging="340"/>
        <w:jc w:val="both"/>
        <w:rPr>
          <w:rFonts w:ascii="Times New Roman" w:eastAsia="標楷體" w:hAnsi="Times New Roman" w:cs="Times New Roman"/>
          <w:kern w:val="0"/>
          <w:szCs w:val="28"/>
        </w:rPr>
      </w:pPr>
      <w:r w:rsidRPr="003D445B">
        <w:rPr>
          <w:rFonts w:ascii="Times New Roman" w:eastAsia="標楷體" w:hAnsi="Times New Roman" w:cs="Times New Roman"/>
          <w:kern w:val="0"/>
          <w:szCs w:val="28"/>
        </w:rPr>
        <w:t>行業別歸類應依主計總處最新公告之第</w:t>
      </w:r>
      <w:r w:rsidRPr="003D445B">
        <w:rPr>
          <w:rFonts w:ascii="Times New Roman" w:eastAsia="標楷體" w:hAnsi="Times New Roman" w:cs="Times New Roman"/>
          <w:kern w:val="0"/>
          <w:szCs w:val="28"/>
        </w:rPr>
        <w:t>10</w:t>
      </w:r>
      <w:r w:rsidRPr="003D445B">
        <w:rPr>
          <w:rFonts w:ascii="Times New Roman" w:eastAsia="標楷體" w:hAnsi="Times New Roman" w:cs="Times New Roman"/>
          <w:kern w:val="0"/>
          <w:szCs w:val="28"/>
        </w:rPr>
        <w:t>版中華民國行業標準分類</w:t>
      </w:r>
      <w:r w:rsidRPr="003D445B">
        <w:rPr>
          <w:rFonts w:ascii="Times New Roman" w:eastAsia="標楷體" w:hAnsi="Times New Roman" w:cs="Times New Roman" w:hint="eastAsia"/>
          <w:kern w:val="0"/>
          <w:szCs w:val="28"/>
        </w:rPr>
        <w:t>。</w:t>
      </w:r>
    </w:p>
    <w:p w:rsidR="003D445B" w:rsidRPr="003D445B" w:rsidRDefault="003D445B" w:rsidP="00CE7F36">
      <w:pPr>
        <w:pStyle w:val="aa"/>
        <w:numPr>
          <w:ilvl w:val="0"/>
          <w:numId w:val="33"/>
        </w:numPr>
        <w:snapToGrid w:val="0"/>
        <w:ind w:leftChars="0" w:left="822" w:hanging="340"/>
        <w:jc w:val="both"/>
        <w:rPr>
          <w:rFonts w:ascii="Times New Roman" w:eastAsia="標楷體" w:hAnsi="Times New Roman" w:cs="Times New Roman"/>
          <w:kern w:val="0"/>
          <w:szCs w:val="28"/>
        </w:rPr>
      </w:pPr>
      <w:r w:rsidRPr="003D445B">
        <w:rPr>
          <w:rFonts w:ascii="Times New Roman" w:eastAsia="標楷體" w:hAnsi="Times New Roman" w:cs="Times New Roman" w:hint="eastAsia"/>
          <w:kern w:val="0"/>
          <w:szCs w:val="28"/>
          <w:u w:val="single"/>
        </w:rPr>
        <w:t>用戶名稱</w:t>
      </w:r>
      <w:r w:rsidRPr="003D445B">
        <w:rPr>
          <w:rFonts w:ascii="Times New Roman" w:eastAsia="標楷體" w:hAnsi="Times New Roman" w:cs="Times New Roman" w:hint="eastAsia"/>
          <w:kern w:val="0"/>
          <w:szCs w:val="28"/>
        </w:rPr>
        <w:t>欄位，考量業者營業秘密，故申報後不予以公開揭露。</w:t>
      </w:r>
    </w:p>
    <w:p w:rsidR="00D434CE" w:rsidRPr="00797187" w:rsidRDefault="00D434CE" w:rsidP="00EA356D">
      <w:pPr>
        <w:snapToGrid w:val="0"/>
        <w:spacing w:line="340" w:lineRule="exact"/>
        <w:ind w:left="822" w:hanging="340"/>
        <w:jc w:val="both"/>
        <w:rPr>
          <w:rFonts w:ascii="Times New Roman" w:eastAsia="標楷體" w:hAnsi="Times New Roman" w:cs="Times New Roman"/>
          <w:b/>
          <w:kern w:val="0"/>
          <w:sz w:val="28"/>
          <w:szCs w:val="28"/>
        </w:rPr>
        <w:sectPr w:rsidR="00D434CE" w:rsidRPr="00797187" w:rsidSect="00D434CE">
          <w:pgSz w:w="16838" w:h="11906" w:orient="landscape"/>
          <w:pgMar w:top="1440" w:right="1080" w:bottom="1440" w:left="1080" w:header="851" w:footer="992" w:gutter="0"/>
          <w:cols w:space="425"/>
          <w:docGrid w:type="lines" w:linePitch="360"/>
        </w:sectPr>
      </w:pPr>
    </w:p>
    <w:p w:rsidR="00D434CE" w:rsidRPr="00797187" w:rsidRDefault="00D434CE" w:rsidP="00B365FB">
      <w:pPr>
        <w:pStyle w:val="31"/>
        <w:keepNext w:val="0"/>
        <w:snapToGrid w:val="0"/>
        <w:spacing w:afterLines="50" w:after="180" w:line="240" w:lineRule="auto"/>
        <w:outlineLvl w:val="9"/>
      </w:pPr>
      <w:bookmarkStart w:id="47" w:name="_Toc486518430"/>
      <w:bookmarkStart w:id="48" w:name="_Toc497749170"/>
      <w:r w:rsidRPr="00797187">
        <w:lastRenderedPageBreak/>
        <w:t>表</w:t>
      </w:r>
      <w:r w:rsidR="00300BEB">
        <w:rPr>
          <w:rFonts w:hint="eastAsia"/>
        </w:rPr>
        <w:t>4</w:t>
      </w:r>
      <w:r w:rsidRPr="00797187">
        <w:t>-4</w:t>
      </w:r>
      <w:r w:rsidRPr="00797187">
        <w:rPr>
          <w:rFonts w:hint="eastAsia"/>
        </w:rPr>
        <w:t xml:space="preserve"> </w:t>
      </w:r>
      <w:r w:rsidR="009C53C5">
        <w:rPr>
          <w:rFonts w:hint="eastAsia"/>
        </w:rPr>
        <w:t>轉供</w:t>
      </w:r>
      <w:r w:rsidRPr="00797187">
        <w:t>予用戶之售電量</w:t>
      </w:r>
      <w:bookmarkEnd w:id="47"/>
      <w:bookmarkEnd w:id="48"/>
    </w:p>
    <w:p w:rsidR="00D434CE" w:rsidRPr="00EA356D" w:rsidRDefault="00D434C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7"/>
        <w:gridCol w:w="2386"/>
        <w:gridCol w:w="2386"/>
        <w:gridCol w:w="2766"/>
        <w:gridCol w:w="2766"/>
        <w:gridCol w:w="2763"/>
      </w:tblGrid>
      <w:tr w:rsidR="001166CC" w:rsidRPr="00797187" w:rsidTr="001166CC">
        <w:trPr>
          <w:trHeight w:val="740"/>
          <w:tblHeader/>
          <w:jc w:val="center"/>
        </w:trPr>
        <w:tc>
          <w:tcPr>
            <w:tcW w:w="772" w:type="pct"/>
            <w:shd w:val="clear" w:color="auto" w:fill="F2F2F2" w:themeFill="background1" w:themeFillShade="F2"/>
            <w:vAlign w:val="center"/>
          </w:tcPr>
          <w:p w:rsidR="001166CC" w:rsidRDefault="001166CC" w:rsidP="001166CC">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能源別</w:t>
            </w:r>
          </w:p>
        </w:tc>
        <w:tc>
          <w:tcPr>
            <w:tcW w:w="772" w:type="pct"/>
            <w:shd w:val="clear" w:color="auto" w:fill="F2F2F2" w:themeFill="background1" w:themeFillShade="F2"/>
            <w:vAlign w:val="center"/>
            <w:hideMark/>
          </w:tcPr>
          <w:p w:rsidR="001166CC" w:rsidRPr="00797187" w:rsidRDefault="001166CC" w:rsidP="00DE366B">
            <w:pPr>
              <w:widowControl/>
              <w:snapToGri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color w:val="000000"/>
                <w:kern w:val="0"/>
                <w:szCs w:val="24"/>
              </w:rPr>
              <w:t>行業別</w:t>
            </w:r>
          </w:p>
        </w:tc>
        <w:tc>
          <w:tcPr>
            <w:tcW w:w="772" w:type="pct"/>
            <w:shd w:val="clear" w:color="auto" w:fill="F2F2F2" w:themeFill="background1" w:themeFillShade="F2"/>
            <w:vAlign w:val="center"/>
            <w:hideMark/>
          </w:tcPr>
          <w:p w:rsidR="001166CC" w:rsidRPr="00797187" w:rsidRDefault="001166CC" w:rsidP="00DE366B">
            <w:pPr>
              <w:widowControl/>
              <w:snapToGrid w:val="0"/>
              <w:jc w:val="center"/>
              <w:rPr>
                <w:rFonts w:ascii="Times New Roman" w:eastAsia="標楷體" w:hAnsi="Times New Roman" w:cs="Times New Roman"/>
                <w:b/>
                <w:bCs/>
                <w:color w:val="000000"/>
                <w:kern w:val="0"/>
                <w:szCs w:val="24"/>
              </w:rPr>
            </w:pPr>
            <w:r w:rsidRPr="00797187">
              <w:rPr>
                <w:rFonts w:ascii="Times New Roman" w:eastAsia="標楷體" w:hAnsi="Times New Roman" w:cs="Times New Roman"/>
                <w:b/>
                <w:bCs/>
                <w:kern w:val="0"/>
                <w:szCs w:val="24"/>
              </w:rPr>
              <w:t>用戶名稱</w:t>
            </w:r>
            <w:r>
              <w:rPr>
                <w:rFonts w:ascii="Times New Roman" w:eastAsia="標楷體" w:hAnsi="Times New Roman" w:cs="Times New Roman" w:hint="eastAsia"/>
                <w:b/>
                <w:bCs/>
                <w:kern w:val="0"/>
                <w:szCs w:val="24"/>
              </w:rPr>
              <w:t>＊</w:t>
            </w:r>
          </w:p>
        </w:tc>
        <w:tc>
          <w:tcPr>
            <w:tcW w:w="895" w:type="pct"/>
            <w:shd w:val="clear" w:color="auto" w:fill="F2F2F2" w:themeFill="background1" w:themeFillShade="F2"/>
            <w:vAlign w:val="center"/>
            <w:hideMark/>
          </w:tcPr>
          <w:p w:rsidR="001166CC" w:rsidRPr="00797187" w:rsidRDefault="001166CC"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895" w:type="pct"/>
            <w:shd w:val="clear" w:color="auto" w:fill="F2F2F2" w:themeFill="background1" w:themeFillShade="F2"/>
            <w:vAlign w:val="center"/>
            <w:hideMark/>
          </w:tcPr>
          <w:p w:rsidR="001166CC" w:rsidRPr="00797187" w:rsidRDefault="001166CC" w:rsidP="00DE366B">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894" w:type="pct"/>
            <w:shd w:val="clear" w:color="auto" w:fill="F2F2F2" w:themeFill="background1" w:themeFillShade="F2"/>
            <w:vAlign w:val="center"/>
          </w:tcPr>
          <w:p w:rsidR="001166CC" w:rsidRPr="00797187" w:rsidRDefault="001166CC"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1166CC" w:rsidRPr="00797187" w:rsidRDefault="001166CC" w:rsidP="00DE366B">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1166CC" w:rsidRPr="00797187" w:rsidTr="001166CC">
        <w:trPr>
          <w:trHeight w:val="345"/>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330"/>
          <w:jc w:val="center"/>
        </w:trPr>
        <w:tc>
          <w:tcPr>
            <w:tcW w:w="772"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772"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r w:rsidR="001166CC" w:rsidRPr="00797187" w:rsidTr="001166CC">
        <w:trPr>
          <w:trHeight w:val="675"/>
          <w:jc w:val="center"/>
        </w:trPr>
        <w:tc>
          <w:tcPr>
            <w:tcW w:w="2316" w:type="pct"/>
            <w:gridSpan w:val="3"/>
            <w:vAlign w:val="center"/>
          </w:tcPr>
          <w:p w:rsidR="001166CC" w:rsidRPr="00797187" w:rsidRDefault="001166CC" w:rsidP="001166CC">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kern w:val="0"/>
                <w:szCs w:val="24"/>
              </w:rPr>
              <w:t>合計</w:t>
            </w: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5" w:type="pct"/>
            <w:shd w:val="clear" w:color="auto" w:fill="auto"/>
            <w:noWrap/>
            <w:vAlign w:val="center"/>
            <w:hideMark/>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c>
          <w:tcPr>
            <w:tcW w:w="894" w:type="pct"/>
            <w:shd w:val="clear" w:color="auto" w:fill="auto"/>
          </w:tcPr>
          <w:p w:rsidR="001166CC" w:rsidRPr="00797187" w:rsidRDefault="001166CC" w:rsidP="00DE366B">
            <w:pPr>
              <w:widowControl/>
              <w:snapToGrid w:val="0"/>
              <w:jc w:val="center"/>
              <w:rPr>
                <w:rFonts w:ascii="Times New Roman" w:eastAsia="標楷體" w:hAnsi="Times New Roman" w:cs="Times New Roman"/>
                <w:color w:val="000000"/>
                <w:kern w:val="0"/>
                <w:szCs w:val="24"/>
              </w:rPr>
            </w:pPr>
          </w:p>
        </w:tc>
      </w:tr>
    </w:tbl>
    <w:p w:rsidR="009C53C5" w:rsidRDefault="00D434CE" w:rsidP="00CE7F36">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1166CC" w:rsidRPr="001166CC" w:rsidRDefault="001166CC" w:rsidP="00CE7F36">
      <w:pPr>
        <w:pStyle w:val="aa"/>
        <w:numPr>
          <w:ilvl w:val="0"/>
          <w:numId w:val="34"/>
        </w:numPr>
        <w:snapToGrid w:val="0"/>
        <w:ind w:leftChars="0" w:left="822" w:hanging="340"/>
        <w:jc w:val="both"/>
        <w:rPr>
          <w:rFonts w:ascii="Times New Roman" w:eastAsia="標楷體" w:hAnsi="Times New Roman" w:cs="Times New Roman"/>
        </w:rPr>
      </w:pPr>
      <w:r w:rsidRPr="00BC4AFC">
        <w:rPr>
          <w:rFonts w:ascii="Times New Roman" w:eastAsia="標楷體" w:hAnsi="Times New Roman" w:cs="Times New Roman" w:hint="eastAsia"/>
          <w:kern w:val="0"/>
          <w:szCs w:val="28"/>
          <w:u w:val="single"/>
        </w:rPr>
        <w:t>能源別</w:t>
      </w:r>
      <w:r w:rsidRPr="00BC4AFC">
        <w:rPr>
          <w:rFonts w:ascii="Times New Roman" w:eastAsia="標楷體" w:hAnsi="Times New Roman" w:cs="Times New Roman" w:hint="eastAsia"/>
          <w:kern w:val="0"/>
          <w:szCs w:val="28"/>
        </w:rPr>
        <w:t>欄位，請依照「慣常水力（須區分自有、承攬）、風力、太陽能、廢棄物、沼氣、生質能、地熱、海洋能、其他」類別，進行填寫。</w:t>
      </w:r>
    </w:p>
    <w:p w:rsidR="00D434CE" w:rsidRPr="009C53C5" w:rsidRDefault="00D434CE" w:rsidP="00CE7F36">
      <w:pPr>
        <w:pStyle w:val="aa"/>
        <w:numPr>
          <w:ilvl w:val="0"/>
          <w:numId w:val="34"/>
        </w:numPr>
        <w:snapToGrid w:val="0"/>
        <w:ind w:leftChars="0" w:left="822" w:hanging="340"/>
        <w:jc w:val="both"/>
        <w:rPr>
          <w:rFonts w:ascii="Times New Roman" w:eastAsia="標楷體" w:hAnsi="Times New Roman" w:cs="Times New Roman"/>
        </w:rPr>
      </w:pPr>
      <w:r w:rsidRPr="009C53C5">
        <w:rPr>
          <w:rFonts w:ascii="Times New Roman" w:eastAsia="標楷體" w:hAnsi="Times New Roman" w:cs="Times New Roman"/>
          <w:kern w:val="0"/>
          <w:szCs w:val="28"/>
        </w:rPr>
        <w:t>行業別歸類應依主計總處最新公告之第</w:t>
      </w:r>
      <w:r w:rsidRPr="009C53C5">
        <w:rPr>
          <w:rFonts w:ascii="Times New Roman" w:eastAsia="標楷體" w:hAnsi="Times New Roman" w:cs="Times New Roman"/>
          <w:kern w:val="0"/>
          <w:szCs w:val="28"/>
        </w:rPr>
        <w:t>10</w:t>
      </w:r>
      <w:r w:rsidRPr="009C53C5">
        <w:rPr>
          <w:rFonts w:ascii="Times New Roman" w:eastAsia="標楷體" w:hAnsi="Times New Roman" w:cs="Times New Roman"/>
          <w:kern w:val="0"/>
          <w:szCs w:val="28"/>
        </w:rPr>
        <w:t>版中華民國行業標準分類</w:t>
      </w:r>
      <w:r w:rsidRPr="009C53C5">
        <w:rPr>
          <w:rFonts w:ascii="Times New Roman" w:eastAsia="標楷體" w:hAnsi="Times New Roman" w:cs="Times New Roman" w:hint="eastAsia"/>
          <w:kern w:val="0"/>
          <w:szCs w:val="28"/>
        </w:rPr>
        <w:t>。</w:t>
      </w:r>
    </w:p>
    <w:p w:rsidR="009C53C5" w:rsidRDefault="00E57FBC" w:rsidP="00CE7F36">
      <w:pPr>
        <w:pStyle w:val="aa"/>
        <w:numPr>
          <w:ilvl w:val="0"/>
          <w:numId w:val="34"/>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u w:val="single"/>
        </w:rPr>
        <w:t>用戶</w:t>
      </w:r>
      <w:r w:rsidR="009C53C5" w:rsidRPr="009C53C5">
        <w:rPr>
          <w:rFonts w:ascii="Times New Roman" w:eastAsia="標楷體" w:hAnsi="Times New Roman" w:cs="Times New Roman" w:hint="eastAsia"/>
          <w:u w:val="single"/>
        </w:rPr>
        <w:t>名稱</w:t>
      </w:r>
      <w:r w:rsidR="009C53C5" w:rsidRPr="009C53C5">
        <w:rPr>
          <w:rFonts w:ascii="Times New Roman" w:eastAsia="標楷體" w:hAnsi="Times New Roman" w:cs="Times New Roman" w:hint="eastAsia"/>
        </w:rPr>
        <w:t>欄位，考量業者營業秘密，故申報後不予以公開揭露。</w:t>
      </w:r>
    </w:p>
    <w:p w:rsidR="00510D50" w:rsidRDefault="00510D50" w:rsidP="00EA356D">
      <w:pPr>
        <w:pStyle w:val="aa"/>
        <w:snapToGrid w:val="0"/>
        <w:spacing w:line="340" w:lineRule="exact"/>
        <w:ind w:leftChars="0" w:left="822" w:hanging="340"/>
        <w:jc w:val="both"/>
        <w:rPr>
          <w:rFonts w:ascii="Times New Roman" w:eastAsia="標楷體" w:hAnsi="Times New Roman" w:cs="Times New Roman"/>
          <w:u w:val="single"/>
        </w:rPr>
      </w:pPr>
    </w:p>
    <w:p w:rsidR="00510D50" w:rsidRPr="00510D50" w:rsidRDefault="00510D50" w:rsidP="00EA356D">
      <w:pPr>
        <w:snapToGrid w:val="0"/>
        <w:spacing w:line="340" w:lineRule="exact"/>
        <w:ind w:left="822" w:hanging="340"/>
        <w:jc w:val="both"/>
        <w:rPr>
          <w:rFonts w:ascii="Times New Roman" w:eastAsia="標楷體" w:hAnsi="Times New Roman" w:cs="Times New Roman"/>
        </w:rPr>
      </w:pPr>
      <w:r w:rsidRPr="00510D50">
        <w:rPr>
          <w:rFonts w:ascii="Times New Roman" w:eastAsia="標楷體" w:hAnsi="Times New Roman" w:cs="Times New Roman"/>
        </w:rPr>
        <w:br w:type="page"/>
      </w:r>
    </w:p>
    <w:p w:rsidR="00510D50" w:rsidRPr="00D76AF8" w:rsidRDefault="00510D50" w:rsidP="00B365FB">
      <w:pPr>
        <w:pStyle w:val="31"/>
        <w:keepNext w:val="0"/>
        <w:snapToGrid w:val="0"/>
        <w:spacing w:afterLines="50" w:after="180" w:line="240" w:lineRule="auto"/>
        <w:outlineLvl w:val="9"/>
        <w:rPr>
          <w:kern w:val="0"/>
          <w:szCs w:val="28"/>
        </w:rPr>
      </w:pPr>
      <w:bookmarkStart w:id="49" w:name="_Toc486501540"/>
      <w:bookmarkStart w:id="50" w:name="_Toc486518447"/>
      <w:bookmarkStart w:id="51" w:name="_Toc496524351"/>
      <w:bookmarkStart w:id="52" w:name="_Toc497749171"/>
      <w:r w:rsidRPr="00797187">
        <w:rPr>
          <w:kern w:val="0"/>
          <w:szCs w:val="28"/>
        </w:rPr>
        <w:lastRenderedPageBreak/>
        <w:t>表</w:t>
      </w:r>
      <w:r>
        <w:rPr>
          <w:kern w:val="0"/>
          <w:szCs w:val="28"/>
        </w:rPr>
        <w:t>4</w:t>
      </w:r>
      <w:r w:rsidRPr="00797187">
        <w:rPr>
          <w:kern w:val="0"/>
          <w:szCs w:val="28"/>
        </w:rPr>
        <w:t>-</w:t>
      </w:r>
      <w:r>
        <w:rPr>
          <w:rFonts w:hint="eastAsia"/>
          <w:kern w:val="0"/>
          <w:szCs w:val="28"/>
        </w:rPr>
        <w:t>5</w:t>
      </w:r>
      <w:r w:rsidRPr="00797187">
        <w:rPr>
          <w:rFonts w:hint="eastAsia"/>
          <w:kern w:val="0"/>
          <w:szCs w:val="28"/>
        </w:rPr>
        <w:t xml:space="preserve"> </w:t>
      </w:r>
      <w:r>
        <w:rPr>
          <w:rFonts w:hint="eastAsia"/>
          <w:kern w:val="0"/>
          <w:szCs w:val="28"/>
        </w:rPr>
        <w:t>再生能源發電業：</w:t>
      </w:r>
      <w:r w:rsidRPr="00D76AF8">
        <w:rPr>
          <w:rFonts w:hint="eastAsia"/>
          <w:kern w:val="0"/>
          <w:szCs w:val="28"/>
        </w:rPr>
        <w:t>未來</w:t>
      </w:r>
      <w:r>
        <w:rPr>
          <w:rFonts w:hint="eastAsia"/>
          <w:kern w:val="0"/>
          <w:szCs w:val="28"/>
        </w:rPr>
        <w:t>10</w:t>
      </w:r>
      <w:r>
        <w:rPr>
          <w:rFonts w:hint="eastAsia"/>
          <w:kern w:val="0"/>
          <w:szCs w:val="28"/>
        </w:rPr>
        <w:t>年</w:t>
      </w:r>
      <w:r w:rsidRPr="00D76AF8">
        <w:rPr>
          <w:rFonts w:hint="eastAsia"/>
          <w:kern w:val="0"/>
          <w:szCs w:val="28"/>
        </w:rPr>
        <w:t>售電計畫</w:t>
      </w:r>
      <w:bookmarkEnd w:id="49"/>
      <w:bookmarkEnd w:id="50"/>
      <w:r>
        <w:rPr>
          <w:rFonts w:hint="eastAsia"/>
          <w:kern w:val="0"/>
          <w:szCs w:val="28"/>
        </w:rPr>
        <w:t>＊</w:t>
      </w:r>
      <w:bookmarkEnd w:id="51"/>
      <w:bookmarkEnd w:id="52"/>
    </w:p>
    <w:p w:rsidR="00510D50" w:rsidRPr="00EA356D" w:rsidRDefault="00510D50"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p w:rsidR="00510D50" w:rsidRPr="003263DE" w:rsidRDefault="00510D50" w:rsidP="0096782E">
      <w:pPr>
        <w:snapToGrid w:val="0"/>
        <w:jc w:val="center"/>
        <w:rPr>
          <w:rFonts w:ascii="Times New Roman" w:eastAsia="標楷體" w:hAnsi="Times New Roman" w:cs="Times New Roman"/>
          <w:kern w:val="0"/>
          <w:sz w:val="28"/>
          <w:szCs w:val="28"/>
        </w:rPr>
      </w:pPr>
      <w:r w:rsidRPr="003263DE">
        <w:rPr>
          <w:rFonts w:ascii="Times New Roman" w:eastAsia="標楷體" w:hAnsi="Times New Roman" w:cs="Times New Roman"/>
          <w:b/>
          <w:sz w:val="28"/>
          <w:szCs w:val="28"/>
          <w:u w:val="single"/>
        </w:rPr>
        <w:t>(</w:t>
      </w:r>
      <w:r w:rsidRPr="003263DE">
        <w:rPr>
          <w:rFonts w:ascii="Times New Roman" w:eastAsia="標楷體" w:hAnsi="Times New Roman" w:cs="Times New Roman" w:hint="eastAsia"/>
          <w:b/>
          <w:sz w:val="28"/>
          <w:szCs w:val="28"/>
          <w:u w:val="single"/>
        </w:rPr>
        <w:t>再生能源</w:t>
      </w:r>
      <w:r>
        <w:rPr>
          <w:rFonts w:ascii="Times New Roman" w:eastAsia="標楷體" w:hAnsi="Times New Roman" w:cs="Times New Roman" w:hint="eastAsia"/>
          <w:b/>
          <w:sz w:val="28"/>
          <w:szCs w:val="28"/>
          <w:u w:val="single"/>
        </w:rPr>
        <w:t>發</w:t>
      </w:r>
      <w:r w:rsidRPr="006870A9">
        <w:rPr>
          <w:rFonts w:ascii="Times New Roman" w:eastAsia="標楷體" w:hAnsi="Times New Roman" w:cs="Times New Roman"/>
          <w:b/>
          <w:sz w:val="28"/>
          <w:szCs w:val="28"/>
          <w:u w:val="single"/>
        </w:rPr>
        <w:t>電業者</w:t>
      </w:r>
      <w:r>
        <w:rPr>
          <w:rFonts w:ascii="Times New Roman" w:eastAsia="標楷體" w:hAnsi="Times New Roman" w:cs="Times New Roman"/>
          <w:b/>
          <w:sz w:val="28"/>
          <w:szCs w:val="28"/>
          <w:u w:val="single"/>
        </w:rPr>
        <w:t>名稱</w:t>
      </w:r>
      <w:r w:rsidRPr="006870A9">
        <w:rPr>
          <w:rFonts w:ascii="Times New Roman" w:eastAsia="標楷體" w:hAnsi="Times New Roman" w:cs="Times New Roman" w:hint="eastAsia"/>
          <w:b/>
          <w:sz w:val="28"/>
          <w:szCs w:val="28"/>
          <w:u w:val="single"/>
        </w:rPr>
        <w:t>─</w:t>
      </w:r>
      <w:r w:rsidRPr="005E5937">
        <w:rPr>
          <w:rFonts w:ascii="Times New Roman" w:eastAsia="標楷體" w:hAnsi="Times New Roman" w:cs="Times New Roman"/>
          <w:b/>
          <w:color w:val="000000"/>
          <w:kern w:val="0"/>
          <w:sz w:val="28"/>
          <w:szCs w:val="28"/>
          <w:u w:val="single"/>
        </w:rPr>
        <w:t>能源別</w:t>
      </w:r>
      <w:r w:rsidRPr="005E5937">
        <w:rPr>
          <w:rFonts w:ascii="Times New Roman" w:eastAsia="標楷體" w:hAnsi="Times New Roman" w:cs="Times New Roman"/>
          <w:b/>
          <w:color w:val="000000"/>
          <w:kern w:val="0"/>
          <w:sz w:val="28"/>
          <w:szCs w:val="28"/>
          <w:u w:val="single"/>
        </w:rPr>
        <w:t>)</w:t>
      </w:r>
      <w:r>
        <w:rPr>
          <w:rFonts w:ascii="Times New Roman" w:eastAsia="標楷體" w:hAnsi="Times New Roman" w:cs="Times New Roman" w:hint="eastAsia"/>
          <w:sz w:val="28"/>
          <w:szCs w:val="28"/>
          <w:u w:val="single"/>
        </w:rPr>
        <w:t xml:space="preserve"> </w:t>
      </w:r>
      <w:r w:rsidRPr="005E5937">
        <w:rPr>
          <w:rFonts w:ascii="Times New Roman" w:eastAsia="標楷體" w:hAnsi="Times New Roman" w:cs="Times New Roman"/>
          <w:sz w:val="28"/>
          <w:szCs w:val="28"/>
        </w:rPr>
        <w:t>售電</w:t>
      </w:r>
      <w:r>
        <w:rPr>
          <w:rFonts w:ascii="Times New Roman" w:eastAsia="標楷體" w:hAnsi="Times New Roman" w:cs="Times New Roman"/>
          <w:sz w:val="28"/>
          <w:szCs w:val="28"/>
        </w:rPr>
        <w:t>目標</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15"/>
        <w:gridCol w:w="1217"/>
        <w:gridCol w:w="837"/>
        <w:gridCol w:w="837"/>
        <w:gridCol w:w="838"/>
        <w:gridCol w:w="838"/>
        <w:gridCol w:w="838"/>
        <w:gridCol w:w="838"/>
        <w:gridCol w:w="838"/>
        <w:gridCol w:w="838"/>
        <w:gridCol w:w="838"/>
        <w:gridCol w:w="838"/>
        <w:gridCol w:w="1419"/>
        <w:gridCol w:w="1419"/>
        <w:gridCol w:w="1406"/>
      </w:tblGrid>
      <w:tr w:rsidR="00510D50" w:rsidRPr="009D7828" w:rsidTr="00501E75">
        <w:trPr>
          <w:trHeight w:val="330"/>
          <w:jc w:val="center"/>
        </w:trPr>
        <w:tc>
          <w:tcPr>
            <w:tcW w:w="917" w:type="pct"/>
            <w:gridSpan w:val="2"/>
            <w:shd w:val="clear" w:color="auto" w:fill="F2F2F2" w:themeFill="background1" w:themeFillShade="F2"/>
          </w:tcPr>
          <w:p w:rsidR="00510D50" w:rsidRDefault="00510D50" w:rsidP="00DE366B">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售電規劃量</w:t>
            </w:r>
            <w:r>
              <w:rPr>
                <w:rFonts w:ascii="Times New Roman" w:eastAsia="標楷體" w:hAnsi="Times New Roman" w:cs="Times New Roman" w:hint="eastAsia"/>
                <w:b/>
                <w:bCs/>
                <w:color w:val="000000"/>
                <w:kern w:val="0"/>
                <w:szCs w:val="24"/>
              </w:rPr>
              <w:t>/</w:t>
            </w:r>
          </w:p>
          <w:p w:rsidR="00510D50" w:rsidRDefault="00510D50"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bCs/>
                <w:color w:val="000000"/>
                <w:kern w:val="0"/>
                <w:szCs w:val="24"/>
              </w:rPr>
              <w:t>（</w:t>
            </w:r>
            <w:r>
              <w:rPr>
                <w:rFonts w:ascii="Times New Roman" w:eastAsia="標楷體" w:hAnsi="Times New Roman" w:cs="Times New Roman"/>
                <w:b/>
                <w:bCs/>
                <w:color w:val="000000"/>
                <w:kern w:val="0"/>
                <w:szCs w:val="24"/>
              </w:rPr>
              <w:t>已簽約</w:t>
            </w:r>
            <w:r>
              <w:rPr>
                <w:rFonts w:ascii="Times New Roman" w:eastAsia="標楷體" w:hAnsi="Times New Roman" w:cs="Times New Roman" w:hint="eastAsia"/>
                <w:b/>
                <w:bCs/>
                <w:color w:val="000000"/>
                <w:kern w:val="0"/>
                <w:szCs w:val="24"/>
              </w:rPr>
              <w:t>用戶業別）</w:t>
            </w:r>
            <w:r>
              <w:rPr>
                <w:rFonts w:ascii="Times New Roman" w:eastAsia="標楷體" w:hAnsi="Times New Roman" w:cs="Times New Roman"/>
                <w:b/>
                <w:color w:val="000000"/>
                <w:kern w:val="0"/>
                <w:szCs w:val="24"/>
              </w:rPr>
              <w:t xml:space="preserve"> </w:t>
            </w:r>
          </w:p>
        </w:tc>
        <w:tc>
          <w:tcPr>
            <w:tcW w:w="271" w:type="pct"/>
            <w:shd w:val="clear" w:color="auto" w:fill="F2F2F2" w:themeFill="background1" w:themeFillShade="F2"/>
            <w:vAlign w:val="center"/>
          </w:tcPr>
          <w:p w:rsidR="00510D50" w:rsidRPr="007F0B4E" w:rsidRDefault="00510D50" w:rsidP="00DE366B">
            <w:pPr>
              <w:widowControl/>
              <w:snapToGrid w:val="0"/>
              <w:jc w:val="center"/>
              <w:rPr>
                <w:rFonts w:ascii="Times New Roman" w:eastAsia="標楷體" w:hAnsi="Times New Roman" w:cs="Times New Roman"/>
                <w:b/>
                <w:kern w:val="0"/>
                <w:szCs w:val="24"/>
              </w:rPr>
            </w:pPr>
            <w:r w:rsidRPr="007F0B4E">
              <w:rPr>
                <w:rFonts w:ascii="Times New Roman" w:eastAsia="標楷體" w:hAnsi="Times New Roman" w:cs="Times New Roman"/>
                <w:b/>
                <w:kern w:val="0"/>
                <w:szCs w:val="24"/>
              </w:rPr>
              <w:t>第一年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第二年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第三年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第四年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第五年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第六年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第七年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第八年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第九年</w:t>
            </w:r>
          </w:p>
        </w:tc>
        <w:tc>
          <w:tcPr>
            <w:tcW w:w="271" w:type="pct"/>
            <w:shd w:val="clear" w:color="auto" w:fill="F2F2F2" w:themeFill="background1" w:themeFillShade="F2"/>
            <w:vAlign w:val="center"/>
          </w:tcPr>
          <w:p w:rsidR="00510D50" w:rsidRPr="007F0B4E" w:rsidRDefault="00510D50" w:rsidP="00DE366B">
            <w:pPr>
              <w:snapToGrid w:val="0"/>
              <w:jc w:val="center"/>
              <w:rPr>
                <w:szCs w:val="24"/>
              </w:rPr>
            </w:pPr>
            <w:r w:rsidRPr="007F0B4E">
              <w:rPr>
                <w:rFonts w:ascii="Times New Roman" w:eastAsia="標楷體" w:hAnsi="Times New Roman" w:cs="Times New Roman"/>
                <w:b/>
                <w:kern w:val="0"/>
                <w:szCs w:val="24"/>
              </w:rPr>
              <w:t>第十年</w:t>
            </w:r>
          </w:p>
        </w:tc>
        <w:tc>
          <w:tcPr>
            <w:tcW w:w="459" w:type="pct"/>
            <w:shd w:val="clear" w:color="auto" w:fill="F2F2F2" w:themeFill="background1" w:themeFillShade="F2"/>
          </w:tcPr>
          <w:p w:rsidR="00510D50" w:rsidRPr="007F0B4E" w:rsidRDefault="00510D50" w:rsidP="00DE366B">
            <w:pPr>
              <w:widowControl/>
              <w:snapToGrid w:val="0"/>
              <w:jc w:val="center"/>
              <w:rPr>
                <w:rFonts w:ascii="Times New Roman" w:eastAsia="標楷體" w:hAnsi="Times New Roman" w:cs="Times New Roman"/>
                <w:b/>
                <w:color w:val="000000"/>
                <w:kern w:val="0"/>
                <w:szCs w:val="24"/>
              </w:rPr>
            </w:pPr>
            <w:r w:rsidRPr="007F0B4E">
              <w:rPr>
                <w:rFonts w:ascii="Times New Roman" w:eastAsia="標楷體" w:hAnsi="Times New Roman" w:cs="Times New Roman" w:hint="eastAsia"/>
                <w:b/>
                <w:color w:val="000000"/>
                <w:kern w:val="0"/>
                <w:szCs w:val="24"/>
              </w:rPr>
              <w:t>10</w:t>
            </w:r>
            <w:r w:rsidRPr="007F0B4E">
              <w:rPr>
                <w:rFonts w:ascii="Times New Roman" w:eastAsia="標楷體" w:hAnsi="Times New Roman" w:cs="Times New Roman" w:hint="eastAsia"/>
                <w:b/>
                <w:color w:val="000000"/>
                <w:kern w:val="0"/>
                <w:szCs w:val="24"/>
              </w:rPr>
              <w:t>年</w:t>
            </w:r>
            <w:r w:rsidRPr="007F0B4E">
              <w:rPr>
                <w:rFonts w:ascii="Times New Roman" w:eastAsia="標楷體" w:hAnsi="Times New Roman" w:cs="Times New Roman"/>
                <w:b/>
                <w:color w:val="000000"/>
                <w:kern w:val="0"/>
                <w:szCs w:val="24"/>
              </w:rPr>
              <w:br/>
            </w:r>
            <w:r w:rsidRPr="007F0B4E">
              <w:rPr>
                <w:rFonts w:ascii="Times New Roman" w:eastAsia="標楷體" w:hAnsi="Times New Roman" w:cs="Times New Roman" w:hint="eastAsia"/>
                <w:b/>
                <w:color w:val="000000"/>
                <w:kern w:val="0"/>
                <w:szCs w:val="24"/>
              </w:rPr>
              <w:t>年平均成長</w:t>
            </w:r>
          </w:p>
        </w:tc>
        <w:tc>
          <w:tcPr>
            <w:tcW w:w="459" w:type="pct"/>
            <w:shd w:val="clear" w:color="auto" w:fill="F2F2F2" w:themeFill="background1" w:themeFillShade="F2"/>
          </w:tcPr>
          <w:p w:rsidR="00510D50" w:rsidRPr="007F0B4E" w:rsidRDefault="00510D50" w:rsidP="00DE366B">
            <w:pPr>
              <w:widowControl/>
              <w:snapToGrid w:val="0"/>
              <w:jc w:val="center"/>
              <w:rPr>
                <w:rFonts w:ascii="Times New Roman" w:eastAsia="標楷體" w:hAnsi="Times New Roman" w:cs="Times New Roman"/>
                <w:b/>
                <w:color w:val="000000"/>
                <w:kern w:val="0"/>
                <w:szCs w:val="24"/>
              </w:rPr>
            </w:pPr>
            <w:r w:rsidRPr="007F0B4E">
              <w:rPr>
                <w:rFonts w:ascii="Times New Roman" w:eastAsia="標楷體" w:hAnsi="Times New Roman" w:cs="Times New Roman" w:hint="eastAsia"/>
                <w:b/>
                <w:color w:val="000000"/>
                <w:kern w:val="0"/>
                <w:szCs w:val="24"/>
              </w:rPr>
              <w:t>各業別</w:t>
            </w:r>
            <w:r w:rsidRPr="007F0B4E">
              <w:rPr>
                <w:rFonts w:ascii="Times New Roman" w:eastAsia="標楷體" w:hAnsi="Times New Roman" w:cs="Times New Roman"/>
                <w:b/>
                <w:color w:val="000000"/>
                <w:kern w:val="0"/>
                <w:szCs w:val="24"/>
              </w:rPr>
              <w:br/>
            </w:r>
            <w:r w:rsidRPr="007F0B4E">
              <w:rPr>
                <w:rFonts w:ascii="Times New Roman" w:eastAsia="標楷體" w:hAnsi="Times New Roman" w:cs="Times New Roman" w:hint="eastAsia"/>
                <w:b/>
                <w:color w:val="000000"/>
                <w:kern w:val="0"/>
                <w:szCs w:val="24"/>
              </w:rPr>
              <w:t>合計</w:t>
            </w:r>
          </w:p>
        </w:tc>
        <w:tc>
          <w:tcPr>
            <w:tcW w:w="459" w:type="pct"/>
            <w:shd w:val="clear" w:color="auto" w:fill="F2F2F2" w:themeFill="background1" w:themeFillShade="F2"/>
            <w:vAlign w:val="center"/>
          </w:tcPr>
          <w:p w:rsidR="00510D50" w:rsidRPr="007F0B4E" w:rsidRDefault="00510D50" w:rsidP="00DE366B">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510D50" w:rsidRPr="009D7828" w:rsidTr="00501E75">
        <w:trPr>
          <w:trHeight w:val="345"/>
          <w:jc w:val="center"/>
        </w:trPr>
        <w:tc>
          <w:tcPr>
            <w:tcW w:w="917" w:type="pct"/>
            <w:gridSpan w:val="2"/>
          </w:tcPr>
          <w:p w:rsidR="00510D50" w:rsidRPr="00166729" w:rsidRDefault="00510D50" w:rsidP="00DE366B">
            <w:pPr>
              <w:widowControl/>
              <w:snapToGrid w:val="0"/>
              <w:ind w:rightChars="-9" w:right="-22"/>
              <w:jc w:val="center"/>
              <w:rPr>
                <w:rFonts w:ascii="Times New Roman" w:eastAsia="標楷體" w:hAnsi="Times New Roman" w:cs="Times New Roman"/>
                <w:color w:val="000000"/>
                <w:kern w:val="0"/>
                <w:sz w:val="22"/>
                <w:szCs w:val="24"/>
              </w:rPr>
            </w:pPr>
            <w:r>
              <w:rPr>
                <w:rFonts w:ascii="標楷體" w:eastAsia="標楷體" w:hAnsi="標楷體" w:cs="Times New Roman" w:hint="eastAsia"/>
                <w:color w:val="000000"/>
                <w:kern w:val="0"/>
                <w:sz w:val="22"/>
                <w:szCs w:val="24"/>
              </w:rPr>
              <w:t>售電</w:t>
            </w:r>
            <w:r w:rsidRPr="00166729">
              <w:rPr>
                <w:rFonts w:ascii="標楷體" w:eastAsia="標楷體" w:hAnsi="標楷體" w:cs="Times New Roman" w:hint="eastAsia"/>
                <w:color w:val="000000"/>
                <w:kern w:val="0"/>
                <w:sz w:val="22"/>
                <w:szCs w:val="24"/>
              </w:rPr>
              <w:t>規劃量</w:t>
            </w:r>
          </w:p>
        </w:tc>
        <w:tc>
          <w:tcPr>
            <w:tcW w:w="271" w:type="pct"/>
            <w:shd w:val="clear" w:color="auto" w:fill="auto"/>
            <w:noWrap/>
            <w:vAlign w:val="center"/>
            <w:hideMark/>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917" w:type="pct"/>
            <w:gridSpan w:val="2"/>
            <w:tcBorders>
              <w:bottom w:val="single" w:sz="12" w:space="0" w:color="auto"/>
            </w:tcBorders>
          </w:tcPr>
          <w:p w:rsidR="00510D50" w:rsidRDefault="00510D50" w:rsidP="00DE366B">
            <w:pPr>
              <w:widowControl/>
              <w:snapToGrid w:val="0"/>
              <w:ind w:rightChars="-9" w:right="-22"/>
              <w:jc w:val="center"/>
              <w:rPr>
                <w:rFonts w:ascii="標楷體" w:eastAsia="標楷體" w:hAnsi="標楷體" w:cs="Times New Roman"/>
                <w:color w:val="000000"/>
                <w:kern w:val="0"/>
                <w:sz w:val="22"/>
                <w:szCs w:val="24"/>
              </w:rPr>
            </w:pPr>
            <w:r w:rsidRPr="006F7BC5">
              <w:rPr>
                <w:rFonts w:ascii="Times New Roman" w:eastAsia="標楷體" w:hAnsi="Times New Roman" w:cs="Times New Roman" w:hint="eastAsia"/>
                <w:color w:val="000000"/>
                <w:kern w:val="0"/>
                <w:szCs w:val="24"/>
              </w:rPr>
              <w:t>已簽約量合計</w:t>
            </w:r>
          </w:p>
        </w:tc>
        <w:tc>
          <w:tcPr>
            <w:tcW w:w="271" w:type="pct"/>
            <w:tcBorders>
              <w:bottom w:val="single" w:sz="12" w:space="0" w:color="auto"/>
            </w:tcBorders>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bottom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bottom w:val="single" w:sz="12" w:space="0" w:color="auto"/>
            </w:tcBorders>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523" w:type="pct"/>
            <w:vMerge w:val="restart"/>
            <w:tcBorders>
              <w:top w:val="single" w:sz="12" w:space="0" w:color="auto"/>
            </w:tcBorders>
            <w:vAlign w:val="center"/>
          </w:tcPr>
          <w:p w:rsidR="00510D50" w:rsidRPr="00012E4C" w:rsidRDefault="00510D50" w:rsidP="00DE366B">
            <w:pPr>
              <w:snapToGrid w:val="0"/>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tcBorders>
              <w:top w:val="single" w:sz="12" w:space="0" w:color="auto"/>
            </w:tcBorders>
            <w:shd w:val="clear" w:color="auto" w:fill="auto"/>
            <w:noWrap/>
          </w:tcPr>
          <w:p w:rsidR="00510D50" w:rsidRDefault="00510D50" w:rsidP="00DE366B">
            <w:pPr>
              <w:snapToGrid w:val="0"/>
              <w:jc w:val="center"/>
            </w:pPr>
            <w:r>
              <w:rPr>
                <w:rFonts w:ascii="標楷體" w:eastAsia="標楷體" w:hAnsi="標楷體" w:cs="Times New Roman" w:hint="eastAsia"/>
                <w:color w:val="000000"/>
                <w:kern w:val="0"/>
                <w:sz w:val="22"/>
                <w:szCs w:val="24"/>
              </w:rPr>
              <w:t>已簽約量</w:t>
            </w:r>
          </w:p>
        </w:tc>
        <w:tc>
          <w:tcPr>
            <w:tcW w:w="271" w:type="pct"/>
            <w:tcBorders>
              <w:top w:val="single" w:sz="12" w:space="0" w:color="auto"/>
            </w:tcBorders>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tcBorders>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523" w:type="pct"/>
            <w:vMerge/>
            <w:vAlign w:val="center"/>
          </w:tcPr>
          <w:p w:rsidR="00510D50" w:rsidRPr="00012E4C" w:rsidRDefault="00510D50" w:rsidP="00DE366B">
            <w:pPr>
              <w:snapToGrid w:val="0"/>
              <w:jc w:val="center"/>
              <w:rPr>
                <w:rFonts w:ascii="標楷體" w:eastAsia="標楷體" w:hAnsi="標楷體" w:cs="Times New Roman"/>
                <w:color w:val="000000"/>
                <w:kern w:val="0"/>
                <w:sz w:val="22"/>
                <w:szCs w:val="24"/>
              </w:rPr>
            </w:pPr>
          </w:p>
        </w:tc>
        <w:tc>
          <w:tcPr>
            <w:tcW w:w="394" w:type="pct"/>
            <w:tcBorders>
              <w:top w:val="single" w:sz="8" w:space="0" w:color="auto"/>
            </w:tcBorders>
            <w:shd w:val="clear" w:color="auto" w:fill="auto"/>
            <w:noWrap/>
          </w:tcPr>
          <w:p w:rsidR="00510D50" w:rsidRPr="00012E4C" w:rsidRDefault="00510D50" w:rsidP="00DE366B">
            <w:pPr>
              <w:snapToGrid w:val="0"/>
              <w:jc w:val="center"/>
              <w:rPr>
                <w:rFonts w:ascii="標楷體" w:eastAsia="標楷體" w:hAnsi="標楷體" w:cs="Times New Roman"/>
                <w:color w:val="000000"/>
                <w:kern w:val="0"/>
                <w:sz w:val="22"/>
                <w:szCs w:val="24"/>
              </w:rPr>
            </w:pPr>
            <w:r w:rsidRPr="00AD4F50">
              <w:rPr>
                <w:rFonts w:ascii="標楷體" w:eastAsia="標楷體" w:hAnsi="標楷體" w:cs="Times New Roman" w:hint="eastAsia"/>
                <w:color w:val="000000"/>
                <w:kern w:val="0"/>
                <w:sz w:val="22"/>
                <w:szCs w:val="24"/>
              </w:rPr>
              <w:t>簽約戶數</w:t>
            </w:r>
          </w:p>
        </w:tc>
        <w:tc>
          <w:tcPr>
            <w:tcW w:w="271" w:type="pct"/>
            <w:tcBorders>
              <w:top w:val="single" w:sz="8" w:space="0" w:color="auto"/>
            </w:tcBorders>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8" w:space="0" w:color="auto"/>
            </w:tcBorders>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523" w:type="pct"/>
            <w:vMerge w:val="restart"/>
            <w:vAlign w:val="center"/>
          </w:tcPr>
          <w:p w:rsidR="00510D50" w:rsidRPr="00F41580" w:rsidRDefault="00510D50" w:rsidP="00DE366B">
            <w:pPr>
              <w:snapToGrid w:val="0"/>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tcPr>
          <w:p w:rsidR="00510D50" w:rsidRDefault="00510D50" w:rsidP="00DE366B">
            <w:pPr>
              <w:snapToGrid w:val="0"/>
              <w:jc w:val="center"/>
            </w:pPr>
            <w:r w:rsidRPr="00F41580">
              <w:rPr>
                <w:rFonts w:ascii="標楷體" w:eastAsia="標楷體" w:hAnsi="標楷體" w:cs="Times New Roman" w:hint="eastAsia"/>
                <w:color w:val="000000"/>
                <w:kern w:val="0"/>
                <w:sz w:val="22"/>
                <w:szCs w:val="24"/>
              </w:rPr>
              <w:t>已簽約量</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523" w:type="pct"/>
            <w:vMerge/>
            <w:vAlign w:val="center"/>
          </w:tcPr>
          <w:p w:rsidR="00510D50" w:rsidRPr="00F41580" w:rsidRDefault="00510D50" w:rsidP="00DE366B">
            <w:pPr>
              <w:snapToGrid w:val="0"/>
              <w:jc w:val="center"/>
              <w:rPr>
                <w:rFonts w:ascii="標楷體" w:eastAsia="標楷體" w:hAnsi="標楷體" w:cs="Times New Roman"/>
                <w:color w:val="000000"/>
                <w:kern w:val="0"/>
                <w:sz w:val="22"/>
                <w:szCs w:val="24"/>
              </w:rPr>
            </w:pPr>
          </w:p>
        </w:tc>
        <w:tc>
          <w:tcPr>
            <w:tcW w:w="394" w:type="pct"/>
            <w:shd w:val="clear" w:color="auto" w:fill="auto"/>
            <w:noWrap/>
          </w:tcPr>
          <w:p w:rsidR="00510D50" w:rsidRDefault="00510D50" w:rsidP="00DE366B">
            <w:pPr>
              <w:snapToGrid w:val="0"/>
              <w:jc w:val="center"/>
            </w:pPr>
            <w:r w:rsidRPr="00AD4F50">
              <w:rPr>
                <w:rFonts w:ascii="標楷體" w:eastAsia="標楷體" w:hAnsi="標楷體" w:cs="Times New Roman" w:hint="eastAsia"/>
                <w:color w:val="000000"/>
                <w:kern w:val="0"/>
                <w:sz w:val="22"/>
                <w:szCs w:val="24"/>
              </w:rPr>
              <w:t>簽約戶數</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45"/>
          <w:jc w:val="center"/>
        </w:trPr>
        <w:tc>
          <w:tcPr>
            <w:tcW w:w="523" w:type="pct"/>
            <w:vMerge w:val="restart"/>
            <w:vAlign w:val="center"/>
          </w:tcPr>
          <w:p w:rsidR="00510D50" w:rsidRPr="00F41580" w:rsidRDefault="00510D50" w:rsidP="00DE366B">
            <w:pPr>
              <w:snapToGrid w:val="0"/>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tcPr>
          <w:p w:rsidR="00510D50" w:rsidRDefault="00510D50" w:rsidP="00DE366B">
            <w:pPr>
              <w:snapToGrid w:val="0"/>
              <w:jc w:val="center"/>
            </w:pPr>
            <w:r w:rsidRPr="00F41580">
              <w:rPr>
                <w:rFonts w:ascii="標楷體" w:eastAsia="標楷體" w:hAnsi="標楷體" w:cs="Times New Roman" w:hint="eastAsia"/>
                <w:color w:val="000000"/>
                <w:kern w:val="0"/>
                <w:sz w:val="22"/>
                <w:szCs w:val="24"/>
              </w:rPr>
              <w:t>已簽約量</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523" w:type="pct"/>
            <w:vMerge/>
          </w:tcPr>
          <w:p w:rsidR="00510D50" w:rsidRPr="00F41580" w:rsidRDefault="00510D50" w:rsidP="00DE366B">
            <w:pPr>
              <w:snapToGrid w:val="0"/>
              <w:jc w:val="center"/>
              <w:rPr>
                <w:rFonts w:ascii="標楷體" w:eastAsia="標楷體" w:hAnsi="標楷體" w:cs="Times New Roman"/>
                <w:color w:val="000000"/>
                <w:kern w:val="0"/>
                <w:sz w:val="22"/>
                <w:szCs w:val="24"/>
              </w:rPr>
            </w:pPr>
          </w:p>
        </w:tc>
        <w:tc>
          <w:tcPr>
            <w:tcW w:w="394" w:type="pct"/>
            <w:shd w:val="clear" w:color="auto" w:fill="auto"/>
            <w:noWrap/>
          </w:tcPr>
          <w:p w:rsidR="00510D50" w:rsidRDefault="00510D50" w:rsidP="00DE366B">
            <w:pPr>
              <w:snapToGrid w:val="0"/>
              <w:jc w:val="center"/>
            </w:pPr>
            <w:r w:rsidRPr="00AD4F50">
              <w:rPr>
                <w:rFonts w:ascii="標楷體" w:eastAsia="標楷體" w:hAnsi="標楷體" w:cs="Times New Roman" w:hint="eastAsia"/>
                <w:color w:val="000000"/>
                <w:kern w:val="0"/>
                <w:sz w:val="22"/>
                <w:szCs w:val="24"/>
              </w:rPr>
              <w:t>簽約戶數</w:t>
            </w:r>
          </w:p>
        </w:tc>
        <w:tc>
          <w:tcPr>
            <w:tcW w:w="271" w:type="pct"/>
            <w:shd w:val="clear" w:color="auto" w:fill="auto"/>
            <w:noWrap/>
            <w:vAlign w:val="center"/>
            <w:hideMark/>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523" w:type="pct"/>
            <w:vMerge w:val="restart"/>
            <w:vAlign w:val="center"/>
          </w:tcPr>
          <w:p w:rsidR="00510D50" w:rsidRPr="00F41580" w:rsidRDefault="00510D50" w:rsidP="00DE366B">
            <w:pPr>
              <w:snapToGrid w:val="0"/>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tcPr>
          <w:p w:rsidR="00510D50" w:rsidRDefault="00510D50" w:rsidP="00DE366B">
            <w:pPr>
              <w:snapToGrid w:val="0"/>
              <w:jc w:val="center"/>
            </w:pPr>
            <w:r w:rsidRPr="00F41580">
              <w:rPr>
                <w:rFonts w:ascii="標楷體" w:eastAsia="標楷體" w:hAnsi="標楷體" w:cs="Times New Roman" w:hint="eastAsia"/>
                <w:color w:val="000000"/>
                <w:kern w:val="0"/>
                <w:sz w:val="22"/>
                <w:szCs w:val="24"/>
              </w:rPr>
              <w:t>已簽約量</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523" w:type="pct"/>
            <w:vMerge/>
          </w:tcPr>
          <w:p w:rsidR="00510D50" w:rsidRPr="00F41580" w:rsidRDefault="00510D50" w:rsidP="00DE366B">
            <w:pPr>
              <w:snapToGrid w:val="0"/>
              <w:jc w:val="center"/>
              <w:rPr>
                <w:rFonts w:ascii="標楷體" w:eastAsia="標楷體" w:hAnsi="標楷體" w:cs="Times New Roman"/>
                <w:color w:val="000000"/>
                <w:kern w:val="0"/>
                <w:sz w:val="22"/>
                <w:szCs w:val="24"/>
              </w:rPr>
            </w:pPr>
          </w:p>
        </w:tc>
        <w:tc>
          <w:tcPr>
            <w:tcW w:w="394" w:type="pct"/>
            <w:shd w:val="clear" w:color="auto" w:fill="auto"/>
            <w:noWrap/>
          </w:tcPr>
          <w:p w:rsidR="00510D50" w:rsidRDefault="00510D50" w:rsidP="00DE366B">
            <w:pPr>
              <w:snapToGrid w:val="0"/>
              <w:jc w:val="center"/>
            </w:pPr>
            <w:r w:rsidRPr="00AD4F50">
              <w:rPr>
                <w:rFonts w:ascii="標楷體" w:eastAsia="標楷體" w:hAnsi="標楷體" w:cs="Times New Roman" w:hint="eastAsia"/>
                <w:color w:val="000000"/>
                <w:kern w:val="0"/>
                <w:sz w:val="22"/>
                <w:szCs w:val="24"/>
              </w:rPr>
              <w:t>簽約戶數</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523" w:type="pct"/>
            <w:vMerge w:val="restart"/>
            <w:vAlign w:val="center"/>
          </w:tcPr>
          <w:p w:rsidR="00510D50" w:rsidRPr="00F41580" w:rsidRDefault="00510D50" w:rsidP="00DE366B">
            <w:pPr>
              <w:snapToGrid w:val="0"/>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tcPr>
          <w:p w:rsidR="00510D50" w:rsidRDefault="00510D50" w:rsidP="00DE366B">
            <w:pPr>
              <w:snapToGrid w:val="0"/>
              <w:jc w:val="center"/>
            </w:pPr>
            <w:r w:rsidRPr="00F41580">
              <w:rPr>
                <w:rFonts w:ascii="標楷體" w:eastAsia="標楷體" w:hAnsi="標楷體" w:cs="Times New Roman" w:hint="eastAsia"/>
                <w:color w:val="000000"/>
                <w:kern w:val="0"/>
                <w:sz w:val="22"/>
                <w:szCs w:val="24"/>
              </w:rPr>
              <w:t>已簽約量</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523" w:type="pct"/>
            <w:vMerge/>
          </w:tcPr>
          <w:p w:rsidR="00510D50" w:rsidRPr="00F41580" w:rsidRDefault="00510D50" w:rsidP="00DE366B">
            <w:pPr>
              <w:snapToGrid w:val="0"/>
              <w:jc w:val="center"/>
              <w:rPr>
                <w:rFonts w:ascii="標楷體" w:eastAsia="標楷體" w:hAnsi="標楷體" w:cs="Times New Roman"/>
                <w:color w:val="000000"/>
                <w:kern w:val="0"/>
                <w:sz w:val="22"/>
                <w:szCs w:val="24"/>
              </w:rPr>
            </w:pPr>
          </w:p>
        </w:tc>
        <w:tc>
          <w:tcPr>
            <w:tcW w:w="394" w:type="pct"/>
            <w:shd w:val="clear" w:color="auto" w:fill="auto"/>
            <w:noWrap/>
          </w:tcPr>
          <w:p w:rsidR="00510D50" w:rsidRDefault="00510D50" w:rsidP="00DE366B">
            <w:pPr>
              <w:snapToGrid w:val="0"/>
              <w:jc w:val="center"/>
            </w:pPr>
            <w:r w:rsidRPr="00AD4F50">
              <w:rPr>
                <w:rFonts w:ascii="標楷體" w:eastAsia="標楷體" w:hAnsi="標楷體" w:cs="Times New Roman" w:hint="eastAsia"/>
                <w:color w:val="000000"/>
                <w:kern w:val="0"/>
                <w:sz w:val="22"/>
                <w:szCs w:val="24"/>
              </w:rPr>
              <w:t>簽約戶數</w:t>
            </w:r>
          </w:p>
        </w:tc>
        <w:tc>
          <w:tcPr>
            <w:tcW w:w="271" w:type="pct"/>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r w:rsidR="00510D50" w:rsidRPr="009D7828" w:rsidTr="00501E75">
        <w:trPr>
          <w:trHeight w:val="330"/>
          <w:jc w:val="center"/>
        </w:trPr>
        <w:tc>
          <w:tcPr>
            <w:tcW w:w="917" w:type="pct"/>
            <w:gridSpan w:val="2"/>
            <w:tcBorders>
              <w:top w:val="single" w:sz="12" w:space="0" w:color="auto"/>
              <w:bottom w:val="single" w:sz="8" w:space="0" w:color="auto"/>
            </w:tcBorders>
          </w:tcPr>
          <w:p w:rsidR="00510D50" w:rsidRDefault="00510D50" w:rsidP="00DE366B">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每度平均售價</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元</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度</w:t>
            </w:r>
            <w:r>
              <w:rPr>
                <w:rFonts w:ascii="Times New Roman" w:eastAsia="標楷體" w:hAnsi="Times New Roman" w:cs="Times New Roman" w:hint="eastAsia"/>
                <w:color w:val="000000"/>
                <w:kern w:val="0"/>
                <w:szCs w:val="24"/>
              </w:rPr>
              <w:t>)</w:t>
            </w:r>
          </w:p>
          <w:p w:rsidR="00510D50" w:rsidRDefault="00510D50" w:rsidP="00DE366B">
            <w:pPr>
              <w:widowControl/>
              <w:snapToGrid w:val="0"/>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w:t>
            </w:r>
            <w:r>
              <w:rPr>
                <w:rFonts w:ascii="Times New Roman" w:eastAsia="標楷體" w:hAnsi="Times New Roman" w:cs="Times New Roman" w:hint="eastAsia"/>
                <w:color w:val="000000"/>
                <w:kern w:val="0"/>
                <w:sz w:val="20"/>
                <w:szCs w:val="24"/>
              </w:rPr>
              <w:t>四</w:t>
            </w:r>
            <w:r w:rsidRPr="000B6280">
              <w:rPr>
                <w:rFonts w:ascii="Times New Roman" w:eastAsia="標楷體" w:hAnsi="Times New Roman" w:cs="Times New Roman" w:hint="eastAsia"/>
                <w:color w:val="000000"/>
                <w:kern w:val="0"/>
                <w:sz w:val="20"/>
                <w:szCs w:val="24"/>
              </w:rPr>
              <w:t>位</w:t>
            </w:r>
            <w:r w:rsidRPr="000B6280">
              <w:rPr>
                <w:rFonts w:ascii="Times New Roman" w:eastAsia="標楷體" w:hAnsi="Times New Roman" w:cs="Times New Roman" w:hint="eastAsia"/>
                <w:color w:val="000000"/>
                <w:kern w:val="0"/>
                <w:sz w:val="20"/>
                <w:szCs w:val="24"/>
              </w:rPr>
              <w:t>)</w:t>
            </w:r>
          </w:p>
        </w:tc>
        <w:tc>
          <w:tcPr>
            <w:tcW w:w="271" w:type="pct"/>
            <w:tcBorders>
              <w:top w:val="single" w:sz="12" w:space="0" w:color="auto"/>
              <w:bottom w:val="single" w:sz="8" w:space="0" w:color="auto"/>
            </w:tcBorders>
            <w:shd w:val="clear" w:color="auto" w:fill="auto"/>
            <w:noWrap/>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271"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bottom w:val="single" w:sz="8" w:space="0" w:color="auto"/>
            </w:tcBorders>
            <w:vAlign w:val="center"/>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c>
          <w:tcPr>
            <w:tcW w:w="459" w:type="pct"/>
            <w:tcBorders>
              <w:top w:val="single" w:sz="12" w:space="0" w:color="auto"/>
              <w:bottom w:val="single" w:sz="8" w:space="0" w:color="auto"/>
            </w:tcBorders>
          </w:tcPr>
          <w:p w:rsidR="00510D50" w:rsidRPr="009D7828" w:rsidRDefault="00510D50" w:rsidP="00DE366B">
            <w:pPr>
              <w:widowControl/>
              <w:snapToGrid w:val="0"/>
              <w:jc w:val="center"/>
              <w:rPr>
                <w:rFonts w:ascii="Times New Roman" w:eastAsia="標楷體" w:hAnsi="Times New Roman" w:cs="Times New Roman"/>
                <w:color w:val="000000"/>
                <w:kern w:val="0"/>
                <w:szCs w:val="24"/>
              </w:rPr>
            </w:pPr>
          </w:p>
        </w:tc>
      </w:tr>
    </w:tbl>
    <w:p w:rsidR="00510D50" w:rsidRDefault="00510D50" w:rsidP="00CE7F36">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510D50"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有從事</w:t>
      </w:r>
      <w:r w:rsidRPr="00BE4F15">
        <w:rPr>
          <w:rFonts w:ascii="Times New Roman" w:eastAsia="標楷體" w:hAnsi="Times New Roman" w:cs="Times New Roman" w:hint="eastAsia"/>
          <w:kern w:val="0"/>
          <w:szCs w:val="28"/>
          <w:u w:val="single"/>
        </w:rPr>
        <w:t>直供、轉供電能予</w:t>
      </w:r>
      <w:r>
        <w:rPr>
          <w:rFonts w:ascii="Times New Roman" w:eastAsia="標楷體" w:hAnsi="Times New Roman" w:cs="Times New Roman" w:hint="eastAsia"/>
          <w:kern w:val="0"/>
          <w:szCs w:val="28"/>
          <w:u w:val="single"/>
        </w:rPr>
        <w:t>終端</w:t>
      </w:r>
      <w:r w:rsidRPr="00BE4F15">
        <w:rPr>
          <w:rFonts w:ascii="Times New Roman" w:eastAsia="標楷體" w:hAnsi="Times New Roman" w:cs="Times New Roman" w:hint="eastAsia"/>
          <w:kern w:val="0"/>
          <w:szCs w:val="28"/>
          <w:u w:val="single"/>
        </w:rPr>
        <w:t>用戶之再生能源發電業</w:t>
      </w:r>
      <w:r>
        <w:rPr>
          <w:rFonts w:ascii="Times New Roman" w:eastAsia="標楷體" w:hAnsi="Times New Roman" w:cs="Times New Roman" w:hint="eastAsia"/>
          <w:kern w:val="0"/>
          <w:szCs w:val="28"/>
        </w:rPr>
        <w:t>，須依據其對未來直供、轉供之售電計畫，填報此表。若無售電予用戶之再生能源發電業</w:t>
      </w:r>
      <w:r w:rsidR="00EF5FEF">
        <w:rPr>
          <w:rFonts w:ascii="Times New Roman" w:eastAsia="標楷體" w:hAnsi="Times New Roman" w:cs="Times New Roman" w:hint="eastAsia"/>
          <w:kern w:val="0"/>
          <w:szCs w:val="28"/>
        </w:rPr>
        <w:t>者</w:t>
      </w:r>
      <w:r>
        <w:rPr>
          <w:rFonts w:ascii="Times New Roman" w:eastAsia="標楷體" w:hAnsi="Times New Roman" w:cs="Times New Roman" w:hint="eastAsia"/>
          <w:kern w:val="0"/>
          <w:szCs w:val="28"/>
        </w:rPr>
        <w:t>，可免填此表。</w:t>
      </w:r>
    </w:p>
    <w:p w:rsidR="00510D50" w:rsidRPr="00A971E2"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sidRPr="00A971E2">
        <w:rPr>
          <w:rFonts w:ascii="Times New Roman" w:eastAsia="標楷體" w:hAnsi="Times New Roman" w:cs="Times New Roman"/>
          <w:kern w:val="0"/>
          <w:szCs w:val="28"/>
        </w:rPr>
        <w:t>行業別歸類應依主計總處最新公告之第</w:t>
      </w:r>
      <w:r w:rsidRPr="00A971E2">
        <w:rPr>
          <w:rFonts w:ascii="Times New Roman" w:eastAsia="標楷體" w:hAnsi="Times New Roman" w:cs="Times New Roman"/>
          <w:kern w:val="0"/>
          <w:szCs w:val="28"/>
        </w:rPr>
        <w:t>10</w:t>
      </w:r>
      <w:r w:rsidRPr="00A971E2">
        <w:rPr>
          <w:rFonts w:ascii="Times New Roman" w:eastAsia="標楷體" w:hAnsi="Times New Roman" w:cs="Times New Roman"/>
          <w:kern w:val="0"/>
          <w:szCs w:val="28"/>
        </w:rPr>
        <w:t>版中華民國行業標準分類</w:t>
      </w:r>
      <w:r w:rsidRPr="00A971E2">
        <w:rPr>
          <w:rFonts w:ascii="Times New Roman" w:eastAsia="標楷體" w:hAnsi="Times New Roman" w:cs="Times New Roman" w:hint="eastAsia"/>
          <w:kern w:val="0"/>
          <w:szCs w:val="28"/>
        </w:rPr>
        <w:t>。</w:t>
      </w:r>
    </w:p>
    <w:p w:rsidR="00510D50" w:rsidRPr="00A971E2"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sidRPr="00A971E2">
        <w:rPr>
          <w:rFonts w:ascii="Times New Roman" w:eastAsia="標楷體" w:hAnsi="Times New Roman" w:cs="Times New Roman" w:hint="eastAsia"/>
          <w:kern w:val="0"/>
          <w:szCs w:val="28"/>
        </w:rPr>
        <w:t>售電計</w:t>
      </w:r>
      <w:r>
        <w:rPr>
          <w:rFonts w:ascii="Times New Roman" w:eastAsia="標楷體" w:hAnsi="Times New Roman" w:cs="Times New Roman" w:hint="eastAsia"/>
          <w:kern w:val="0"/>
          <w:szCs w:val="28"/>
        </w:rPr>
        <w:t>畫</w:t>
      </w:r>
      <w:r w:rsidRPr="00A971E2">
        <w:rPr>
          <w:rFonts w:ascii="Times New Roman" w:eastAsia="標楷體" w:hAnsi="Times New Roman" w:cs="Times New Roman" w:hint="eastAsia"/>
          <w:kern w:val="0"/>
          <w:szCs w:val="28"/>
        </w:rPr>
        <w:t>請各再生能源業者依據不同之能源別進行填寫。</w:t>
      </w:r>
    </w:p>
    <w:p w:rsidR="00510D50" w:rsidRPr="00A971E2"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sidRPr="00A971E2">
        <w:rPr>
          <w:rFonts w:ascii="Times New Roman" w:eastAsia="標楷體" w:hAnsi="Times New Roman" w:cs="Times New Roman" w:hint="eastAsia"/>
          <w:kern w:val="0"/>
          <w:szCs w:val="28"/>
          <w:u w:val="single"/>
        </w:rPr>
        <w:t>能源別</w:t>
      </w:r>
      <w:r w:rsidRPr="00A971E2">
        <w:rPr>
          <w:rFonts w:ascii="Times New Roman" w:eastAsia="標楷體" w:hAnsi="Times New Roman" w:cs="Times New Roman" w:hint="eastAsia"/>
          <w:kern w:val="0"/>
          <w:szCs w:val="28"/>
        </w:rPr>
        <w:t>欄位，請依照</w:t>
      </w:r>
      <w:r w:rsidRPr="00A971E2">
        <w:rPr>
          <w:rFonts w:ascii="標楷體" w:eastAsia="標楷體" w:hAnsi="標楷體" w:cs="Times New Roman" w:hint="eastAsia"/>
          <w:kern w:val="0"/>
          <w:szCs w:val="28"/>
        </w:rPr>
        <w:t>「</w:t>
      </w:r>
      <w:r w:rsidRPr="00A971E2">
        <w:rPr>
          <w:rFonts w:ascii="Times New Roman" w:eastAsia="標楷體" w:hAnsi="Times New Roman" w:cs="Times New Roman" w:hint="eastAsia"/>
          <w:kern w:val="0"/>
          <w:szCs w:val="28"/>
        </w:rPr>
        <w:t>慣常水力（須區分自有、承攬）、風力、太陽能、廢棄物、沼氣、生質能、地熱、海洋能、其他</w:t>
      </w:r>
      <w:r w:rsidRPr="00A971E2">
        <w:rPr>
          <w:rFonts w:ascii="標楷體" w:eastAsia="標楷體" w:hAnsi="標楷體" w:cs="Times New Roman" w:hint="eastAsia"/>
          <w:kern w:val="0"/>
          <w:szCs w:val="28"/>
        </w:rPr>
        <w:t>」類別</w:t>
      </w:r>
      <w:r w:rsidRPr="00A971E2">
        <w:rPr>
          <w:rFonts w:ascii="Times New Roman" w:eastAsia="標楷體" w:hAnsi="Times New Roman" w:cs="Times New Roman" w:hint="eastAsia"/>
          <w:kern w:val="0"/>
          <w:szCs w:val="28"/>
        </w:rPr>
        <w:t>，進行填寫。</w:t>
      </w:r>
    </w:p>
    <w:p w:rsidR="00510D50"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sidRPr="00A971E2">
        <w:rPr>
          <w:rFonts w:ascii="Times New Roman" w:eastAsia="標楷體" w:hAnsi="Times New Roman" w:cs="Times New Roman" w:hint="eastAsia"/>
          <w:kern w:val="0"/>
          <w:szCs w:val="28"/>
        </w:rPr>
        <w:t>「售電規劃量</w:t>
      </w:r>
      <w:r w:rsidRPr="00A971E2">
        <w:rPr>
          <w:rFonts w:ascii="Times New Roman" w:eastAsia="標楷體" w:hAnsi="Times New Roman" w:cs="Times New Roman" w:hint="eastAsia"/>
          <w:kern w:val="0"/>
          <w:szCs w:val="28"/>
        </w:rPr>
        <w:t>/</w:t>
      </w:r>
      <w:r w:rsidRPr="00A971E2">
        <w:rPr>
          <w:rFonts w:ascii="Times New Roman" w:eastAsia="標楷體" w:hAnsi="Times New Roman" w:cs="Times New Roman" w:hint="eastAsia"/>
          <w:kern w:val="0"/>
          <w:szCs w:val="28"/>
        </w:rPr>
        <w:t>（已簽約用戶業別）」係為填寫未來售電目標規劃，若該年度</w:t>
      </w:r>
      <w:r w:rsidRPr="00A971E2">
        <w:rPr>
          <w:rFonts w:ascii="Times New Roman" w:eastAsia="標楷體" w:hAnsi="Times New Roman" w:cs="Times New Roman"/>
          <w:kern w:val="0"/>
          <w:szCs w:val="28"/>
        </w:rPr>
        <w:t>已簽署售電合約者於規劃量下</w:t>
      </w:r>
      <w:r w:rsidRPr="00A971E2">
        <w:rPr>
          <w:rFonts w:ascii="Times New Roman" w:eastAsia="標楷體" w:hAnsi="Times New Roman" w:cs="Times New Roman" w:hint="eastAsia"/>
          <w:kern w:val="0"/>
          <w:szCs w:val="28"/>
        </w:rPr>
        <w:t>，加註填寫分類業別及簽約量。</w:t>
      </w:r>
    </w:p>
    <w:p w:rsidR="00510D50"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kern w:val="0"/>
          <w:szCs w:val="28"/>
        </w:rPr>
      </w:pPr>
      <w:r w:rsidRPr="00B01E9D">
        <w:rPr>
          <w:rFonts w:ascii="Times New Roman" w:eastAsia="標楷體" w:hAnsi="Times New Roman" w:cs="Times New Roman" w:hint="eastAsia"/>
          <w:kern w:val="0"/>
          <w:szCs w:val="28"/>
          <w:u w:val="single"/>
        </w:rPr>
        <w:t>簽約戶數</w:t>
      </w:r>
      <w:r w:rsidRPr="00B01E9D">
        <w:rPr>
          <w:rFonts w:ascii="Times New Roman" w:eastAsia="標楷體" w:hAnsi="Times New Roman" w:cs="Times New Roman" w:hint="eastAsia"/>
          <w:kern w:val="0"/>
          <w:szCs w:val="28"/>
        </w:rPr>
        <w:t>欄位</w:t>
      </w:r>
      <w:r w:rsidRPr="00BB24D3">
        <w:rPr>
          <w:rFonts w:ascii="Times New Roman" w:eastAsia="標楷體" w:hAnsi="Times New Roman" w:cs="Times New Roman" w:hint="eastAsia"/>
          <w:kern w:val="0"/>
          <w:szCs w:val="28"/>
        </w:rPr>
        <w:t>係對應</w:t>
      </w:r>
      <w:r>
        <w:rPr>
          <w:rFonts w:ascii="Times New Roman" w:eastAsia="標楷體" w:hAnsi="Times New Roman" w:cs="Times New Roman" w:hint="eastAsia"/>
          <w:kern w:val="0"/>
          <w:szCs w:val="28"/>
        </w:rPr>
        <w:t>該業別下之</w:t>
      </w:r>
      <w:r w:rsidRPr="00BB24D3">
        <w:rPr>
          <w:rFonts w:ascii="Times New Roman" w:eastAsia="標楷體" w:hAnsi="Times New Roman" w:cs="Times New Roman" w:hint="eastAsia"/>
          <w:kern w:val="0"/>
          <w:szCs w:val="28"/>
        </w:rPr>
        <w:t>簽約用戶數</w:t>
      </w:r>
      <w:r>
        <w:rPr>
          <w:rFonts w:ascii="Times New Roman" w:eastAsia="標楷體" w:hAnsi="Times New Roman" w:cs="Times New Roman" w:hint="eastAsia"/>
          <w:kern w:val="0"/>
          <w:szCs w:val="28"/>
        </w:rPr>
        <w:t>。</w:t>
      </w:r>
    </w:p>
    <w:p w:rsidR="00510D50" w:rsidRPr="0096782E" w:rsidRDefault="00510D50" w:rsidP="00CE7F36">
      <w:pPr>
        <w:pStyle w:val="aa"/>
        <w:numPr>
          <w:ilvl w:val="0"/>
          <w:numId w:val="60"/>
        </w:numPr>
        <w:snapToGrid w:val="0"/>
        <w:spacing w:line="260" w:lineRule="exact"/>
        <w:ind w:leftChars="0" w:left="822" w:hanging="340"/>
        <w:jc w:val="both"/>
        <w:rPr>
          <w:rFonts w:ascii="Times New Roman" w:eastAsia="標楷體" w:hAnsi="Times New Roman" w:cs="Times New Roman"/>
        </w:rPr>
      </w:pPr>
      <w:r w:rsidRPr="0096782E">
        <w:rPr>
          <w:rFonts w:ascii="Times New Roman" w:eastAsia="標楷體" w:hAnsi="Times New Roman" w:cs="Times New Roman" w:hint="eastAsia"/>
          <w:kern w:val="0"/>
          <w:szCs w:val="24"/>
        </w:rPr>
        <w:t>該表係為業者針對未來售電計畫所進行之規劃目標，以做為主管機關參考之用，故申報後不予以公開。</w:t>
      </w:r>
    </w:p>
    <w:p w:rsidR="00510D50" w:rsidRPr="002D4EB3" w:rsidRDefault="00510D50" w:rsidP="00EA356D">
      <w:pPr>
        <w:snapToGrid w:val="0"/>
        <w:spacing w:line="340" w:lineRule="exact"/>
        <w:ind w:left="822" w:hanging="340"/>
        <w:jc w:val="both"/>
        <w:rPr>
          <w:rFonts w:ascii="Times New Roman" w:eastAsia="標楷體" w:hAnsi="Times New Roman" w:cs="Times New Roman"/>
        </w:rPr>
        <w:sectPr w:rsidR="00510D50" w:rsidRPr="002D4EB3" w:rsidSect="00A05914">
          <w:pgSz w:w="16838" w:h="11906" w:orient="landscape"/>
          <w:pgMar w:top="720" w:right="720" w:bottom="720" w:left="720" w:header="851" w:footer="992" w:gutter="0"/>
          <w:cols w:space="425"/>
          <w:docGrid w:type="lines" w:linePitch="360"/>
        </w:sectPr>
      </w:pPr>
    </w:p>
    <w:p w:rsidR="0074678E" w:rsidRPr="009D7828" w:rsidRDefault="0074678E" w:rsidP="00B365FB">
      <w:pPr>
        <w:pStyle w:val="2"/>
        <w:snapToGrid w:val="0"/>
        <w:spacing w:line="240" w:lineRule="auto"/>
        <w:rPr>
          <w:rFonts w:ascii="Times New Roman" w:hAnsi="Times New Roman" w:cs="Times New Roman"/>
        </w:rPr>
      </w:pPr>
      <w:bookmarkStart w:id="53" w:name="_Toc497749172"/>
      <w:bookmarkStart w:id="54" w:name="_Toc486518449"/>
      <w:bookmarkStart w:id="55" w:name="_Toc487829723"/>
      <w:r>
        <w:rPr>
          <w:rFonts w:ascii="Times New Roman" w:hAnsi="Times New Roman" w:cs="Times New Roman" w:hint="eastAsia"/>
        </w:rPr>
        <w:lastRenderedPageBreak/>
        <w:t>三</w:t>
      </w:r>
      <w:r w:rsidRPr="009D7828">
        <w:rPr>
          <w:rFonts w:ascii="Times New Roman" w:hAnsi="Times New Roman" w:cs="Times New Roman"/>
        </w:rPr>
        <w:t>、收支實績比較表</w:t>
      </w:r>
      <w:bookmarkEnd w:id="53"/>
    </w:p>
    <w:p w:rsidR="0074678E" w:rsidRPr="0041644D" w:rsidRDefault="00B456E6" w:rsidP="00B365FB">
      <w:pPr>
        <w:pStyle w:val="aa"/>
        <w:snapToGrid w:val="0"/>
        <w:spacing w:afterLines="50" w:after="180"/>
        <w:ind w:leftChars="0" w:left="0"/>
        <w:jc w:val="center"/>
        <w:rPr>
          <w:rFonts w:ascii="Times New Roman" w:eastAsia="標楷體" w:hAnsi="Times New Roman" w:cs="Times New Roman"/>
          <w:b/>
          <w:sz w:val="32"/>
          <w:szCs w:val="24"/>
        </w:rPr>
      </w:pPr>
      <w:r>
        <w:rPr>
          <w:rFonts w:ascii="Times New Roman" w:eastAsia="標楷體" w:hAnsi="Times New Roman" w:cs="Times New Roman" w:hint="eastAsia"/>
          <w:b/>
          <w:sz w:val="32"/>
          <w:szCs w:val="24"/>
        </w:rPr>
        <w:t>（</w:t>
      </w:r>
      <w:r w:rsidR="002323D8" w:rsidRPr="0041644D">
        <w:rPr>
          <w:rFonts w:ascii="Times New Roman" w:eastAsia="標楷體" w:hAnsi="Times New Roman" w:cs="Times New Roman" w:hint="eastAsia"/>
          <w:b/>
          <w:sz w:val="32"/>
          <w:szCs w:val="24"/>
        </w:rPr>
        <w:t>1</w:t>
      </w:r>
      <w:r>
        <w:rPr>
          <w:rFonts w:ascii="Times New Roman" w:eastAsia="標楷體" w:hAnsi="Times New Roman" w:cs="Times New Roman" w:hint="eastAsia"/>
          <w:b/>
          <w:sz w:val="32"/>
          <w:szCs w:val="24"/>
        </w:rPr>
        <w:t>）</w:t>
      </w:r>
      <w:r w:rsidR="0074678E" w:rsidRPr="0041644D">
        <w:rPr>
          <w:rFonts w:ascii="Times New Roman" w:eastAsia="標楷體" w:hAnsi="Times New Roman" w:cs="Times New Roman"/>
          <w:b/>
          <w:sz w:val="32"/>
          <w:szCs w:val="24"/>
        </w:rPr>
        <w:t>收支實績比較表</w:t>
      </w:r>
    </w:p>
    <w:p w:rsidR="0074678E" w:rsidRPr="00EA356D" w:rsidRDefault="0074678E"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483"/>
        <w:gridCol w:w="2482"/>
        <w:gridCol w:w="2482"/>
      </w:tblGrid>
      <w:tr w:rsidR="006D1951" w:rsidRPr="009D7828" w:rsidTr="0096782E">
        <w:trPr>
          <w:trHeight w:val="454"/>
          <w:jc w:val="center"/>
        </w:trPr>
        <w:tc>
          <w:tcPr>
            <w:tcW w:w="1264" w:type="pct"/>
            <w:tcBorders>
              <w:top w:val="single" w:sz="8" w:space="0" w:color="auto"/>
              <w:left w:val="single" w:sz="8" w:space="0" w:color="auto"/>
              <w:bottom w:val="single" w:sz="4" w:space="0" w:color="auto"/>
            </w:tcBorders>
            <w:shd w:val="clear" w:color="auto" w:fill="auto"/>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1245" w:type="pct"/>
            <w:tcBorders>
              <w:top w:val="single" w:sz="8" w:space="0" w:color="auto"/>
              <w:bottom w:val="single" w:sz="4" w:space="0" w:color="auto"/>
            </w:tcBorders>
            <w:shd w:val="clear" w:color="auto" w:fill="auto"/>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w:t>
            </w: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實績數</w:t>
            </w:r>
            <w:r w:rsidRPr="009D7828">
              <w:rPr>
                <w:rFonts w:ascii="Times New Roman" w:eastAsia="標楷體" w:hAnsi="Times New Roman" w:cs="Times New Roman"/>
                <w:sz w:val="28"/>
                <w:szCs w:val="28"/>
              </w:rPr>
              <w:br/>
              <w:t>(A)</w:t>
            </w:r>
          </w:p>
        </w:tc>
        <w:tc>
          <w:tcPr>
            <w:tcW w:w="1245" w:type="pct"/>
            <w:tcBorders>
              <w:top w:val="single" w:sz="8" w:space="0" w:color="auto"/>
              <w:bottom w:val="single" w:sz="4" w:space="0" w:color="auto"/>
              <w:right w:val="nil"/>
            </w:tcBorders>
            <w:shd w:val="clear" w:color="auto" w:fill="auto"/>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去年度</w:t>
            </w:r>
            <w:r w:rsidRPr="009D7828">
              <w:rPr>
                <w:rFonts w:ascii="Times New Roman" w:eastAsia="標楷體" w:hAnsi="Times New Roman" w:cs="Times New Roman"/>
                <w:sz w:val="28"/>
                <w:szCs w:val="28"/>
              </w:rPr>
              <w:t>實績數</w:t>
            </w:r>
            <w:r>
              <w:rPr>
                <w:rFonts w:ascii="Times New Roman" w:eastAsia="標楷體" w:hAnsi="Times New Roman" w:cs="Times New Roman"/>
                <w:sz w:val="28"/>
                <w:szCs w:val="28"/>
              </w:rPr>
              <w:br/>
              <w:t>(B</w:t>
            </w:r>
            <w:r w:rsidRPr="009D7828">
              <w:rPr>
                <w:rFonts w:ascii="Times New Roman" w:eastAsia="標楷體" w:hAnsi="Times New Roman" w:cs="Times New Roman"/>
                <w:sz w:val="28"/>
                <w:szCs w:val="28"/>
              </w:rPr>
              <w:t>)</w:t>
            </w:r>
          </w:p>
        </w:tc>
        <w:tc>
          <w:tcPr>
            <w:tcW w:w="1245" w:type="pct"/>
            <w:tcBorders>
              <w:top w:val="single" w:sz="8"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差異</w:t>
            </w:r>
            <w:r w:rsidRPr="009D7828">
              <w:rPr>
                <w:rFonts w:ascii="Times New Roman" w:eastAsia="標楷體" w:hAnsi="Times New Roman" w:cs="Times New Roman"/>
                <w:sz w:val="28"/>
                <w:szCs w:val="28"/>
              </w:rPr>
              <w:br/>
              <w:t>(</w:t>
            </w:r>
            <w:r>
              <w:rPr>
                <w:rFonts w:ascii="Times New Roman" w:eastAsia="標楷體" w:hAnsi="Times New Roman" w:cs="Times New Roman"/>
                <w:sz w:val="28"/>
                <w:szCs w:val="28"/>
              </w:rPr>
              <w:t>A-B</w:t>
            </w:r>
            <w:r w:rsidRPr="009D7828">
              <w:rPr>
                <w:rFonts w:ascii="Times New Roman" w:eastAsia="標楷體" w:hAnsi="Times New Roman" w:cs="Times New Roman"/>
                <w:sz w:val="28"/>
                <w:szCs w:val="28"/>
              </w:rPr>
              <w:t>)</w:t>
            </w:r>
          </w:p>
        </w:tc>
      </w:tr>
      <w:tr w:rsidR="006D1951" w:rsidRPr="009D7828" w:rsidTr="0096782E">
        <w:trPr>
          <w:trHeight w:val="454"/>
          <w:jc w:val="center"/>
        </w:trPr>
        <w:tc>
          <w:tcPr>
            <w:tcW w:w="1264" w:type="pct"/>
            <w:tcBorders>
              <w:left w:val="single" w:sz="8" w:space="0" w:color="auto"/>
              <w:bottom w:val="single" w:sz="4" w:space="0" w:color="auto"/>
            </w:tcBorders>
            <w:shd w:val="clear" w:color="auto" w:fill="auto"/>
            <w:vAlign w:val="center"/>
          </w:tcPr>
          <w:p w:rsidR="006D1951" w:rsidRPr="00F40BB5" w:rsidRDefault="006D1951" w:rsidP="00DE366B">
            <w:pPr>
              <w:pStyle w:val="aa"/>
              <w:numPr>
                <w:ilvl w:val="0"/>
                <w:numId w:val="27"/>
              </w:numPr>
              <w:snapToGrid w:val="0"/>
              <w:spacing w:line="400" w:lineRule="exact"/>
              <w:ind w:leftChars="0" w:left="284" w:hanging="284"/>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1245" w:type="pct"/>
            <w:tcBorders>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single" w:sz="4" w:space="0" w:color="auto"/>
            </w:tcBorders>
            <w:shd w:val="clear" w:color="auto" w:fill="auto"/>
            <w:vAlign w:val="center"/>
          </w:tcPr>
          <w:p w:rsidR="006D1951" w:rsidRPr="00F40BB5" w:rsidRDefault="0096782E" w:rsidP="00DE366B">
            <w:pPr>
              <w:tabs>
                <w:tab w:val="left" w:pos="533"/>
              </w:tabs>
              <w:snapToGrid w:val="0"/>
              <w:spacing w:line="400" w:lineRule="exact"/>
              <w:ind w:left="284" w:hanging="28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電業收入</w:t>
            </w: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single" w:sz="4" w:space="0" w:color="auto"/>
            </w:tcBorders>
            <w:shd w:val="clear" w:color="auto" w:fill="auto"/>
            <w:vAlign w:val="center"/>
          </w:tcPr>
          <w:p w:rsidR="006D1951" w:rsidRPr="00F40BB5" w:rsidRDefault="0096782E" w:rsidP="00DE366B">
            <w:pPr>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其他營業收入</w:t>
            </w: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single" w:sz="4" w:space="0" w:color="auto"/>
            </w:tcBorders>
            <w:shd w:val="clear" w:color="auto" w:fill="auto"/>
            <w:vAlign w:val="center"/>
          </w:tcPr>
          <w:p w:rsidR="006D1951" w:rsidRPr="00FA7D90" w:rsidRDefault="006D1951" w:rsidP="00DE366B">
            <w:pPr>
              <w:pStyle w:val="aa"/>
              <w:numPr>
                <w:ilvl w:val="0"/>
                <w:numId w:val="27"/>
              </w:numPr>
              <w:snapToGrid w:val="0"/>
              <w:spacing w:line="400" w:lineRule="exact"/>
              <w:ind w:leftChars="0" w:left="284" w:hanging="28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single" w:sz="4" w:space="0" w:color="auto"/>
            </w:tcBorders>
            <w:shd w:val="clear" w:color="auto" w:fill="auto"/>
            <w:vAlign w:val="center"/>
          </w:tcPr>
          <w:p w:rsidR="006D1951" w:rsidRPr="00FA7D90" w:rsidRDefault="006D1951" w:rsidP="00DE366B">
            <w:pPr>
              <w:pStyle w:val="aa"/>
              <w:snapToGrid w:val="0"/>
              <w:spacing w:line="40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single" w:sz="4" w:space="0" w:color="auto"/>
            </w:tcBorders>
            <w:shd w:val="clear" w:color="auto" w:fill="auto"/>
            <w:vAlign w:val="center"/>
          </w:tcPr>
          <w:p w:rsidR="006D1951" w:rsidRDefault="006D1951" w:rsidP="00DE366B">
            <w:pPr>
              <w:pStyle w:val="aa"/>
              <w:snapToGrid w:val="0"/>
              <w:spacing w:line="40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single" w:sz="4" w:space="0" w:color="auto"/>
              <w:left w:val="single" w:sz="8" w:space="0" w:color="auto"/>
              <w:bottom w:val="nil"/>
            </w:tcBorders>
            <w:shd w:val="clear" w:color="auto" w:fill="auto"/>
            <w:vAlign w:val="center"/>
          </w:tcPr>
          <w:p w:rsidR="006D1951" w:rsidRPr="00FC7396" w:rsidRDefault="006D1951" w:rsidP="00DE366B">
            <w:pPr>
              <w:pStyle w:val="aa"/>
              <w:numPr>
                <w:ilvl w:val="0"/>
                <w:numId w:val="27"/>
              </w:numPr>
              <w:snapToGrid w:val="0"/>
              <w:spacing w:line="400" w:lineRule="exact"/>
              <w:ind w:leftChars="0" w:left="284" w:hanging="284"/>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1245" w:type="pct"/>
            <w:tcBorders>
              <w:top w:val="single" w:sz="4" w:space="0" w:color="auto"/>
              <w:bottom w:val="nil"/>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nil"/>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single" w:sz="4" w:space="0" w:color="auto"/>
              <w:bottom w:val="nil"/>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1264" w:type="pct"/>
            <w:tcBorders>
              <w:top w:val="double" w:sz="4" w:space="0" w:color="auto"/>
              <w:left w:val="single" w:sz="8" w:space="0" w:color="auto"/>
              <w:bottom w:val="single" w:sz="4" w:space="0" w:color="auto"/>
            </w:tcBorders>
            <w:shd w:val="clear" w:color="auto" w:fill="auto"/>
            <w:vAlign w:val="center"/>
          </w:tcPr>
          <w:p w:rsidR="006D1951" w:rsidRPr="008E349E" w:rsidRDefault="006D1951" w:rsidP="00DE366B">
            <w:pPr>
              <w:pStyle w:val="aa"/>
              <w:numPr>
                <w:ilvl w:val="0"/>
                <w:numId w:val="27"/>
              </w:numPr>
              <w:snapToGrid w:val="0"/>
              <w:spacing w:line="400" w:lineRule="exact"/>
              <w:ind w:leftChars="0" w:left="284" w:hanging="284"/>
              <w:jc w:val="both"/>
              <w:rPr>
                <w:rFonts w:ascii="Times New Roman" w:eastAsia="標楷體" w:hAnsi="Times New Roman" w:cs="Times New Roman"/>
                <w:sz w:val="28"/>
                <w:szCs w:val="28"/>
              </w:rPr>
            </w:pPr>
            <w:r w:rsidRPr="00FC7396">
              <w:rPr>
                <w:rFonts w:ascii="Times New Roman" w:eastAsia="標楷體" w:hAnsi="Times New Roman" w:cs="Times New Roman"/>
                <w:b/>
                <w:sz w:val="28"/>
                <w:szCs w:val="28"/>
              </w:rPr>
              <w:t>稅</w:t>
            </w:r>
            <w:r>
              <w:rPr>
                <w:rFonts w:ascii="Times New Roman" w:eastAsia="標楷體" w:hAnsi="Times New Roman" w:cs="Times New Roman" w:hint="eastAsia"/>
                <w:b/>
                <w:sz w:val="28"/>
                <w:szCs w:val="28"/>
              </w:rPr>
              <w:t>後</w:t>
            </w:r>
            <w:r w:rsidRPr="00FC7396">
              <w:rPr>
                <w:rFonts w:ascii="Times New Roman" w:eastAsia="標楷體" w:hAnsi="Times New Roman" w:cs="Times New Roman"/>
                <w:b/>
                <w:sz w:val="28"/>
                <w:szCs w:val="28"/>
              </w:rPr>
              <w:t>盈餘</w:t>
            </w:r>
          </w:p>
        </w:tc>
        <w:tc>
          <w:tcPr>
            <w:tcW w:w="1245" w:type="pct"/>
            <w:tcBorders>
              <w:top w:val="doub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double" w:sz="4" w:space="0" w:color="auto"/>
              <w:bottom w:val="single" w:sz="4"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c>
          <w:tcPr>
            <w:tcW w:w="1245" w:type="pct"/>
            <w:tcBorders>
              <w:top w:val="doub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bl>
    <w:p w:rsidR="0074678E" w:rsidRPr="003D2C45" w:rsidRDefault="0074678E" w:rsidP="00CE7F36">
      <w:pPr>
        <w:snapToGrid w:val="0"/>
        <w:ind w:left="720" w:hangingChars="300" w:hanging="720"/>
        <w:jc w:val="both"/>
        <w:rPr>
          <w:rFonts w:ascii="Times New Roman" w:eastAsia="標楷體" w:hAnsi="Times New Roman" w:cs="Times New Roman"/>
        </w:rPr>
      </w:pPr>
      <w:r>
        <w:rPr>
          <w:rFonts w:ascii="Times New Roman" w:eastAsia="標楷體" w:hAnsi="Times New Roman" w:cs="Times New Roman" w:hint="eastAsia"/>
        </w:rPr>
        <w:t>備註：</w:t>
      </w:r>
      <w:r w:rsidR="00BB7F9C" w:rsidRPr="009F0426">
        <w:rPr>
          <w:rFonts w:ascii="Times New Roman" w:eastAsia="標楷體" w:hAnsi="Times New Roman" w:cs="Times New Roman" w:hint="eastAsia"/>
          <w:u w:val="single"/>
        </w:rPr>
        <w:t>發電業如扣除再生能源收入後之純益超過實收資本額</w:t>
      </w:r>
      <w:r w:rsidR="00BB7F9C" w:rsidRPr="009F0426">
        <w:rPr>
          <w:rFonts w:ascii="Times New Roman" w:eastAsia="標楷體" w:hAnsi="Times New Roman" w:cs="Times New Roman" w:hint="eastAsia"/>
          <w:u w:val="single"/>
        </w:rPr>
        <w:t>10%</w:t>
      </w:r>
      <w:r w:rsidR="00BB7F9C" w:rsidRPr="009F0426">
        <w:rPr>
          <w:rFonts w:ascii="Times New Roman" w:eastAsia="標楷體" w:hAnsi="Times New Roman" w:cs="Times New Roman" w:hint="eastAsia"/>
          <w:u w:val="single"/>
        </w:rPr>
        <w:t>，則另需編製下表</w:t>
      </w:r>
      <w:r w:rsidR="00BB7F9C" w:rsidRPr="009F0426">
        <w:rPr>
          <w:rFonts w:ascii="Times New Roman" w:eastAsia="標楷體" w:hAnsi="Times New Roman" w:cs="Times New Roman" w:hint="eastAsia"/>
          <w:u w:val="single"/>
        </w:rPr>
        <w:t>(2)</w:t>
      </w:r>
      <w:r w:rsidR="00BB7F9C" w:rsidRPr="009F0426">
        <w:rPr>
          <w:rFonts w:ascii="Times New Roman" w:eastAsia="標楷體" w:hAnsi="Times New Roman" w:cs="Times New Roman" w:hint="eastAsia"/>
          <w:u w:val="single"/>
        </w:rPr>
        <w:t>調整後之收支實績表。</w:t>
      </w:r>
      <w:r w:rsidR="00BB7F9C" w:rsidRPr="00BB7F9C">
        <w:rPr>
          <w:rFonts w:ascii="Times New Roman" w:eastAsia="標楷體" w:hAnsi="Times New Roman" w:cs="Times New Roman" w:hint="eastAsia"/>
        </w:rPr>
        <w:t>若為再生能源發電業則免附。</w:t>
      </w:r>
    </w:p>
    <w:p w:rsidR="002323D8" w:rsidRPr="00070ED1" w:rsidRDefault="002323D8" w:rsidP="00070ED1">
      <w:pPr>
        <w:widowControl/>
        <w:rPr>
          <w:rFonts w:ascii="Times New Roman" w:hAnsi="Times New Roman" w:cs="Times New Roman"/>
        </w:rPr>
      </w:pPr>
      <w:r>
        <w:rPr>
          <w:rFonts w:ascii="Times New Roman" w:hAnsi="Times New Roman" w:cs="Times New Roman"/>
        </w:rPr>
        <w:br w:type="page"/>
      </w:r>
    </w:p>
    <w:p w:rsidR="00BB3BA4" w:rsidRDefault="00BB3BA4" w:rsidP="00EE5DEE">
      <w:pPr>
        <w:pStyle w:val="aa"/>
        <w:snapToGrid w:val="0"/>
        <w:spacing w:afterLines="50" w:after="180" w:line="420" w:lineRule="atLeast"/>
        <w:ind w:leftChars="0" w:left="0"/>
        <w:rPr>
          <w:rFonts w:ascii="Times New Roman" w:eastAsia="標楷體" w:hAnsi="Times New Roman" w:cs="Times New Roman"/>
          <w:sz w:val="28"/>
        </w:rPr>
      </w:pPr>
      <w:r>
        <w:rPr>
          <w:rFonts w:ascii="Times New Roman" w:eastAsia="標楷體" w:hAnsi="Times New Roman" w:cs="Times New Roman" w:hint="eastAsia"/>
          <w:sz w:val="28"/>
        </w:rPr>
        <w:lastRenderedPageBreak/>
        <w:t xml:space="preserve">　　</w:t>
      </w:r>
      <w:r w:rsidRPr="00BB3BA4">
        <w:rPr>
          <w:rFonts w:ascii="Times New Roman" w:eastAsia="標楷體" w:hAnsi="Times New Roman" w:cs="Times New Roman" w:hint="eastAsia"/>
          <w:sz w:val="28"/>
        </w:rPr>
        <w:t>配合電業法第六十四條純益規範：「發電業不含再生能源發電部分之收益超過實收資本額一定比例部分，依規定提撥相當數額。」故，</w:t>
      </w:r>
      <w:r w:rsidRPr="002003F3">
        <w:rPr>
          <w:rFonts w:ascii="Times New Roman" w:eastAsia="標楷體" w:hAnsi="Times New Roman" w:cs="Times New Roman" w:hint="eastAsia"/>
          <w:sz w:val="28"/>
          <w:u w:val="single"/>
        </w:rPr>
        <w:t>發電業如扣除再生能源收入後之</w:t>
      </w:r>
      <w:r w:rsidR="00043833">
        <w:rPr>
          <w:rFonts w:ascii="Times New Roman" w:eastAsia="標楷體" w:hAnsi="Times New Roman" w:cs="Times New Roman" w:hint="eastAsia"/>
          <w:sz w:val="28"/>
          <w:u w:val="single"/>
        </w:rPr>
        <w:t>稅後</w:t>
      </w:r>
      <w:r w:rsidRPr="002003F3">
        <w:rPr>
          <w:rFonts w:ascii="Times New Roman" w:eastAsia="標楷體" w:hAnsi="Times New Roman" w:cs="Times New Roman" w:hint="eastAsia"/>
          <w:sz w:val="28"/>
          <w:u w:val="single"/>
        </w:rPr>
        <w:t>純益超過實收資本額</w:t>
      </w:r>
      <w:r w:rsidRPr="002003F3">
        <w:rPr>
          <w:rFonts w:ascii="Times New Roman" w:eastAsia="標楷體" w:hAnsi="Times New Roman" w:cs="Times New Roman" w:hint="eastAsia"/>
          <w:sz w:val="28"/>
          <w:u w:val="single"/>
        </w:rPr>
        <w:t>10%</w:t>
      </w:r>
      <w:r w:rsidRPr="002003F3">
        <w:rPr>
          <w:rFonts w:ascii="Times New Roman" w:eastAsia="標楷體" w:hAnsi="Times New Roman" w:cs="Times New Roman" w:hint="eastAsia"/>
          <w:sz w:val="28"/>
          <w:u w:val="single"/>
        </w:rPr>
        <w:t>，則另需編製下表</w:t>
      </w:r>
      <w:r w:rsidRPr="002003F3">
        <w:rPr>
          <w:rFonts w:ascii="Times New Roman" w:eastAsia="標楷體" w:hAnsi="Times New Roman" w:cs="Times New Roman" w:hint="eastAsia"/>
          <w:sz w:val="28"/>
          <w:u w:val="single"/>
        </w:rPr>
        <w:t>(2)</w:t>
      </w:r>
      <w:r w:rsidRPr="002003F3">
        <w:rPr>
          <w:rFonts w:ascii="Times New Roman" w:eastAsia="標楷體" w:hAnsi="Times New Roman" w:cs="Times New Roman" w:hint="eastAsia"/>
          <w:sz w:val="28"/>
          <w:u w:val="single"/>
        </w:rPr>
        <w:t>調整後之收支實績表</w:t>
      </w:r>
      <w:r w:rsidRPr="00BB3BA4">
        <w:rPr>
          <w:rFonts w:ascii="Times New Roman" w:eastAsia="標楷體" w:hAnsi="Times New Roman" w:cs="Times New Roman" w:hint="eastAsia"/>
          <w:sz w:val="28"/>
        </w:rPr>
        <w:t>。若為再生能源發電業則免附。</w:t>
      </w:r>
    </w:p>
    <w:p w:rsidR="002323D8" w:rsidRPr="0041644D" w:rsidRDefault="00B456E6" w:rsidP="00B365FB">
      <w:pPr>
        <w:pStyle w:val="aa"/>
        <w:snapToGrid w:val="0"/>
        <w:spacing w:afterLines="50" w:after="180"/>
        <w:ind w:leftChars="0" w:left="0"/>
        <w:jc w:val="center"/>
        <w:rPr>
          <w:rFonts w:ascii="Times New Roman" w:eastAsia="標楷體" w:hAnsi="Times New Roman" w:cs="Times New Roman"/>
          <w:b/>
          <w:sz w:val="32"/>
          <w:szCs w:val="24"/>
        </w:rPr>
      </w:pPr>
      <w:r>
        <w:rPr>
          <w:rFonts w:ascii="Times New Roman" w:eastAsia="標楷體" w:hAnsi="Times New Roman" w:cs="Times New Roman" w:hint="eastAsia"/>
          <w:b/>
          <w:sz w:val="32"/>
          <w:szCs w:val="24"/>
        </w:rPr>
        <w:t>（</w:t>
      </w:r>
      <w:r w:rsidR="002323D8" w:rsidRPr="0041644D">
        <w:rPr>
          <w:rFonts w:ascii="Times New Roman" w:eastAsia="標楷體" w:hAnsi="Times New Roman" w:cs="Times New Roman" w:hint="eastAsia"/>
          <w:b/>
          <w:sz w:val="32"/>
          <w:szCs w:val="24"/>
        </w:rPr>
        <w:t>2</w:t>
      </w:r>
      <w:r>
        <w:rPr>
          <w:rFonts w:ascii="Times New Roman" w:eastAsia="標楷體" w:hAnsi="Times New Roman" w:cs="Times New Roman" w:hint="eastAsia"/>
          <w:b/>
          <w:sz w:val="32"/>
          <w:szCs w:val="24"/>
        </w:rPr>
        <w:t>）</w:t>
      </w:r>
      <w:r w:rsidR="002323D8" w:rsidRPr="0041644D">
        <w:rPr>
          <w:rFonts w:ascii="Times New Roman" w:eastAsia="標楷體" w:hAnsi="Times New Roman" w:cs="Times New Roman" w:hint="eastAsia"/>
          <w:b/>
          <w:sz w:val="32"/>
          <w:szCs w:val="24"/>
        </w:rPr>
        <w:t>調整後之</w:t>
      </w:r>
      <w:r w:rsidR="00D47B91" w:rsidRPr="0041644D">
        <w:rPr>
          <w:rFonts w:ascii="Times New Roman" w:eastAsia="標楷體" w:hAnsi="Times New Roman" w:cs="Times New Roman"/>
          <w:b/>
          <w:sz w:val="32"/>
          <w:szCs w:val="24"/>
        </w:rPr>
        <w:t>收支實績</w:t>
      </w:r>
      <w:r w:rsidR="002323D8" w:rsidRPr="0041644D">
        <w:rPr>
          <w:rFonts w:ascii="Times New Roman" w:eastAsia="標楷體" w:hAnsi="Times New Roman" w:cs="Times New Roman"/>
          <w:b/>
          <w:sz w:val="32"/>
          <w:szCs w:val="24"/>
        </w:rPr>
        <w:t>表</w:t>
      </w:r>
    </w:p>
    <w:p w:rsidR="002323D8" w:rsidRPr="00EA356D" w:rsidRDefault="002323D8" w:rsidP="00B365FB">
      <w:pPr>
        <w:snapToGrid w:val="0"/>
        <w:spacing w:afterLines="50" w:after="180"/>
        <w:jc w:val="center"/>
        <w:rPr>
          <w:rFonts w:ascii="標楷體" w:eastAsia="標楷體" w:hAnsi="標楷體" w:cs="Times New Roman"/>
          <w:sz w:val="28"/>
        </w:rPr>
      </w:pPr>
      <w:r w:rsidRPr="00EA356D">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6D1951" w:rsidRPr="009D7828" w:rsidTr="0096782E">
        <w:trPr>
          <w:trHeight w:val="454"/>
          <w:jc w:val="center"/>
        </w:trPr>
        <w:tc>
          <w:tcPr>
            <w:tcW w:w="2500" w:type="pct"/>
            <w:tcBorders>
              <w:top w:val="single" w:sz="8" w:space="0" w:color="auto"/>
              <w:left w:val="single" w:sz="8" w:space="0" w:color="auto"/>
              <w:bottom w:val="single" w:sz="4" w:space="0" w:color="auto"/>
            </w:tcBorders>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2500" w:type="pct"/>
            <w:tcBorders>
              <w:top w:val="single" w:sz="8"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w:t>
            </w: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實績數</w:t>
            </w:r>
          </w:p>
        </w:tc>
      </w:tr>
      <w:tr w:rsidR="006D1951" w:rsidRPr="009D7828" w:rsidTr="0096782E">
        <w:trPr>
          <w:trHeight w:val="454"/>
          <w:jc w:val="center"/>
        </w:trPr>
        <w:tc>
          <w:tcPr>
            <w:tcW w:w="2500" w:type="pct"/>
            <w:tcBorders>
              <w:left w:val="single" w:sz="8" w:space="0" w:color="auto"/>
              <w:bottom w:val="single" w:sz="4" w:space="0" w:color="auto"/>
            </w:tcBorders>
            <w:vAlign w:val="center"/>
          </w:tcPr>
          <w:p w:rsidR="006D1951" w:rsidRPr="00F40BB5" w:rsidRDefault="006D1951" w:rsidP="00DE366B">
            <w:pPr>
              <w:pStyle w:val="aa"/>
              <w:numPr>
                <w:ilvl w:val="0"/>
                <w:numId w:val="28"/>
              </w:numPr>
              <w:snapToGrid w:val="0"/>
              <w:spacing w:line="400" w:lineRule="exact"/>
              <w:ind w:leftChars="0" w:left="284" w:hanging="284"/>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2500" w:type="pct"/>
            <w:tcBorders>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F40BB5" w:rsidRDefault="0096782E" w:rsidP="00DE366B">
            <w:pPr>
              <w:tabs>
                <w:tab w:val="left" w:pos="533"/>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電業收入</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F40BB5" w:rsidRDefault="0096782E" w:rsidP="00DE366B">
            <w:pPr>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D1951" w:rsidRPr="00F40BB5">
              <w:rPr>
                <w:rFonts w:ascii="Times New Roman" w:eastAsia="標楷體" w:hAnsi="Times New Roman" w:cs="Times New Roman"/>
                <w:sz w:val="28"/>
                <w:szCs w:val="28"/>
              </w:rPr>
              <w:t>其他營業收入</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7817A0" w:rsidRDefault="0096782E" w:rsidP="00DE366B">
            <w:pPr>
              <w:snapToGrid w:val="0"/>
              <w:spacing w:line="400" w:lineRule="exact"/>
              <w:jc w:val="both"/>
              <w:rPr>
                <w:rFonts w:ascii="Times New Roman" w:eastAsia="標楷體" w:hAnsi="Times New Roman" w:cs="Times New Roman"/>
                <w:b/>
                <w:sz w:val="28"/>
                <w:szCs w:val="28"/>
              </w:rPr>
            </w:pPr>
            <w:r>
              <w:rPr>
                <w:rFonts w:ascii="Times New Roman" w:eastAsia="標楷體" w:hAnsi="Times New Roman" w:cs="Times New Roman" w:hint="eastAsia"/>
                <w:sz w:val="28"/>
                <w:szCs w:val="28"/>
              </w:rPr>
              <w:t xml:space="preserve">　</w:t>
            </w:r>
            <w:r w:rsidR="006D1951" w:rsidRPr="00F434C5">
              <w:rPr>
                <w:rFonts w:ascii="Times New Roman" w:eastAsia="標楷體" w:hAnsi="Times New Roman" w:cs="Times New Roman" w:hint="eastAsia"/>
                <w:b/>
                <w:sz w:val="28"/>
                <w:szCs w:val="28"/>
              </w:rPr>
              <w:t>減：再生能源收入</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FA7D90" w:rsidRDefault="006D1951" w:rsidP="00DE366B">
            <w:pPr>
              <w:pStyle w:val="aa"/>
              <w:numPr>
                <w:ilvl w:val="0"/>
                <w:numId w:val="28"/>
              </w:numPr>
              <w:snapToGrid w:val="0"/>
              <w:spacing w:line="400" w:lineRule="exact"/>
              <w:ind w:leftChars="0" w:left="295" w:hanging="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FA7D90" w:rsidRDefault="006D1951" w:rsidP="00DE366B">
            <w:pPr>
              <w:pStyle w:val="aa"/>
              <w:snapToGrid w:val="0"/>
              <w:spacing w:line="40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Default="006D1951" w:rsidP="00DE366B">
            <w:pPr>
              <w:pStyle w:val="aa"/>
              <w:snapToGrid w:val="0"/>
              <w:spacing w:line="40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single" w:sz="4" w:space="0" w:color="auto"/>
            </w:tcBorders>
            <w:vAlign w:val="center"/>
          </w:tcPr>
          <w:p w:rsidR="006D1951" w:rsidRPr="007817A0" w:rsidRDefault="0096782E" w:rsidP="00DE366B">
            <w:pPr>
              <w:snapToGrid w:val="0"/>
              <w:spacing w:line="400" w:lineRule="exact"/>
              <w:jc w:val="both"/>
              <w:rPr>
                <w:rFonts w:ascii="Times New Roman" w:eastAsia="標楷體" w:hAnsi="Times New Roman" w:cs="Times New Roman"/>
                <w:b/>
                <w:sz w:val="28"/>
                <w:szCs w:val="28"/>
              </w:rPr>
            </w:pPr>
            <w:r>
              <w:rPr>
                <w:rFonts w:ascii="Times New Roman" w:eastAsia="標楷體" w:hAnsi="Times New Roman" w:cs="Times New Roman" w:hint="eastAsia"/>
                <w:sz w:val="28"/>
                <w:szCs w:val="28"/>
              </w:rPr>
              <w:t xml:space="preserve">　</w:t>
            </w:r>
            <w:r w:rsidR="006D1951">
              <w:rPr>
                <w:rFonts w:ascii="Times New Roman" w:eastAsia="標楷體" w:hAnsi="Times New Roman" w:cs="Times New Roman" w:hint="eastAsia"/>
                <w:b/>
                <w:sz w:val="28"/>
                <w:szCs w:val="28"/>
              </w:rPr>
              <w:t>減</w:t>
            </w:r>
            <w:r w:rsidR="006D1951" w:rsidRPr="007817A0">
              <w:rPr>
                <w:rFonts w:ascii="Times New Roman" w:eastAsia="標楷體" w:hAnsi="Times New Roman" w:cs="Times New Roman" w:hint="eastAsia"/>
                <w:b/>
                <w:sz w:val="28"/>
                <w:szCs w:val="28"/>
              </w:rPr>
              <w:t>：再生能源成本</w:t>
            </w:r>
            <w:r w:rsidR="006D1951">
              <w:rPr>
                <w:rFonts w:ascii="Times New Roman" w:eastAsia="標楷體" w:hAnsi="Times New Roman" w:cs="Times New Roman" w:hint="eastAsia"/>
                <w:b/>
                <w:sz w:val="28"/>
                <w:szCs w:val="28"/>
              </w:rPr>
              <w:t>及費用</w:t>
            </w:r>
          </w:p>
        </w:tc>
        <w:tc>
          <w:tcPr>
            <w:tcW w:w="2500" w:type="pct"/>
            <w:tcBorders>
              <w:top w:val="sing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single" w:sz="4" w:space="0" w:color="auto"/>
              <w:left w:val="single" w:sz="8" w:space="0" w:color="auto"/>
              <w:bottom w:val="nil"/>
            </w:tcBorders>
            <w:vAlign w:val="center"/>
          </w:tcPr>
          <w:p w:rsidR="006D1951" w:rsidRPr="00FC7396" w:rsidRDefault="006D1951" w:rsidP="00DE366B">
            <w:pPr>
              <w:pStyle w:val="aa"/>
              <w:numPr>
                <w:ilvl w:val="0"/>
                <w:numId w:val="28"/>
              </w:numPr>
              <w:snapToGrid w:val="0"/>
              <w:spacing w:line="400" w:lineRule="exact"/>
              <w:ind w:leftChars="0" w:left="284" w:hanging="284"/>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不含再生能源收益之</w:t>
            </w: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2500" w:type="pct"/>
            <w:tcBorders>
              <w:top w:val="single" w:sz="4" w:space="0" w:color="auto"/>
              <w:bottom w:val="nil"/>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double" w:sz="4" w:space="0" w:color="auto"/>
              <w:left w:val="single" w:sz="8" w:space="0" w:color="auto"/>
              <w:bottom w:val="double" w:sz="4" w:space="0" w:color="auto"/>
            </w:tcBorders>
            <w:vAlign w:val="center"/>
          </w:tcPr>
          <w:p w:rsidR="006D1951" w:rsidRPr="00FC7396" w:rsidRDefault="006D1951" w:rsidP="00DE366B">
            <w:pPr>
              <w:pStyle w:val="aa"/>
              <w:numPr>
                <w:ilvl w:val="0"/>
                <w:numId w:val="28"/>
              </w:numPr>
              <w:snapToGrid w:val="0"/>
              <w:spacing w:line="400" w:lineRule="exact"/>
              <w:ind w:leftChars="0" w:left="284" w:hanging="284"/>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不含再生能源收益之</w:t>
            </w:r>
            <w:r w:rsidRPr="00FC7396">
              <w:rPr>
                <w:rFonts w:ascii="Times New Roman" w:eastAsia="標楷體" w:hAnsi="Times New Roman" w:cs="Times New Roman"/>
                <w:b/>
                <w:sz w:val="28"/>
                <w:szCs w:val="28"/>
              </w:rPr>
              <w:t>稅</w:t>
            </w:r>
            <w:r>
              <w:rPr>
                <w:rFonts w:ascii="Times New Roman" w:eastAsia="標楷體" w:hAnsi="Times New Roman" w:cs="Times New Roman" w:hint="eastAsia"/>
                <w:b/>
                <w:sz w:val="28"/>
                <w:szCs w:val="28"/>
              </w:rPr>
              <w:t>後</w:t>
            </w:r>
            <w:r w:rsidRPr="00FC7396">
              <w:rPr>
                <w:rFonts w:ascii="Times New Roman" w:eastAsia="標楷體" w:hAnsi="Times New Roman" w:cs="Times New Roman"/>
                <w:b/>
                <w:sz w:val="28"/>
                <w:szCs w:val="28"/>
              </w:rPr>
              <w:t>盈餘</w:t>
            </w:r>
          </w:p>
        </w:tc>
        <w:tc>
          <w:tcPr>
            <w:tcW w:w="2500" w:type="pct"/>
            <w:tcBorders>
              <w:top w:val="double" w:sz="4" w:space="0" w:color="auto"/>
              <w:bottom w:val="doub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r w:rsidR="006D1951" w:rsidRPr="009D7828" w:rsidTr="0096782E">
        <w:trPr>
          <w:trHeight w:val="454"/>
          <w:jc w:val="center"/>
        </w:trPr>
        <w:tc>
          <w:tcPr>
            <w:tcW w:w="2500" w:type="pct"/>
            <w:tcBorders>
              <w:top w:val="double" w:sz="4" w:space="0" w:color="auto"/>
              <w:left w:val="single" w:sz="8" w:space="0" w:color="auto"/>
            </w:tcBorders>
            <w:vAlign w:val="center"/>
          </w:tcPr>
          <w:p w:rsidR="006D1951" w:rsidRPr="00F92098" w:rsidRDefault="006D1951" w:rsidP="00DE366B">
            <w:pPr>
              <w:pStyle w:val="aa"/>
              <w:numPr>
                <w:ilvl w:val="0"/>
                <w:numId w:val="28"/>
              </w:numPr>
              <w:snapToGrid w:val="0"/>
              <w:spacing w:line="400" w:lineRule="exact"/>
              <w:ind w:leftChars="0" w:left="284" w:hanging="284"/>
              <w:jc w:val="both"/>
              <w:rPr>
                <w:rFonts w:ascii="Times New Roman" w:eastAsia="標楷體" w:hAnsi="Times New Roman" w:cs="Times New Roman"/>
                <w:b/>
                <w:sz w:val="28"/>
                <w:szCs w:val="28"/>
              </w:rPr>
            </w:pPr>
            <w:r w:rsidRPr="00F92098">
              <w:rPr>
                <w:rFonts w:ascii="Times New Roman" w:eastAsia="標楷體" w:hAnsi="Times New Roman" w:cs="Times New Roman" w:hint="eastAsia"/>
                <w:b/>
                <w:sz w:val="28"/>
                <w:szCs w:val="28"/>
              </w:rPr>
              <w:t>實收資本額</w:t>
            </w:r>
          </w:p>
        </w:tc>
        <w:tc>
          <w:tcPr>
            <w:tcW w:w="2500" w:type="pct"/>
            <w:tcBorders>
              <w:top w:val="double" w:sz="4" w:space="0" w:color="auto"/>
              <w:bottom w:val="single" w:sz="4" w:space="0" w:color="auto"/>
              <w:right w:val="single" w:sz="8" w:space="0" w:color="auto"/>
            </w:tcBorders>
            <w:shd w:val="clear" w:color="auto" w:fill="auto"/>
            <w:vAlign w:val="center"/>
          </w:tcPr>
          <w:p w:rsidR="006D1951" w:rsidRPr="009D7828" w:rsidRDefault="006D1951" w:rsidP="00DE366B">
            <w:pPr>
              <w:snapToGrid w:val="0"/>
              <w:spacing w:line="400" w:lineRule="exact"/>
              <w:jc w:val="both"/>
              <w:rPr>
                <w:rFonts w:ascii="Times New Roman" w:eastAsia="標楷體" w:hAnsi="Times New Roman" w:cs="Times New Roman"/>
                <w:sz w:val="28"/>
                <w:szCs w:val="28"/>
              </w:rPr>
            </w:pPr>
          </w:p>
        </w:tc>
      </w:tr>
    </w:tbl>
    <w:p w:rsidR="002323D8" w:rsidRPr="003D2C45" w:rsidRDefault="002323D8" w:rsidP="002323D8">
      <w:pPr>
        <w:rPr>
          <w:rFonts w:ascii="Times New Roman" w:eastAsia="標楷體" w:hAnsi="Times New Roman" w:cs="Times New Roman"/>
        </w:rPr>
      </w:pPr>
      <w:r>
        <w:rPr>
          <w:rFonts w:ascii="Times New Roman" w:eastAsia="標楷體" w:hAnsi="Times New Roman" w:cs="Times New Roman" w:hint="eastAsia"/>
        </w:rPr>
        <w:t>備註：</w:t>
      </w:r>
    </w:p>
    <w:p w:rsidR="0074678E" w:rsidRDefault="0074678E">
      <w:pPr>
        <w:widowControl/>
        <w:rPr>
          <w:rFonts w:ascii="Times New Roman" w:eastAsia="標楷體" w:hAnsi="Times New Roman" w:cs="Times New Roman"/>
          <w:b/>
          <w:bCs/>
          <w:sz w:val="32"/>
          <w:szCs w:val="48"/>
        </w:rPr>
      </w:pPr>
    </w:p>
    <w:p w:rsidR="0096782E" w:rsidRDefault="0096782E">
      <w:pPr>
        <w:widowControl/>
        <w:rPr>
          <w:rFonts w:ascii="Times New Roman" w:eastAsia="標楷體" w:hAnsi="Times New Roman" w:cs="Times New Roman"/>
          <w:b/>
          <w:bCs/>
          <w:sz w:val="32"/>
          <w:szCs w:val="48"/>
        </w:rPr>
      </w:pPr>
      <w:bookmarkStart w:id="56" w:name="_Toc497749173"/>
      <w:r>
        <w:rPr>
          <w:rFonts w:ascii="Times New Roman" w:hAnsi="Times New Roman" w:cs="Times New Roman"/>
        </w:rPr>
        <w:br w:type="page"/>
      </w:r>
    </w:p>
    <w:p w:rsidR="00FC026F" w:rsidRPr="00FC026F" w:rsidRDefault="00FC026F" w:rsidP="00EE5DEE">
      <w:pPr>
        <w:pStyle w:val="2"/>
        <w:keepNext w:val="0"/>
        <w:snapToGrid w:val="0"/>
        <w:spacing w:afterLines="50" w:after="180" w:line="420" w:lineRule="atLeast"/>
        <w:jc w:val="both"/>
        <w:rPr>
          <w:rFonts w:ascii="Times New Roman" w:hAnsi="Times New Roman" w:cs="Times New Roman"/>
        </w:rPr>
      </w:pPr>
      <w:r>
        <w:rPr>
          <w:rFonts w:ascii="Times New Roman" w:hAnsi="Times New Roman" w:cs="Times New Roman" w:hint="eastAsia"/>
        </w:rPr>
        <w:lastRenderedPageBreak/>
        <w:t>四</w:t>
      </w:r>
      <w:r>
        <w:rPr>
          <w:rFonts w:ascii="Times New Roman" w:hAnsi="Times New Roman" w:cs="Times New Roman"/>
        </w:rPr>
        <w:t>、</w:t>
      </w:r>
      <w:r w:rsidR="006F04F4">
        <w:rPr>
          <w:rFonts w:ascii="Times New Roman" w:hAnsi="Times New Roman" w:cs="Times New Roman" w:hint="eastAsia"/>
        </w:rPr>
        <w:t>年度財務報告</w:t>
      </w:r>
      <w:r w:rsidR="00C70D10">
        <w:rPr>
          <w:rFonts w:ascii="Times New Roman" w:hAnsi="Times New Roman" w:cs="Times New Roman" w:hint="eastAsia"/>
          <w:b w:val="0"/>
          <w:szCs w:val="24"/>
        </w:rPr>
        <w:t>＊</w:t>
      </w:r>
      <w:bookmarkEnd w:id="56"/>
    </w:p>
    <w:p w:rsidR="0025073A" w:rsidRPr="00BD5E28" w:rsidRDefault="00FC026F" w:rsidP="00E035F1">
      <w:pPr>
        <w:pStyle w:val="a4"/>
        <w:snapToGrid w:val="0"/>
        <w:spacing w:afterLines="50" w:after="180" w:line="420" w:lineRule="atLeast"/>
        <w:ind w:left="0" w:firstLine="0"/>
      </w:pPr>
      <w:r>
        <w:rPr>
          <w:rFonts w:hint="eastAsia"/>
        </w:rPr>
        <w:t xml:space="preserve">　　</w:t>
      </w:r>
      <w:r w:rsidR="009F0426">
        <w:rPr>
          <w:rFonts w:hint="eastAsia"/>
        </w:rPr>
        <w:t>電業除填報年度收支</w:t>
      </w:r>
      <w:r w:rsidR="00C70D10">
        <w:rPr>
          <w:rFonts w:hint="eastAsia"/>
        </w:rPr>
        <w:t>實績</w:t>
      </w:r>
      <w:r w:rsidR="009F0426">
        <w:rPr>
          <w:rFonts w:hint="eastAsia"/>
        </w:rPr>
        <w:t>比較表外，另須繳交年度財務報告</w:t>
      </w:r>
      <w:r w:rsidR="00CD4868">
        <w:rPr>
          <w:rFonts w:hint="eastAsia"/>
        </w:rPr>
        <w:t>，</w:t>
      </w:r>
      <w:r>
        <w:rPr>
          <w:rFonts w:hint="eastAsia"/>
        </w:rPr>
        <w:t>包含</w:t>
      </w:r>
      <w:r w:rsidRPr="00273CFF">
        <w:rPr>
          <w:rFonts w:hint="eastAsia"/>
          <w:u w:val="single"/>
        </w:rPr>
        <w:t>資產負債表</w:t>
      </w:r>
      <w:r w:rsidRPr="00DB31C5">
        <w:rPr>
          <w:rFonts w:hint="eastAsia"/>
        </w:rPr>
        <w:t>、</w:t>
      </w:r>
      <w:r w:rsidRPr="00273CFF">
        <w:rPr>
          <w:rFonts w:hint="eastAsia"/>
          <w:u w:val="single"/>
        </w:rPr>
        <w:t>綜合損益表</w:t>
      </w:r>
      <w:r w:rsidRPr="00DB31C5">
        <w:rPr>
          <w:rFonts w:hint="eastAsia"/>
        </w:rPr>
        <w:t>、</w:t>
      </w:r>
      <w:r w:rsidRPr="00273CFF">
        <w:rPr>
          <w:rFonts w:hint="eastAsia"/>
          <w:u w:val="single"/>
        </w:rPr>
        <w:t>權益變動表</w:t>
      </w:r>
      <w:r w:rsidRPr="00DB31C5">
        <w:rPr>
          <w:rFonts w:hint="eastAsia"/>
        </w:rPr>
        <w:t>、</w:t>
      </w:r>
      <w:r w:rsidRPr="00273CFF">
        <w:rPr>
          <w:rFonts w:hint="eastAsia"/>
          <w:u w:val="single"/>
        </w:rPr>
        <w:t>現金流量表</w:t>
      </w:r>
      <w:r w:rsidRPr="00DB31C5">
        <w:rPr>
          <w:rFonts w:hint="eastAsia"/>
        </w:rPr>
        <w:t>及其附註或附表。</w:t>
      </w:r>
      <w:r w:rsidR="00C40E54">
        <w:rPr>
          <w:rFonts w:hint="eastAsia"/>
        </w:rPr>
        <w:t>並且，</w:t>
      </w:r>
      <w:r w:rsidR="001B669B">
        <w:rPr>
          <w:rFonts w:hint="eastAsia"/>
        </w:rPr>
        <w:t>考量各電業因經營型態不同，財報</w:t>
      </w:r>
      <w:r w:rsidR="00BD5E28">
        <w:rPr>
          <w:rFonts w:hint="eastAsia"/>
        </w:rPr>
        <w:t>科目可能會有所差異，因此針對年度財務報告不</w:t>
      </w:r>
      <w:r w:rsidR="00C40E54">
        <w:rPr>
          <w:rFonts w:hint="eastAsia"/>
        </w:rPr>
        <w:t>另行</w:t>
      </w:r>
      <w:r w:rsidR="00BD5E28">
        <w:rPr>
          <w:rFonts w:hint="eastAsia"/>
        </w:rPr>
        <w:t>訂定表單格式。</w:t>
      </w:r>
    </w:p>
    <w:p w:rsidR="00FC026F" w:rsidRDefault="00C70D10" w:rsidP="00EE5DEE">
      <w:pPr>
        <w:pStyle w:val="a4"/>
        <w:snapToGrid w:val="0"/>
        <w:spacing w:afterLines="50" w:after="180" w:line="420" w:lineRule="atLeast"/>
        <w:ind w:left="0" w:firstLine="0"/>
      </w:pPr>
      <w:r>
        <w:rPr>
          <w:rFonts w:hint="eastAsia"/>
        </w:rPr>
        <w:t xml:space="preserve">　　</w:t>
      </w:r>
      <w:r w:rsidR="00AF6E1E">
        <w:rPr>
          <w:rFonts w:hint="eastAsia"/>
        </w:rPr>
        <w:t>另</w:t>
      </w:r>
      <w:r>
        <w:rPr>
          <w:rFonts w:hint="eastAsia"/>
        </w:rPr>
        <w:t>考量年度財務報告所涵蓋之資訊範圍較廣，亦包含部分敏感資訊。因此，基於業者營業秘密之考量，年度財務報告申報後將不予以公開。</w:t>
      </w:r>
    </w:p>
    <w:p w:rsidR="00FC026F" w:rsidRDefault="006F04F4" w:rsidP="00EE5DEE">
      <w:pPr>
        <w:pStyle w:val="aa"/>
        <w:snapToGrid w:val="0"/>
        <w:spacing w:afterLines="50" w:after="180" w:line="420" w:lineRule="atLeast"/>
        <w:ind w:leftChars="0" w:left="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FC026F" w:rsidRPr="00FC026F">
        <w:rPr>
          <w:rFonts w:ascii="Times New Roman" w:eastAsia="標楷體" w:hAnsi="Times New Roman" w:cs="Times New Roman" w:hint="eastAsia"/>
          <w:sz w:val="28"/>
        </w:rPr>
        <w:t>電業之組織型態</w:t>
      </w:r>
      <w:r w:rsidR="00FC026F">
        <w:rPr>
          <w:rFonts w:ascii="Times New Roman" w:eastAsia="標楷體" w:hAnsi="Times New Roman" w:cs="Times New Roman" w:hint="eastAsia"/>
          <w:sz w:val="28"/>
        </w:rPr>
        <w:t>若為</w:t>
      </w:r>
      <w:r w:rsidR="00FC026F" w:rsidRPr="009F0426">
        <w:rPr>
          <w:rFonts w:ascii="Times New Roman" w:eastAsia="標楷體" w:hAnsi="Times New Roman" w:cs="Times New Roman" w:hint="eastAsia"/>
          <w:sz w:val="28"/>
          <w:u w:val="single"/>
        </w:rPr>
        <w:t>公開發行</w:t>
      </w:r>
      <w:r w:rsidR="00FC026F">
        <w:rPr>
          <w:rFonts w:ascii="Times New Roman" w:eastAsia="標楷體" w:hAnsi="Times New Roman" w:cs="Times New Roman" w:hint="eastAsia"/>
          <w:sz w:val="28"/>
        </w:rPr>
        <w:t>之</w:t>
      </w:r>
      <w:r w:rsidR="00FC026F" w:rsidRPr="009F0426">
        <w:rPr>
          <w:rFonts w:ascii="Times New Roman" w:eastAsia="標楷體" w:hAnsi="Times New Roman" w:cs="Times New Roman" w:hint="eastAsia"/>
          <w:sz w:val="28"/>
          <w:u w:val="single"/>
        </w:rPr>
        <w:t>股份有限公司</w:t>
      </w:r>
      <w:r w:rsidR="00FC026F">
        <w:rPr>
          <w:rFonts w:ascii="Times New Roman" w:eastAsia="標楷體" w:hAnsi="Times New Roman" w:cs="Times New Roman" w:hint="eastAsia"/>
          <w:sz w:val="28"/>
        </w:rPr>
        <w:t>，則</w:t>
      </w:r>
      <w:r w:rsidR="009F0426">
        <w:rPr>
          <w:rFonts w:ascii="Times New Roman" w:eastAsia="標楷體" w:hAnsi="Times New Roman" w:cs="Times New Roman" w:hint="eastAsia"/>
          <w:sz w:val="28"/>
        </w:rPr>
        <w:t>除了</w:t>
      </w:r>
      <w:r w:rsidR="009F0426" w:rsidRPr="0069530D">
        <w:rPr>
          <w:rFonts w:ascii="Times New Roman" w:eastAsia="標楷體" w:hAnsi="Times New Roman" w:cs="Times New Roman" w:hint="eastAsia"/>
          <w:sz w:val="28"/>
          <w:u w:val="single"/>
        </w:rPr>
        <w:t>繳交年度財務報告</w:t>
      </w:r>
      <w:r w:rsidR="009F0426">
        <w:rPr>
          <w:rFonts w:ascii="Times New Roman" w:eastAsia="標楷體" w:hAnsi="Times New Roman" w:cs="Times New Roman" w:hint="eastAsia"/>
          <w:sz w:val="28"/>
        </w:rPr>
        <w:t>，尚</w:t>
      </w:r>
      <w:r w:rsidR="00FC026F">
        <w:rPr>
          <w:rFonts w:ascii="Times New Roman" w:eastAsia="標楷體" w:hAnsi="Times New Roman" w:cs="Times New Roman" w:hint="eastAsia"/>
          <w:sz w:val="28"/>
        </w:rPr>
        <w:t>須</w:t>
      </w:r>
      <w:r w:rsidR="009F0426">
        <w:rPr>
          <w:rFonts w:ascii="Times New Roman" w:eastAsia="標楷體" w:hAnsi="Times New Roman" w:cs="Times New Roman" w:hint="eastAsia"/>
          <w:sz w:val="28"/>
        </w:rPr>
        <w:t>編製</w:t>
      </w:r>
      <w:r w:rsidR="00FC026F" w:rsidRPr="0069530D">
        <w:rPr>
          <w:rFonts w:ascii="Times New Roman" w:eastAsia="標楷體" w:hAnsi="Times New Roman" w:cs="Times New Roman" w:hint="eastAsia"/>
          <w:sz w:val="28"/>
          <w:u w:val="single"/>
        </w:rPr>
        <w:t>最近五年度之財務報告</w:t>
      </w:r>
      <w:r w:rsidR="00FC026F">
        <w:rPr>
          <w:rFonts w:ascii="Times New Roman" w:eastAsia="標楷體" w:hAnsi="Times New Roman" w:cs="Times New Roman" w:hint="eastAsia"/>
          <w:sz w:val="28"/>
        </w:rPr>
        <w:t>，包含資產負債表、綜合損益表</w:t>
      </w:r>
      <w:r w:rsidR="009F0426">
        <w:rPr>
          <w:rFonts w:ascii="Times New Roman" w:eastAsia="標楷體" w:hAnsi="Times New Roman" w:cs="Times New Roman" w:hint="eastAsia"/>
          <w:sz w:val="28"/>
        </w:rPr>
        <w:t>及</w:t>
      </w:r>
      <w:r w:rsidR="00FC026F">
        <w:rPr>
          <w:rFonts w:ascii="Times New Roman" w:eastAsia="標楷體" w:hAnsi="Times New Roman" w:cs="Times New Roman" w:hint="eastAsia"/>
          <w:sz w:val="28"/>
        </w:rPr>
        <w:t>財務分析表。</w:t>
      </w:r>
    </w:p>
    <w:p w:rsidR="00AF6E1E" w:rsidRPr="00AF6E1E" w:rsidRDefault="00AF6E1E" w:rsidP="00EE5DEE">
      <w:pPr>
        <w:pStyle w:val="a4"/>
        <w:snapToGrid w:val="0"/>
        <w:spacing w:afterLines="50" w:after="180" w:line="420" w:lineRule="atLeast"/>
        <w:ind w:left="0" w:firstLine="0"/>
      </w:pPr>
      <w:r>
        <w:rPr>
          <w:rFonts w:hint="eastAsia"/>
        </w:rPr>
        <w:t xml:space="preserve">　　另考量年度財務報告所涵蓋之資訊範圍較廣，亦包含部分敏感資訊。因此，基於業者營業秘密之考量，最近五年度之財務報告申報後將不予以公開。</w:t>
      </w:r>
    </w:p>
    <w:p w:rsidR="00FC026F" w:rsidRPr="00FC026F" w:rsidRDefault="00FC026F" w:rsidP="00FC026F">
      <w:pPr>
        <w:pStyle w:val="aa"/>
        <w:snapToGrid w:val="0"/>
        <w:spacing w:line="360" w:lineRule="auto"/>
        <w:ind w:leftChars="0" w:left="0"/>
        <w:rPr>
          <w:rFonts w:ascii="Times New Roman" w:eastAsia="標楷體" w:hAnsi="Times New Roman" w:cs="Times New Roman"/>
          <w:sz w:val="28"/>
        </w:rPr>
      </w:pPr>
    </w:p>
    <w:p w:rsidR="0096782E" w:rsidRDefault="0096782E">
      <w:pPr>
        <w:widowControl/>
        <w:rPr>
          <w:rFonts w:ascii="Times New Roman" w:eastAsia="標楷體" w:hAnsi="Times New Roman" w:cs="Times New Roman"/>
          <w:b/>
          <w:bCs/>
          <w:sz w:val="32"/>
          <w:szCs w:val="48"/>
        </w:rPr>
      </w:pPr>
      <w:bookmarkStart w:id="57" w:name="_Toc497749174"/>
      <w:r>
        <w:rPr>
          <w:rFonts w:ascii="Times New Roman" w:hAnsi="Times New Roman" w:cs="Times New Roman"/>
        </w:rPr>
        <w:br w:type="page"/>
      </w:r>
    </w:p>
    <w:p w:rsidR="00BF09F6" w:rsidRDefault="00FC026F" w:rsidP="00B365FB">
      <w:pPr>
        <w:pStyle w:val="2"/>
        <w:keepNext w:val="0"/>
        <w:snapToGrid w:val="0"/>
        <w:spacing w:line="240" w:lineRule="auto"/>
        <w:rPr>
          <w:rFonts w:ascii="Times New Roman" w:hAnsi="Times New Roman" w:cs="Times New Roman"/>
        </w:rPr>
      </w:pPr>
      <w:r>
        <w:rPr>
          <w:rFonts w:ascii="Times New Roman" w:hAnsi="Times New Roman" w:cs="Times New Roman" w:hint="eastAsia"/>
        </w:rPr>
        <w:lastRenderedPageBreak/>
        <w:t>五</w:t>
      </w:r>
      <w:r w:rsidR="00E57FBC">
        <w:rPr>
          <w:rFonts w:ascii="Times New Roman" w:hAnsi="Times New Roman" w:cs="Times New Roman"/>
        </w:rPr>
        <w:t>、</w:t>
      </w:r>
      <w:r w:rsidR="00B64377">
        <w:rPr>
          <w:rFonts w:ascii="Times New Roman" w:hAnsi="Times New Roman" w:cs="Times New Roman" w:hint="eastAsia"/>
        </w:rPr>
        <w:t>最近五年度</w:t>
      </w:r>
      <w:r w:rsidR="00320FA2">
        <w:rPr>
          <w:rFonts w:ascii="Times New Roman" w:hAnsi="Times New Roman" w:cs="Times New Roman" w:hint="eastAsia"/>
        </w:rPr>
        <w:t>之</w:t>
      </w:r>
      <w:r w:rsidR="00BF09F6" w:rsidRPr="00797187">
        <w:rPr>
          <w:rFonts w:ascii="Times New Roman" w:hAnsi="Times New Roman" w:cs="Times New Roman"/>
        </w:rPr>
        <w:t>資產負債表</w:t>
      </w:r>
      <w:bookmarkEnd w:id="54"/>
      <w:bookmarkEnd w:id="55"/>
      <w:r w:rsidR="00AF6E1E" w:rsidRPr="0096782E">
        <w:rPr>
          <w:rFonts w:ascii="Times New Roman" w:hAnsi="Times New Roman" w:cs="Times New Roman" w:hint="eastAsia"/>
        </w:rPr>
        <w:t>＊</w:t>
      </w:r>
      <w:bookmarkEnd w:id="57"/>
    </w:p>
    <w:p w:rsidR="00E57FBC" w:rsidRPr="00E57FBC" w:rsidRDefault="00E57FBC" w:rsidP="00B365FB">
      <w:pPr>
        <w:pStyle w:val="aa"/>
        <w:snapToGrid w:val="0"/>
        <w:spacing w:beforeLines="50" w:before="180"/>
        <w:ind w:leftChars="0" w:left="0"/>
        <w:jc w:val="center"/>
      </w:pPr>
      <w:r w:rsidRPr="00E57FBC">
        <w:rPr>
          <w:rFonts w:ascii="標楷體" w:eastAsia="標楷體" w:hint="eastAsia"/>
          <w:b/>
          <w:sz w:val="32"/>
          <w:szCs w:val="32"/>
        </w:rPr>
        <w:t>（</w:t>
      </w:r>
      <w:r w:rsidR="009F0426">
        <w:rPr>
          <w:rFonts w:ascii="標楷體" w:eastAsia="標楷體" w:hint="eastAsia"/>
          <w:b/>
          <w:sz w:val="32"/>
          <w:szCs w:val="32"/>
        </w:rPr>
        <w:t>1</w:t>
      </w:r>
      <w:r w:rsidRPr="00E57FBC">
        <w:rPr>
          <w:rFonts w:ascii="標楷體" w:eastAsia="標楷體" w:hint="eastAsia"/>
          <w:b/>
          <w:sz w:val="32"/>
          <w:szCs w:val="32"/>
        </w:rPr>
        <w:t>）資產負債表-</w:t>
      </w:r>
      <w:r w:rsidRPr="00E57FBC">
        <w:rPr>
          <w:rFonts w:ascii="標楷體" w:eastAsia="標楷體" w:hint="eastAsia"/>
          <w:b/>
          <w:spacing w:val="20"/>
          <w:sz w:val="32"/>
          <w:szCs w:val="32"/>
          <w:u w:val="single"/>
        </w:rPr>
        <w:t>國際財務報導準則</w:t>
      </w:r>
    </w:p>
    <w:p w:rsidR="00BF09F6" w:rsidRPr="00797187" w:rsidRDefault="00BF09F6" w:rsidP="00BF09F6">
      <w:pPr>
        <w:ind w:left="1470" w:right="80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7"/>
        <w:gridCol w:w="1029"/>
        <w:gridCol w:w="1149"/>
        <w:gridCol w:w="1149"/>
        <w:gridCol w:w="1149"/>
        <w:gridCol w:w="1149"/>
        <w:gridCol w:w="1151"/>
        <w:gridCol w:w="1915"/>
      </w:tblGrid>
      <w:tr w:rsidR="00BF09F6" w:rsidRPr="008C0189" w:rsidTr="0096782E">
        <w:trPr>
          <w:cantSplit/>
          <w:trHeight w:val="20"/>
          <w:jc w:val="center"/>
        </w:trPr>
        <w:tc>
          <w:tcPr>
            <w:tcW w:w="1093" w:type="pct"/>
            <w:gridSpan w:val="2"/>
            <w:vMerge w:val="restart"/>
            <w:tcBorders>
              <w:tl2br w:val="single" w:sz="4" w:space="0" w:color="auto"/>
            </w:tcBorders>
          </w:tcPr>
          <w:p w:rsidR="00BF09F6" w:rsidRPr="008C0189" w:rsidRDefault="00BF09F6" w:rsidP="00DE366B">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p>
          <w:p w:rsidR="00BF09F6" w:rsidRPr="008C0189" w:rsidRDefault="00BF09F6" w:rsidP="00DE366B">
            <w:pPr>
              <w:snapToGrid w:val="0"/>
              <w:ind w:right="152"/>
              <w:jc w:val="distribute"/>
              <w:rPr>
                <w:rFonts w:ascii="Book Antiqua" w:eastAsia="標楷體" w:hAnsi="Book Antiqua"/>
              </w:rPr>
            </w:pP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度</w:t>
            </w:r>
          </w:p>
          <w:p w:rsidR="00BF09F6" w:rsidRPr="008C0189" w:rsidRDefault="00BF09F6" w:rsidP="00DE366B">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目</w:t>
            </w:r>
          </w:p>
        </w:tc>
        <w:tc>
          <w:tcPr>
            <w:tcW w:w="2931" w:type="pct"/>
            <w:gridSpan w:val="5"/>
            <w:vAlign w:val="center"/>
          </w:tcPr>
          <w:p w:rsidR="00BF09F6" w:rsidRPr="008C0189" w:rsidRDefault="00BF09F6" w:rsidP="00DE366B">
            <w:pPr>
              <w:tabs>
                <w:tab w:val="left" w:pos="5473"/>
              </w:tabs>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r w:rsidRPr="008C0189">
              <w:rPr>
                <w:rFonts w:ascii="Book Antiqua" w:eastAsia="標楷體" w:hAnsi="Book Antiqua"/>
              </w:rPr>
              <w:t>務</w:t>
            </w:r>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料（註</w:t>
            </w:r>
            <w:r w:rsidR="002938A7">
              <w:rPr>
                <w:rFonts w:ascii="Book Antiqua" w:eastAsia="標楷體" w:hAnsi="Book Antiqua"/>
              </w:rPr>
              <w:t>3</w:t>
            </w:r>
            <w:r w:rsidRPr="008C0189">
              <w:rPr>
                <w:rFonts w:ascii="Book Antiqua" w:eastAsia="標楷體" w:hAnsi="Book Antiqua"/>
              </w:rPr>
              <w:t>）</w:t>
            </w:r>
          </w:p>
        </w:tc>
        <w:tc>
          <w:tcPr>
            <w:tcW w:w="976" w:type="pct"/>
            <w:vMerge w:val="restart"/>
          </w:tcPr>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當年度截至</w:t>
            </w:r>
          </w:p>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（註</w:t>
            </w:r>
            <w:r w:rsidR="002938A7">
              <w:rPr>
                <w:rFonts w:ascii="Book Antiqua" w:eastAsia="標楷體" w:hAnsi="Book Antiqua" w:hint="eastAsia"/>
                <w:szCs w:val="24"/>
              </w:rPr>
              <w:t>5</w:t>
            </w:r>
            <w:r w:rsidRPr="008C0189">
              <w:rPr>
                <w:rFonts w:ascii="Book Antiqua" w:eastAsia="標楷體" w:hAnsi="Book Antiqua"/>
                <w:spacing w:val="-20"/>
              </w:rPr>
              <w:t>）</w:t>
            </w:r>
          </w:p>
        </w:tc>
      </w:tr>
      <w:tr w:rsidR="00BF09F6" w:rsidRPr="008C0189" w:rsidTr="0096782E">
        <w:trPr>
          <w:cantSplit/>
          <w:trHeight w:val="397"/>
          <w:jc w:val="center"/>
        </w:trPr>
        <w:tc>
          <w:tcPr>
            <w:tcW w:w="1093" w:type="pct"/>
            <w:gridSpan w:val="2"/>
            <w:vMerge/>
          </w:tcPr>
          <w:p w:rsidR="00BF09F6" w:rsidRPr="008C0189" w:rsidRDefault="00BF09F6" w:rsidP="00DE366B">
            <w:pPr>
              <w:snapToGrid w:val="0"/>
              <w:rPr>
                <w:rFonts w:ascii="Book Antiqua" w:eastAsia="標楷體" w:hAnsi="Book Antiqua"/>
              </w:rPr>
            </w:pPr>
          </w:p>
        </w:tc>
        <w:tc>
          <w:tcPr>
            <w:tcW w:w="586" w:type="pct"/>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86" w:type="pct"/>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86" w:type="pct"/>
            <w:tcBorders>
              <w:righ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rPr>
              <w:t>年</w:t>
            </w:r>
          </w:p>
        </w:tc>
        <w:tc>
          <w:tcPr>
            <w:tcW w:w="586" w:type="pct"/>
            <w:tcBorders>
              <w:left w:val="single" w:sz="4" w:space="0" w:color="auto"/>
              <w:righ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年</w:t>
            </w:r>
          </w:p>
        </w:tc>
        <w:tc>
          <w:tcPr>
            <w:tcW w:w="586" w:type="pct"/>
            <w:tcBorders>
              <w:lef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年</w:t>
            </w:r>
          </w:p>
        </w:tc>
        <w:tc>
          <w:tcPr>
            <w:tcW w:w="976" w:type="pct"/>
            <w:vMerge/>
          </w:tcPr>
          <w:p w:rsidR="00BF09F6" w:rsidRPr="008C0189" w:rsidRDefault="00BF09F6" w:rsidP="00DE366B">
            <w:pPr>
              <w:snapToGrid w:val="0"/>
              <w:rPr>
                <w:rFonts w:ascii="Book Antiqua" w:eastAsia="標楷體" w:hAnsi="Book Antiqua"/>
              </w:rPr>
            </w:pPr>
          </w:p>
        </w:tc>
      </w:tr>
      <w:tr w:rsidR="00BF09F6" w:rsidRPr="008C0189" w:rsidTr="0096782E">
        <w:trPr>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rPr>
            </w:pPr>
            <w:r w:rsidRPr="008C0189">
              <w:rPr>
                <w:rFonts w:ascii="Book Antiqua" w:eastAsia="標楷體" w:hAnsi="Book Antiqua"/>
              </w:rPr>
              <w:t>流動資產</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trHeight w:val="20"/>
          <w:jc w:val="center"/>
        </w:trPr>
        <w:tc>
          <w:tcPr>
            <w:tcW w:w="1093" w:type="pct"/>
            <w:gridSpan w:val="2"/>
            <w:vAlign w:val="center"/>
          </w:tcPr>
          <w:p w:rsidR="00BF09F6" w:rsidRPr="008C0189" w:rsidRDefault="00BF09F6" w:rsidP="00DE366B">
            <w:pPr>
              <w:snapToGrid w:val="0"/>
              <w:ind w:right="153"/>
              <w:jc w:val="both"/>
              <w:rPr>
                <w:rFonts w:ascii="Book Antiqua" w:eastAsia="標楷體" w:hAnsi="Book Antiqua"/>
                <w:u w:val="single"/>
              </w:rPr>
            </w:pPr>
            <w:r w:rsidRPr="008C0189">
              <w:rPr>
                <w:rFonts w:ascii="Book Antiqua" w:eastAsia="標楷體" w:hAnsi="Book Antiqua" w:hint="eastAsia"/>
                <w:u w:val="single"/>
              </w:rPr>
              <w:t>不動產、廠房及設備</w:t>
            </w:r>
            <w:r w:rsidRPr="008C0189">
              <w:rPr>
                <w:rFonts w:ascii="Book Antiqua" w:eastAsia="標楷體" w:hAnsi="Book Antiqua" w:hint="eastAsia"/>
              </w:rPr>
              <w:t>（註</w:t>
            </w:r>
            <w:r w:rsidR="002938A7">
              <w:rPr>
                <w:rFonts w:ascii="Book Antiqua" w:eastAsia="標楷體" w:hAnsi="Book Antiqua"/>
              </w:rPr>
              <w:t>4</w:t>
            </w:r>
            <w:r w:rsidRPr="008C0189">
              <w:rPr>
                <w:rFonts w:ascii="Book Antiqua" w:eastAsia="標楷體" w:hAnsi="Book Antiqua" w:hint="eastAsia"/>
              </w:rPr>
              <w:t>）</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trHeight w:val="20"/>
          <w:jc w:val="center"/>
        </w:trPr>
        <w:tc>
          <w:tcPr>
            <w:tcW w:w="1093" w:type="pct"/>
            <w:gridSpan w:val="2"/>
            <w:vAlign w:val="center"/>
          </w:tcPr>
          <w:p w:rsidR="00BF09F6" w:rsidRPr="008C0189" w:rsidRDefault="00BF09F6" w:rsidP="00DE366B">
            <w:pPr>
              <w:snapToGrid w:val="0"/>
              <w:ind w:right="153"/>
              <w:jc w:val="both"/>
              <w:rPr>
                <w:rFonts w:ascii="Book Antiqua" w:eastAsia="標楷體" w:hAnsi="Book Antiqua"/>
              </w:rPr>
            </w:pPr>
            <w:r w:rsidRPr="008C0189">
              <w:rPr>
                <w:rFonts w:ascii="Book Antiqua" w:eastAsia="標楷體" w:hAnsi="Book Antiqua" w:hint="eastAsia"/>
              </w:rPr>
              <w:t>無形資產</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trHeight w:val="20"/>
          <w:jc w:val="center"/>
        </w:trPr>
        <w:tc>
          <w:tcPr>
            <w:tcW w:w="1093" w:type="pct"/>
            <w:gridSpan w:val="2"/>
            <w:vAlign w:val="center"/>
          </w:tcPr>
          <w:p w:rsidR="00BF09F6" w:rsidRPr="008C0189" w:rsidRDefault="00BF09F6" w:rsidP="00DE366B">
            <w:pPr>
              <w:snapToGrid w:val="0"/>
              <w:ind w:right="153"/>
              <w:jc w:val="both"/>
              <w:rPr>
                <w:rFonts w:ascii="Book Antiqua" w:eastAsia="標楷體" w:hAnsi="Book Antiqua"/>
              </w:rPr>
            </w:pPr>
            <w:r w:rsidRPr="008C0189">
              <w:rPr>
                <w:rFonts w:ascii="Book Antiqua" w:eastAsia="標楷體" w:hAnsi="Book Antiqua" w:hint="eastAsia"/>
              </w:rPr>
              <w:t>其他資產（註</w:t>
            </w:r>
            <w:r w:rsidR="002938A7">
              <w:rPr>
                <w:rFonts w:ascii="Book Antiqua" w:eastAsia="標楷體" w:hAnsi="Book Antiqua" w:hint="eastAsia"/>
              </w:rPr>
              <w:t>4</w:t>
            </w:r>
            <w:r w:rsidRPr="008C0189">
              <w:rPr>
                <w:rFonts w:ascii="Book Antiqua" w:eastAsia="標楷體" w:hAnsi="Book Antiqua" w:hint="eastAsia"/>
              </w:rPr>
              <w:t>）</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rPr>
            </w:pPr>
            <w:r w:rsidRPr="008C0189">
              <w:rPr>
                <w:rFonts w:ascii="Book Antiqua" w:eastAsia="標楷體" w:hAnsi="Book Antiqua"/>
              </w:rPr>
              <w:t>資產總額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restar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流動負債</w:t>
            </w: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ign w:val="center"/>
          </w:tcPr>
          <w:p w:rsidR="00BF09F6" w:rsidRPr="008C0189" w:rsidRDefault="00BF09F6" w:rsidP="00DE366B">
            <w:pPr>
              <w:snapToGrid w:val="0"/>
              <w:jc w:val="both"/>
              <w:rPr>
                <w:rFonts w:ascii="Book Antiqua" w:eastAsia="標楷體" w:hAnsi="Book Antiqua"/>
              </w:rPr>
            </w:pP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分配後</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u w:val="single"/>
              </w:rPr>
            </w:pPr>
            <w:r w:rsidRPr="008C0189">
              <w:rPr>
                <w:rFonts w:ascii="Book Antiqua" w:eastAsia="標楷體" w:hAnsi="Book Antiqua" w:hint="eastAsia"/>
                <w:u w:val="single"/>
              </w:rPr>
              <w:t>非流動</w:t>
            </w:r>
            <w:r w:rsidRPr="008C0189">
              <w:rPr>
                <w:rFonts w:ascii="Book Antiqua" w:eastAsia="標楷體" w:hAnsi="Book Antiqua"/>
                <w:u w:val="single"/>
              </w:rPr>
              <w:t>負債</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restar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負債總額</w:t>
            </w: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ign w:val="center"/>
          </w:tcPr>
          <w:p w:rsidR="00BF09F6" w:rsidRPr="008C0189" w:rsidRDefault="00BF09F6" w:rsidP="00DE366B">
            <w:pPr>
              <w:snapToGrid w:val="0"/>
              <w:jc w:val="both"/>
              <w:rPr>
                <w:rFonts w:ascii="Book Antiqua" w:eastAsia="標楷體" w:hAnsi="Book Antiqua"/>
              </w:rPr>
            </w:pP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分配後</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rPr>
            </w:pPr>
            <w:r w:rsidRPr="008C0189">
              <w:rPr>
                <w:rFonts w:ascii="標楷體" w:eastAsia="標楷體" w:hint="eastAsia"/>
                <w:u w:val="single"/>
              </w:rPr>
              <w:t>歸屬於母公司業主之權益</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股</w:t>
            </w:r>
            <w:r w:rsidRPr="008C0189">
              <w:rPr>
                <w:rFonts w:ascii="Book Antiqua" w:eastAsia="標楷體" w:hAnsi="Book Antiqua"/>
              </w:rPr>
              <w:t xml:space="preserve">  </w:t>
            </w:r>
            <w:r w:rsidRPr="008C0189">
              <w:rPr>
                <w:rFonts w:ascii="Book Antiqua" w:eastAsia="標楷體" w:hAnsi="Book Antiqua"/>
              </w:rPr>
              <w:t>本</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資本公積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restar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保留</w:t>
            </w:r>
          </w:p>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盈餘</w:t>
            </w: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ign w:val="center"/>
          </w:tcPr>
          <w:p w:rsidR="00BF09F6" w:rsidRPr="008C0189" w:rsidRDefault="00BF09F6" w:rsidP="00DE366B">
            <w:pPr>
              <w:snapToGrid w:val="0"/>
              <w:jc w:val="both"/>
              <w:rPr>
                <w:rFonts w:ascii="Book Antiqua" w:eastAsia="標楷體" w:hAnsi="Book Antiqua"/>
              </w:rPr>
            </w:pP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分配後</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u w:val="single"/>
              </w:rPr>
            </w:pPr>
            <w:r w:rsidRPr="008C0189">
              <w:rPr>
                <w:rFonts w:ascii="Book Antiqua" w:eastAsia="標楷體" w:hAnsi="Book Antiqua" w:hint="eastAsia"/>
              </w:rPr>
              <w:t xml:space="preserve">  </w:t>
            </w:r>
            <w:r w:rsidRPr="008C0189">
              <w:rPr>
                <w:rFonts w:ascii="Book Antiqua" w:eastAsia="標楷體" w:hAnsi="Book Antiqua" w:hint="eastAsia"/>
                <w:u w:val="single"/>
              </w:rPr>
              <w:t>其他權益</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u w:val="single"/>
              </w:rPr>
            </w:pPr>
            <w:r w:rsidRPr="008C0189">
              <w:rPr>
                <w:rFonts w:ascii="Book Antiqua" w:eastAsia="標楷體" w:hAnsi="Book Antiqua" w:hint="eastAsia"/>
              </w:rPr>
              <w:t xml:space="preserve">  </w:t>
            </w:r>
            <w:r w:rsidRPr="008C0189">
              <w:rPr>
                <w:rFonts w:ascii="Book Antiqua" w:eastAsia="標楷體" w:hAnsi="Book Antiqua" w:hint="eastAsia"/>
                <w:u w:val="single"/>
              </w:rPr>
              <w:t>庫藏股票</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1093" w:type="pct"/>
            <w:gridSpan w:val="2"/>
            <w:vAlign w:val="center"/>
          </w:tcPr>
          <w:p w:rsidR="00BF09F6" w:rsidRPr="008C0189" w:rsidRDefault="00BF09F6" w:rsidP="00DE366B">
            <w:pPr>
              <w:snapToGrid w:val="0"/>
              <w:ind w:right="152"/>
              <w:jc w:val="both"/>
              <w:rPr>
                <w:rFonts w:ascii="Book Antiqua" w:eastAsia="標楷體" w:hAnsi="Book Antiqua"/>
                <w:u w:val="single"/>
              </w:rPr>
            </w:pPr>
            <w:r w:rsidRPr="008C0189">
              <w:rPr>
                <w:rFonts w:ascii="Book Antiqua" w:eastAsia="標楷體" w:hAnsi="Book Antiqua" w:hint="eastAsia"/>
                <w:u w:val="single"/>
              </w:rPr>
              <w:t>非控制權益</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20"/>
          <w:jc w:val="center"/>
        </w:trPr>
        <w:tc>
          <w:tcPr>
            <w:tcW w:w="569" w:type="pct"/>
            <w:vMerge w:val="restart"/>
            <w:vAlign w:val="center"/>
          </w:tcPr>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權益</w:t>
            </w:r>
          </w:p>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總</w:t>
            </w:r>
            <w:r w:rsidRPr="008C0189">
              <w:rPr>
                <w:rFonts w:ascii="Book Antiqua" w:eastAsia="標楷體" w:hAnsi="Book Antiqua"/>
              </w:rPr>
              <w:t xml:space="preserve">    </w:t>
            </w:r>
            <w:r w:rsidRPr="008C0189">
              <w:rPr>
                <w:rFonts w:ascii="Book Antiqua" w:eastAsia="標楷體" w:hAnsi="Book Antiqua"/>
              </w:rPr>
              <w:t>額</w:t>
            </w: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分配前</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35"/>
          <w:jc w:val="center"/>
        </w:trPr>
        <w:tc>
          <w:tcPr>
            <w:tcW w:w="569" w:type="pct"/>
            <w:vMerge/>
            <w:vAlign w:val="center"/>
          </w:tcPr>
          <w:p w:rsidR="00BF09F6" w:rsidRPr="008C0189" w:rsidRDefault="00BF09F6" w:rsidP="00DE366B">
            <w:pPr>
              <w:snapToGrid w:val="0"/>
              <w:jc w:val="both"/>
              <w:rPr>
                <w:rFonts w:ascii="Book Antiqua" w:eastAsia="標楷體" w:hAnsi="Book Antiqua"/>
              </w:rPr>
            </w:pPr>
          </w:p>
        </w:tc>
        <w:tc>
          <w:tcPr>
            <w:tcW w:w="524" w:type="pct"/>
            <w:vAlign w:val="center"/>
          </w:tcPr>
          <w:p w:rsidR="00BF09F6" w:rsidRPr="008C0189" w:rsidRDefault="00BF09F6" w:rsidP="00DE366B">
            <w:pPr>
              <w:snapToGrid w:val="0"/>
              <w:jc w:val="both"/>
              <w:rPr>
                <w:rFonts w:ascii="Book Antiqua" w:eastAsia="標楷體" w:hAnsi="Book Antiqua"/>
              </w:rPr>
            </w:pPr>
            <w:r w:rsidRPr="008C0189">
              <w:rPr>
                <w:rFonts w:ascii="Book Antiqua" w:eastAsia="標楷體" w:hAnsi="Book Antiqua"/>
              </w:rPr>
              <w:t>分配後</w:t>
            </w: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vAlign w:val="center"/>
          </w:tcPr>
          <w:p w:rsidR="00BF09F6" w:rsidRPr="008C0189" w:rsidRDefault="00BF09F6" w:rsidP="00DE366B">
            <w:pPr>
              <w:snapToGrid w:val="0"/>
              <w:jc w:val="both"/>
              <w:rPr>
                <w:rFonts w:ascii="Book Antiqua" w:eastAsia="標楷體" w:hAnsi="Book Antiqua"/>
              </w:rPr>
            </w:pPr>
          </w:p>
        </w:tc>
        <w:tc>
          <w:tcPr>
            <w:tcW w:w="586"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86" w:type="pct"/>
            <w:tcBorders>
              <w:left w:val="single" w:sz="4" w:space="0" w:color="auto"/>
              <w:right w:val="single" w:sz="4" w:space="0" w:color="auto"/>
            </w:tcBorders>
          </w:tcPr>
          <w:p w:rsidR="00BF09F6" w:rsidRPr="008C0189" w:rsidRDefault="00BF09F6" w:rsidP="00DE366B">
            <w:pPr>
              <w:snapToGrid w:val="0"/>
              <w:rPr>
                <w:rFonts w:ascii="Book Antiqua" w:eastAsia="標楷體" w:hAnsi="Book Antiqua"/>
              </w:rPr>
            </w:pPr>
          </w:p>
        </w:tc>
        <w:tc>
          <w:tcPr>
            <w:tcW w:w="586" w:type="pct"/>
            <w:tcBorders>
              <w:left w:val="single" w:sz="4" w:space="0" w:color="auto"/>
            </w:tcBorders>
          </w:tcPr>
          <w:p w:rsidR="00BF09F6" w:rsidRPr="008C0189" w:rsidRDefault="00BF09F6" w:rsidP="00DE366B">
            <w:pPr>
              <w:snapToGrid w:val="0"/>
              <w:rPr>
                <w:rFonts w:ascii="Book Antiqua" w:eastAsia="標楷體" w:hAnsi="Book Antiqua"/>
              </w:rPr>
            </w:pPr>
          </w:p>
        </w:tc>
        <w:tc>
          <w:tcPr>
            <w:tcW w:w="976" w:type="pct"/>
          </w:tcPr>
          <w:p w:rsidR="00BF09F6" w:rsidRPr="008C0189" w:rsidRDefault="00BF09F6" w:rsidP="00DE366B">
            <w:pPr>
              <w:snapToGrid w:val="0"/>
              <w:rPr>
                <w:rFonts w:ascii="Book Antiqua" w:eastAsia="標楷體" w:hAnsi="Book Antiqua"/>
              </w:rPr>
            </w:pPr>
          </w:p>
        </w:tc>
      </w:tr>
    </w:tbl>
    <w:p w:rsidR="00BF09F6" w:rsidRPr="00E57FBC" w:rsidRDefault="00E57FBC" w:rsidP="00197545">
      <w:pPr>
        <w:snapToGrid w:val="0"/>
        <w:spacing w:line="280" w:lineRule="exact"/>
        <w:ind w:left="720" w:hangingChars="300" w:hanging="720"/>
        <w:jc w:val="both"/>
        <w:rPr>
          <w:rFonts w:ascii="Book Antiqua" w:eastAsia="標楷體" w:hAnsi="Book Antiqua"/>
          <w:szCs w:val="24"/>
        </w:rPr>
      </w:pPr>
      <w:r w:rsidRPr="00E57FBC">
        <w:rPr>
          <w:rFonts w:ascii="Book Antiqua" w:eastAsia="標楷體" w:hAnsi="Book Antiqua" w:hint="eastAsia"/>
          <w:szCs w:val="24"/>
        </w:rPr>
        <w:t>備註：</w:t>
      </w:r>
    </w:p>
    <w:p w:rsidR="00E57FBC" w:rsidRPr="00E57FBC" w:rsidRDefault="00E57FBC" w:rsidP="00197545">
      <w:pPr>
        <w:pStyle w:val="aa"/>
        <w:numPr>
          <w:ilvl w:val="0"/>
          <w:numId w:val="36"/>
        </w:numPr>
        <w:snapToGrid w:val="0"/>
        <w:spacing w:line="280" w:lineRule="exact"/>
        <w:ind w:leftChars="100" w:hangingChars="100" w:hanging="240"/>
        <w:jc w:val="both"/>
        <w:rPr>
          <w:rFonts w:ascii="Book Antiqua" w:eastAsia="標楷體" w:hAnsi="Book Antiqua"/>
          <w:szCs w:val="24"/>
          <w:u w:val="single"/>
        </w:rPr>
      </w:pPr>
      <w:r w:rsidRPr="00E57FBC">
        <w:rPr>
          <w:rFonts w:ascii="Book Antiqua" w:eastAsia="標楷體" w:hAnsi="Book Antiqua" w:hint="eastAsia"/>
          <w:szCs w:val="24"/>
          <w:u w:val="single"/>
        </w:rPr>
        <w:t>公司若有編製個體財務報告者，應另編製最近五年度個體之簡明資產負債表及綜合損益表。</w:t>
      </w:r>
    </w:p>
    <w:p w:rsidR="00E57FBC" w:rsidRPr="00E57FBC" w:rsidRDefault="00E57FBC"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個年度者，應另編製下表（</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E57FBC" w:rsidRPr="00E57FBC" w:rsidRDefault="00BF09F6"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E57FBC" w:rsidRPr="00E57FBC" w:rsidRDefault="00BF09F6"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標楷體" w:eastAsia="標楷體" w:hint="eastAsia"/>
          <w:szCs w:val="24"/>
        </w:rPr>
        <w:t>當年度曾辦理資產重估價者，應予列註辦理日期及重估增值金額。</w:t>
      </w:r>
    </w:p>
    <w:p w:rsidR="00E57FBC" w:rsidRPr="00E57FBC" w:rsidRDefault="00BF09F6"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上市或股票已在證券商營業處所買賣之公司並應列示截至年報刊印日之前一季止，另財務資料是否經會計師簽證、核閱或兩者皆否，應予註明。</w:t>
      </w:r>
    </w:p>
    <w:p w:rsidR="00E57FBC" w:rsidRPr="00E57FBC" w:rsidRDefault="00BF09F6"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上稱分配後數字，請依據次年度股東會決議之情形填列。</w:t>
      </w:r>
    </w:p>
    <w:p w:rsidR="00BF09F6" w:rsidRPr="00E57FBC" w:rsidRDefault="00BF09F6" w:rsidP="00197545">
      <w:pPr>
        <w:pStyle w:val="aa"/>
        <w:numPr>
          <w:ilvl w:val="0"/>
          <w:numId w:val="36"/>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財務資料經主管機關通知應自行更正或重編者，應以更正或重編後之數字列編，並註明其情形及理由。</w:t>
      </w:r>
      <w:r w:rsidRPr="00E57FBC">
        <w:rPr>
          <w:rFonts w:ascii="Book Antiqua" w:eastAsia="標楷體" w:hAnsi="Book Antiqua" w:hint="eastAsia"/>
          <w:szCs w:val="24"/>
        </w:rPr>
        <w:t xml:space="preserve">  </w:t>
      </w:r>
    </w:p>
    <w:p w:rsidR="00BF09F6" w:rsidRPr="00797187" w:rsidRDefault="00BF09F6" w:rsidP="0096782E">
      <w:pPr>
        <w:snapToGrid w:val="0"/>
        <w:spacing w:line="280" w:lineRule="exact"/>
        <w:jc w:val="both"/>
        <w:rPr>
          <w:rFonts w:ascii="Times New Roman" w:eastAsia="標楷體" w:hAnsi="Times New Roman" w:cs="Times New Roman"/>
        </w:rPr>
        <w:sectPr w:rsidR="00BF09F6" w:rsidRPr="00797187" w:rsidSect="007D0466">
          <w:pgSz w:w="11906" w:h="16838" w:code="9"/>
          <w:pgMar w:top="1440" w:right="1077" w:bottom="1440" w:left="1077" w:header="851" w:footer="992" w:gutter="0"/>
          <w:cols w:space="425"/>
          <w:docGrid w:type="lines" w:linePitch="360"/>
        </w:sectPr>
      </w:pPr>
    </w:p>
    <w:p w:rsidR="00BF09F6" w:rsidRPr="008C0189" w:rsidRDefault="00BF09F6" w:rsidP="00B365FB">
      <w:pPr>
        <w:pStyle w:val="aa"/>
        <w:snapToGrid w:val="0"/>
        <w:ind w:leftChars="0" w:left="0"/>
        <w:jc w:val="center"/>
        <w:rPr>
          <w:rFonts w:ascii="標楷體" w:eastAsia="標楷體"/>
          <w:sz w:val="26"/>
        </w:rPr>
      </w:pPr>
      <w:bookmarkStart w:id="58" w:name="_Toc486518450"/>
      <w:bookmarkStart w:id="59" w:name="_Toc487829724"/>
      <w:r>
        <w:rPr>
          <w:rFonts w:ascii="標楷體" w:eastAsia="標楷體" w:hint="eastAsia"/>
          <w:b/>
          <w:sz w:val="32"/>
          <w:szCs w:val="32"/>
        </w:rPr>
        <w:lastRenderedPageBreak/>
        <w:t>（2）</w:t>
      </w:r>
      <w:r w:rsidRPr="008C0189">
        <w:rPr>
          <w:rFonts w:ascii="標楷體" w:eastAsia="標楷體" w:hint="eastAsia"/>
          <w:b/>
          <w:sz w:val="32"/>
          <w:szCs w:val="32"/>
        </w:rPr>
        <w:t>資產負債表-</w:t>
      </w:r>
      <w:r w:rsidRPr="00B7008E">
        <w:rPr>
          <w:rFonts w:ascii="標楷體" w:eastAsia="標楷體" w:hint="eastAsia"/>
          <w:b/>
          <w:spacing w:val="20"/>
          <w:sz w:val="32"/>
          <w:szCs w:val="32"/>
          <w:u w:val="single"/>
        </w:rPr>
        <w:t>我國財務會計準則</w:t>
      </w:r>
    </w:p>
    <w:p w:rsidR="00BF09F6" w:rsidRPr="008C0189" w:rsidRDefault="00BF09F6" w:rsidP="00BF09F6">
      <w:pPr>
        <w:ind w:leftChars="612" w:left="1469" w:right="326" w:firstLineChars="2937" w:firstLine="7049"/>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8"/>
        <w:gridCol w:w="845"/>
        <w:gridCol w:w="1575"/>
        <w:gridCol w:w="1575"/>
        <w:gridCol w:w="1575"/>
        <w:gridCol w:w="1575"/>
        <w:gridCol w:w="1575"/>
      </w:tblGrid>
      <w:tr w:rsidR="00BF09F6" w:rsidRPr="008C0189" w:rsidTr="0096782E">
        <w:trPr>
          <w:cantSplit/>
          <w:trHeight w:val="480"/>
        </w:trPr>
        <w:tc>
          <w:tcPr>
            <w:tcW w:w="985" w:type="pct"/>
            <w:gridSpan w:val="2"/>
            <w:vMerge w:val="restart"/>
            <w:tcBorders>
              <w:tl2br w:val="single" w:sz="4" w:space="0" w:color="auto"/>
            </w:tcBorders>
          </w:tcPr>
          <w:p w:rsidR="00BF09F6" w:rsidRPr="008C0189" w:rsidRDefault="00BF09F6" w:rsidP="00DE366B">
            <w:pPr>
              <w:snapToGrid w:val="0"/>
              <w:rPr>
                <w:rFonts w:ascii="標楷體" w:eastAsia="標楷體"/>
              </w:rPr>
            </w:pPr>
            <w:r w:rsidRPr="008C0189">
              <w:rPr>
                <w:rFonts w:ascii="標楷體" w:eastAsia="標楷體" w:hint="eastAsia"/>
              </w:rPr>
              <w:t xml:space="preserve">      年</w:t>
            </w:r>
          </w:p>
          <w:p w:rsidR="00BF09F6" w:rsidRPr="008C0189" w:rsidRDefault="00BF09F6" w:rsidP="00DE366B">
            <w:pPr>
              <w:snapToGrid w:val="0"/>
              <w:ind w:right="152"/>
              <w:rPr>
                <w:rFonts w:ascii="標楷體" w:eastAsia="標楷體"/>
              </w:rPr>
            </w:pPr>
            <w:r w:rsidRPr="008C0189">
              <w:rPr>
                <w:rFonts w:ascii="標楷體" w:eastAsia="標楷體" w:hint="eastAsia"/>
              </w:rPr>
              <w:t>項          度</w:t>
            </w:r>
          </w:p>
          <w:p w:rsidR="00BF09F6" w:rsidRPr="008C0189" w:rsidRDefault="00BF09F6" w:rsidP="00DE366B">
            <w:pPr>
              <w:snapToGrid w:val="0"/>
              <w:rPr>
                <w:rFonts w:ascii="標楷體" w:eastAsia="標楷體"/>
              </w:rPr>
            </w:pPr>
            <w:r w:rsidRPr="008C0189">
              <w:rPr>
                <w:rFonts w:ascii="標楷體" w:eastAsia="標楷體" w:hint="eastAsia"/>
              </w:rPr>
              <w:t xml:space="preserve">         目</w:t>
            </w:r>
          </w:p>
        </w:tc>
        <w:tc>
          <w:tcPr>
            <w:tcW w:w="4015" w:type="pct"/>
            <w:gridSpan w:val="5"/>
            <w:vAlign w:val="center"/>
          </w:tcPr>
          <w:p w:rsidR="00BF09F6" w:rsidRPr="008C0189" w:rsidRDefault="00BF09F6" w:rsidP="00DE366B">
            <w:pPr>
              <w:snapToGrid w:val="0"/>
              <w:ind w:right="872" w:firstLine="1052"/>
              <w:jc w:val="center"/>
              <w:rPr>
                <w:rFonts w:ascii="標楷體" w:eastAsia="標楷體"/>
              </w:rPr>
            </w:pPr>
            <w:r w:rsidRPr="008C0189">
              <w:rPr>
                <w:rFonts w:ascii="標楷體" w:eastAsia="標楷體" w:hint="eastAsia"/>
              </w:rPr>
              <w:t>最</w:t>
            </w:r>
            <w:r w:rsidRPr="008C0189">
              <w:rPr>
                <w:rFonts w:ascii="標楷體" w:eastAsia="標楷體"/>
              </w:rPr>
              <w:t xml:space="preserve"> </w:t>
            </w:r>
            <w:r w:rsidRPr="008C0189">
              <w:rPr>
                <w:rFonts w:ascii="標楷體" w:eastAsia="標楷體" w:hint="eastAsia"/>
              </w:rPr>
              <w:t>近</w:t>
            </w:r>
            <w:r w:rsidRPr="008C0189">
              <w:rPr>
                <w:rFonts w:ascii="標楷體" w:eastAsia="標楷體"/>
              </w:rPr>
              <w:t xml:space="preserve"> </w:t>
            </w:r>
            <w:r w:rsidRPr="008C0189">
              <w:rPr>
                <w:rFonts w:ascii="標楷體" w:eastAsia="標楷體" w:hint="eastAsia"/>
              </w:rPr>
              <w:t>五</w:t>
            </w:r>
            <w:r w:rsidRPr="008C0189">
              <w:rPr>
                <w:rFonts w:ascii="標楷體" w:eastAsia="標楷體"/>
              </w:rPr>
              <w:t xml:space="preserve"> </w:t>
            </w:r>
            <w:r w:rsidRPr="008C0189">
              <w:rPr>
                <w:rFonts w:ascii="標楷體" w:eastAsia="標楷體" w:hint="eastAsia"/>
              </w:rPr>
              <w:t>年</w:t>
            </w:r>
            <w:r w:rsidRPr="008C0189">
              <w:rPr>
                <w:rFonts w:ascii="標楷體" w:eastAsia="標楷體"/>
              </w:rPr>
              <w:t xml:space="preserve"> </w:t>
            </w:r>
            <w:r w:rsidRPr="008C0189">
              <w:rPr>
                <w:rFonts w:ascii="標楷體" w:eastAsia="標楷體" w:hint="eastAsia"/>
              </w:rPr>
              <w:t>度</w:t>
            </w:r>
            <w:r w:rsidRPr="008C0189">
              <w:rPr>
                <w:rFonts w:ascii="標楷體" w:eastAsia="標楷體"/>
              </w:rPr>
              <w:t xml:space="preserve"> </w:t>
            </w:r>
            <w:r w:rsidRPr="008C0189">
              <w:rPr>
                <w:rFonts w:ascii="標楷體" w:eastAsia="標楷體" w:hint="eastAsia"/>
              </w:rPr>
              <w:t>財</w:t>
            </w:r>
            <w:r w:rsidRPr="008C0189">
              <w:rPr>
                <w:rFonts w:ascii="標楷體" w:eastAsia="標楷體"/>
              </w:rPr>
              <w:t xml:space="preserve"> </w:t>
            </w:r>
            <w:r w:rsidRPr="008C0189">
              <w:rPr>
                <w:rFonts w:ascii="標楷體" w:eastAsia="標楷體" w:hint="eastAsia"/>
              </w:rPr>
              <w:t>務</w:t>
            </w:r>
            <w:r w:rsidRPr="008C0189">
              <w:rPr>
                <w:rFonts w:ascii="標楷體" w:eastAsia="標楷體"/>
              </w:rPr>
              <w:t xml:space="preserve"> </w:t>
            </w:r>
            <w:r w:rsidRPr="008C0189">
              <w:rPr>
                <w:rFonts w:ascii="標楷體" w:eastAsia="標楷體" w:hint="eastAsia"/>
              </w:rPr>
              <w:t>資</w:t>
            </w:r>
            <w:r w:rsidRPr="008C0189">
              <w:rPr>
                <w:rFonts w:ascii="標楷體" w:eastAsia="標楷體"/>
              </w:rPr>
              <w:t xml:space="preserve"> </w:t>
            </w:r>
            <w:r w:rsidRPr="008C0189">
              <w:rPr>
                <w:rFonts w:ascii="標楷體" w:eastAsia="標楷體" w:hint="eastAsia"/>
              </w:rPr>
              <w:t>料（註1）</w:t>
            </w:r>
          </w:p>
        </w:tc>
      </w:tr>
      <w:tr w:rsidR="00BF09F6" w:rsidRPr="008C0189" w:rsidTr="0096782E">
        <w:trPr>
          <w:cantSplit/>
          <w:trHeight w:val="480"/>
        </w:trPr>
        <w:tc>
          <w:tcPr>
            <w:tcW w:w="985" w:type="pct"/>
            <w:gridSpan w:val="2"/>
            <w:vMerge/>
          </w:tcPr>
          <w:p w:rsidR="00BF09F6" w:rsidRPr="008C0189" w:rsidRDefault="00BF09F6" w:rsidP="00DE366B">
            <w:pPr>
              <w:snapToGrid w:val="0"/>
              <w:rPr>
                <w:rFonts w:ascii="標楷體" w:eastAsia="標楷體"/>
              </w:rPr>
            </w:pPr>
          </w:p>
        </w:tc>
        <w:tc>
          <w:tcPr>
            <w:tcW w:w="803" w:type="pct"/>
            <w:vAlign w:val="center"/>
          </w:tcPr>
          <w:p w:rsidR="00BF09F6" w:rsidRPr="008C0189" w:rsidRDefault="00BF09F6" w:rsidP="00DE366B">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BF09F6" w:rsidRPr="008C0189" w:rsidRDefault="00BF09F6" w:rsidP="00DE366B">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BF09F6" w:rsidRPr="008C0189" w:rsidRDefault="00BF09F6" w:rsidP="00DE366B">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BF09F6" w:rsidRPr="008C0189" w:rsidRDefault="00BF09F6" w:rsidP="00DE366B">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BF09F6" w:rsidRPr="008C0189" w:rsidRDefault="00BF09F6" w:rsidP="00DE366B">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流動資產</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基金及投資</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固定資產（註2）</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無形資產</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其他資產</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資產總額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val="restart"/>
            <w:vAlign w:val="center"/>
          </w:tcPr>
          <w:p w:rsidR="00BF09F6" w:rsidRPr="008C0189" w:rsidRDefault="00BF09F6" w:rsidP="00DE366B">
            <w:pPr>
              <w:snapToGrid w:val="0"/>
              <w:rPr>
                <w:rFonts w:ascii="標楷體" w:eastAsia="標楷體"/>
              </w:rPr>
            </w:pPr>
            <w:r w:rsidRPr="008C0189">
              <w:rPr>
                <w:rFonts w:ascii="標楷體" w:eastAsia="標楷體" w:hint="eastAsia"/>
              </w:rPr>
              <w:t>流動負債</w:t>
            </w: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tcPr>
          <w:p w:rsidR="00BF09F6" w:rsidRPr="008C0189" w:rsidRDefault="00BF09F6" w:rsidP="00DE366B">
            <w:pPr>
              <w:snapToGrid w:val="0"/>
              <w:rPr>
                <w:rFonts w:ascii="標楷體" w:eastAsia="標楷體"/>
              </w:rPr>
            </w:pP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分配後</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長期負債</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其他負債</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val="restart"/>
            <w:vAlign w:val="center"/>
          </w:tcPr>
          <w:p w:rsidR="00BF09F6" w:rsidRPr="008C0189" w:rsidRDefault="00BF09F6" w:rsidP="00DE366B">
            <w:pPr>
              <w:snapToGrid w:val="0"/>
              <w:rPr>
                <w:rFonts w:ascii="標楷體" w:eastAsia="標楷體"/>
              </w:rPr>
            </w:pPr>
            <w:r w:rsidRPr="008C0189">
              <w:rPr>
                <w:rFonts w:ascii="標楷體" w:eastAsia="標楷體" w:hint="eastAsia"/>
              </w:rPr>
              <w:t>負債總額</w:t>
            </w: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tcPr>
          <w:p w:rsidR="00BF09F6" w:rsidRPr="008C0189" w:rsidRDefault="00BF09F6" w:rsidP="00DE366B">
            <w:pPr>
              <w:snapToGrid w:val="0"/>
              <w:rPr>
                <w:rFonts w:ascii="標楷體" w:eastAsia="標楷體"/>
              </w:rPr>
            </w:pP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分配後</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股  本</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資本公積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val="restart"/>
            <w:vAlign w:val="center"/>
          </w:tcPr>
          <w:p w:rsidR="00BF09F6" w:rsidRPr="008C0189" w:rsidRDefault="00BF09F6" w:rsidP="00DE366B">
            <w:pPr>
              <w:snapToGrid w:val="0"/>
              <w:rPr>
                <w:rFonts w:ascii="標楷體" w:eastAsia="標楷體"/>
              </w:rPr>
            </w:pPr>
            <w:r w:rsidRPr="008C0189">
              <w:rPr>
                <w:rFonts w:ascii="標楷體" w:eastAsia="標楷體" w:hint="eastAsia"/>
              </w:rPr>
              <w:t>保留盈餘</w:t>
            </w: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tcPr>
          <w:p w:rsidR="00BF09F6" w:rsidRPr="008C0189" w:rsidRDefault="00BF09F6" w:rsidP="00DE366B">
            <w:pPr>
              <w:snapToGrid w:val="0"/>
              <w:rPr>
                <w:rFonts w:ascii="標楷體" w:eastAsia="標楷體"/>
              </w:rPr>
            </w:pP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分配後</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金融商品未實現</w:t>
            </w:r>
          </w:p>
          <w:p w:rsidR="00BF09F6" w:rsidRPr="008C0189" w:rsidRDefault="00BF09F6" w:rsidP="00DE366B">
            <w:pPr>
              <w:snapToGrid w:val="0"/>
              <w:ind w:right="152"/>
              <w:jc w:val="distribute"/>
              <w:rPr>
                <w:rFonts w:ascii="標楷體" w:eastAsia="標楷體"/>
              </w:rPr>
            </w:pPr>
            <w:r w:rsidRPr="008C0189">
              <w:rPr>
                <w:rFonts w:ascii="標楷體" w:eastAsia="標楷體" w:hint="eastAsia"/>
              </w:rPr>
              <w:t>損益</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累積換算調整數</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985" w:type="pct"/>
            <w:gridSpan w:val="2"/>
          </w:tcPr>
          <w:p w:rsidR="00BF09F6" w:rsidRPr="008C0189" w:rsidRDefault="00BF09F6" w:rsidP="00DE366B">
            <w:pPr>
              <w:snapToGrid w:val="0"/>
              <w:ind w:right="152"/>
              <w:jc w:val="distribute"/>
              <w:rPr>
                <w:rFonts w:ascii="標楷體" w:eastAsia="標楷體"/>
              </w:rPr>
            </w:pPr>
            <w:r w:rsidRPr="008C0189">
              <w:rPr>
                <w:rFonts w:ascii="標楷體" w:eastAsia="標楷體" w:hint="eastAsia"/>
              </w:rPr>
              <w:t>未認列為退休金</w:t>
            </w:r>
          </w:p>
          <w:p w:rsidR="00BF09F6" w:rsidRPr="008C0189" w:rsidRDefault="00BF09F6" w:rsidP="00DE366B">
            <w:pPr>
              <w:snapToGrid w:val="0"/>
              <w:ind w:right="152"/>
              <w:jc w:val="distribute"/>
              <w:rPr>
                <w:rFonts w:ascii="標楷體" w:eastAsia="標楷體"/>
              </w:rPr>
            </w:pPr>
            <w:r w:rsidRPr="008C0189">
              <w:rPr>
                <w:rFonts w:ascii="標楷體" w:eastAsia="標楷體" w:hint="eastAsia"/>
              </w:rPr>
              <w:t>成本之淨損失</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val="restart"/>
          </w:tcPr>
          <w:p w:rsidR="00BF09F6" w:rsidRPr="008C0189" w:rsidRDefault="00BF09F6" w:rsidP="00DE366B">
            <w:pPr>
              <w:snapToGrid w:val="0"/>
              <w:rPr>
                <w:rFonts w:ascii="標楷體" w:eastAsia="標楷體"/>
              </w:rPr>
            </w:pPr>
            <w:r w:rsidRPr="008C0189">
              <w:rPr>
                <w:rFonts w:ascii="標楷體" w:eastAsia="標楷體" w:hint="eastAsia"/>
              </w:rPr>
              <w:t>股東權益</w:t>
            </w:r>
          </w:p>
          <w:p w:rsidR="00BF09F6" w:rsidRPr="008C0189" w:rsidRDefault="00BF09F6" w:rsidP="00DE366B">
            <w:pPr>
              <w:snapToGrid w:val="0"/>
              <w:jc w:val="distribute"/>
              <w:rPr>
                <w:rFonts w:ascii="標楷體" w:eastAsia="標楷體"/>
              </w:rPr>
            </w:pPr>
            <w:r w:rsidRPr="008C0189">
              <w:rPr>
                <w:rFonts w:ascii="標楷體" w:eastAsia="標楷體" w:hint="eastAsia"/>
              </w:rPr>
              <w:t>總    額</w:t>
            </w: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分配前</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r w:rsidR="00BF09F6" w:rsidRPr="008C0189" w:rsidTr="0096782E">
        <w:trPr>
          <w:cantSplit/>
          <w:trHeight w:val="35"/>
        </w:trPr>
        <w:tc>
          <w:tcPr>
            <w:tcW w:w="554" w:type="pct"/>
            <w:vMerge/>
          </w:tcPr>
          <w:p w:rsidR="00BF09F6" w:rsidRPr="008C0189" w:rsidRDefault="00BF09F6" w:rsidP="00DE366B">
            <w:pPr>
              <w:snapToGrid w:val="0"/>
              <w:rPr>
                <w:rFonts w:ascii="標楷體" w:eastAsia="標楷體"/>
              </w:rPr>
            </w:pPr>
          </w:p>
        </w:tc>
        <w:tc>
          <w:tcPr>
            <w:tcW w:w="431" w:type="pct"/>
          </w:tcPr>
          <w:p w:rsidR="00BF09F6" w:rsidRPr="008C0189" w:rsidRDefault="00BF09F6" w:rsidP="00DE366B">
            <w:pPr>
              <w:snapToGrid w:val="0"/>
              <w:rPr>
                <w:rFonts w:ascii="標楷體" w:eastAsia="標楷體"/>
              </w:rPr>
            </w:pPr>
            <w:r w:rsidRPr="008C0189">
              <w:rPr>
                <w:rFonts w:ascii="標楷體" w:eastAsia="標楷體" w:hint="eastAsia"/>
              </w:rPr>
              <w:t>分配後</w:t>
            </w: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c>
          <w:tcPr>
            <w:tcW w:w="803" w:type="pct"/>
          </w:tcPr>
          <w:p w:rsidR="00BF09F6" w:rsidRPr="008C0189" w:rsidRDefault="00BF09F6" w:rsidP="00DE366B">
            <w:pPr>
              <w:snapToGrid w:val="0"/>
              <w:rPr>
                <w:rFonts w:ascii="標楷體" w:eastAsia="標楷體"/>
              </w:rPr>
            </w:pPr>
          </w:p>
        </w:tc>
      </w:tr>
    </w:tbl>
    <w:p w:rsidR="00E57FBC" w:rsidRDefault="00E57FBC" w:rsidP="00CE7F36">
      <w:pPr>
        <w:snapToGrid w:val="0"/>
        <w:ind w:right="-874"/>
        <w:jc w:val="both"/>
        <w:rPr>
          <w:rFonts w:ascii="標楷體" w:eastAsia="標楷體"/>
          <w:szCs w:val="24"/>
        </w:rPr>
      </w:pPr>
      <w:r>
        <w:rPr>
          <w:rFonts w:ascii="標楷體" w:eastAsia="標楷體" w:hint="eastAsia"/>
          <w:szCs w:val="24"/>
        </w:rPr>
        <w:t>備</w:t>
      </w:r>
      <w:r w:rsidR="00BF09F6" w:rsidRPr="008C0189">
        <w:rPr>
          <w:rFonts w:ascii="標楷體" w:eastAsia="標楷體" w:hint="eastAsia"/>
          <w:szCs w:val="24"/>
        </w:rPr>
        <w:t>註</w:t>
      </w:r>
      <w:r>
        <w:rPr>
          <w:rFonts w:ascii="標楷體" w:eastAsia="標楷體" w:hint="eastAsia"/>
          <w:szCs w:val="24"/>
        </w:rPr>
        <w:t>：</w:t>
      </w:r>
    </w:p>
    <w:p w:rsidR="00E57FBC" w:rsidRDefault="00BF09F6" w:rsidP="00197545">
      <w:pPr>
        <w:pStyle w:val="aa"/>
        <w:numPr>
          <w:ilvl w:val="0"/>
          <w:numId w:val="37"/>
        </w:numPr>
        <w:snapToGrid w:val="0"/>
        <w:spacing w:line="280" w:lineRule="exact"/>
        <w:ind w:leftChars="0" w:left="822" w:hanging="340"/>
        <w:jc w:val="both"/>
        <w:rPr>
          <w:rFonts w:ascii="標楷體" w:eastAsia="標楷體"/>
          <w:szCs w:val="24"/>
        </w:rPr>
      </w:pPr>
      <w:r w:rsidRPr="00E57FBC">
        <w:rPr>
          <w:rFonts w:ascii="標楷體" w:eastAsia="標楷體" w:hint="eastAsia"/>
          <w:szCs w:val="24"/>
        </w:rPr>
        <w:t>凡未經會計師查核簽證之年度，應予註明。</w:t>
      </w:r>
    </w:p>
    <w:p w:rsidR="00E57FBC" w:rsidRDefault="00BF09F6" w:rsidP="00197545">
      <w:pPr>
        <w:pStyle w:val="aa"/>
        <w:numPr>
          <w:ilvl w:val="0"/>
          <w:numId w:val="37"/>
        </w:numPr>
        <w:snapToGrid w:val="0"/>
        <w:spacing w:line="280" w:lineRule="exact"/>
        <w:ind w:leftChars="0" w:left="822" w:hanging="340"/>
        <w:jc w:val="both"/>
        <w:rPr>
          <w:rFonts w:ascii="標楷體" w:eastAsia="標楷體"/>
          <w:szCs w:val="24"/>
        </w:rPr>
      </w:pPr>
      <w:r w:rsidRPr="00E57FBC">
        <w:rPr>
          <w:rFonts w:ascii="標楷體" w:eastAsia="標楷體" w:hint="eastAsia"/>
          <w:szCs w:val="24"/>
        </w:rPr>
        <w:t>當年度曾辦理資產重估價者，應予列註辦理日期及重估增值金額。</w:t>
      </w:r>
    </w:p>
    <w:p w:rsidR="00E57FBC" w:rsidRDefault="00BF09F6" w:rsidP="00197545">
      <w:pPr>
        <w:pStyle w:val="aa"/>
        <w:numPr>
          <w:ilvl w:val="0"/>
          <w:numId w:val="37"/>
        </w:numPr>
        <w:snapToGrid w:val="0"/>
        <w:spacing w:line="280" w:lineRule="exact"/>
        <w:ind w:leftChars="0" w:left="822" w:hanging="340"/>
        <w:jc w:val="both"/>
        <w:rPr>
          <w:rFonts w:ascii="標楷體" w:eastAsia="標楷體"/>
          <w:szCs w:val="24"/>
        </w:rPr>
      </w:pPr>
      <w:r w:rsidRPr="00E57FBC">
        <w:rPr>
          <w:rFonts w:ascii="標楷體" w:eastAsia="標楷體" w:hint="eastAsia"/>
          <w:szCs w:val="24"/>
        </w:rPr>
        <w:t>上稱分配後數字，請依據次年度股東會決議之情形填列。</w:t>
      </w:r>
    </w:p>
    <w:p w:rsidR="00BF09F6" w:rsidRPr="00E57FBC" w:rsidRDefault="00BF09F6" w:rsidP="00197545">
      <w:pPr>
        <w:pStyle w:val="aa"/>
        <w:numPr>
          <w:ilvl w:val="0"/>
          <w:numId w:val="37"/>
        </w:numPr>
        <w:snapToGrid w:val="0"/>
        <w:spacing w:line="280" w:lineRule="exact"/>
        <w:ind w:leftChars="0" w:left="822" w:hanging="340"/>
        <w:jc w:val="both"/>
        <w:rPr>
          <w:rFonts w:ascii="標楷體" w:eastAsia="標楷體"/>
          <w:szCs w:val="24"/>
        </w:rPr>
      </w:pPr>
      <w:r w:rsidRPr="00E57FBC">
        <w:rPr>
          <w:rFonts w:ascii="標楷體" w:eastAsia="標楷體" w:hint="eastAsia"/>
          <w:szCs w:val="24"/>
        </w:rPr>
        <w:t>財務資料經主管機關通知應自行更正或重編者，應以更正或重編後之數字列編，並註明其情形及理由。</w:t>
      </w:r>
    </w:p>
    <w:p w:rsidR="00BF09F6" w:rsidRDefault="00BF09F6" w:rsidP="00CE7F36">
      <w:pPr>
        <w:snapToGrid w:val="0"/>
        <w:ind w:left="822" w:hanging="340"/>
        <w:jc w:val="both"/>
        <w:rPr>
          <w:rFonts w:ascii="Times New Roman" w:hAnsi="Times New Roman" w:cs="Times New Roman"/>
        </w:rPr>
      </w:pPr>
    </w:p>
    <w:p w:rsidR="00B365FB" w:rsidRDefault="00B365FB">
      <w:pPr>
        <w:widowControl/>
        <w:rPr>
          <w:rFonts w:ascii="Times New Roman" w:eastAsia="標楷體" w:hAnsi="Times New Roman" w:cs="Times New Roman"/>
          <w:b/>
          <w:bCs/>
          <w:sz w:val="32"/>
          <w:szCs w:val="48"/>
        </w:rPr>
      </w:pPr>
      <w:bookmarkStart w:id="60" w:name="_Toc497749175"/>
      <w:r>
        <w:rPr>
          <w:rFonts w:ascii="Times New Roman" w:hAnsi="Times New Roman" w:cs="Times New Roman"/>
        </w:rPr>
        <w:br w:type="page"/>
      </w:r>
    </w:p>
    <w:p w:rsidR="00BF09F6" w:rsidRDefault="00FC026F" w:rsidP="00B365FB">
      <w:pPr>
        <w:pStyle w:val="2"/>
        <w:snapToGrid w:val="0"/>
        <w:spacing w:line="240" w:lineRule="auto"/>
        <w:rPr>
          <w:rFonts w:ascii="Times New Roman" w:hAnsi="Times New Roman" w:cs="Times New Roman"/>
        </w:rPr>
      </w:pPr>
      <w:r>
        <w:rPr>
          <w:rFonts w:ascii="Times New Roman" w:hAnsi="Times New Roman" w:cs="Times New Roman" w:hint="eastAsia"/>
        </w:rPr>
        <w:lastRenderedPageBreak/>
        <w:t>六</w:t>
      </w:r>
      <w:r w:rsidR="00E57FBC">
        <w:rPr>
          <w:rFonts w:ascii="Times New Roman" w:hAnsi="Times New Roman" w:cs="Times New Roman"/>
        </w:rPr>
        <w:t>、</w:t>
      </w:r>
      <w:r w:rsidR="00B64377">
        <w:rPr>
          <w:rFonts w:ascii="Times New Roman" w:hAnsi="Times New Roman" w:cs="Times New Roman" w:hint="eastAsia"/>
        </w:rPr>
        <w:t>最近五年度</w:t>
      </w:r>
      <w:r w:rsidR="00320FA2">
        <w:rPr>
          <w:rFonts w:ascii="Times New Roman" w:hAnsi="Times New Roman" w:cs="Times New Roman" w:hint="eastAsia"/>
        </w:rPr>
        <w:t>之</w:t>
      </w:r>
      <w:r w:rsidR="00BF09F6" w:rsidRPr="00797187">
        <w:rPr>
          <w:rFonts w:ascii="Times New Roman" w:hAnsi="Times New Roman" w:cs="Times New Roman"/>
        </w:rPr>
        <w:t>綜合損益表</w:t>
      </w:r>
      <w:bookmarkEnd w:id="58"/>
      <w:bookmarkEnd w:id="59"/>
      <w:r w:rsidR="00AF6E1E">
        <w:rPr>
          <w:rFonts w:ascii="Times New Roman" w:hAnsi="Times New Roman" w:cs="Times New Roman" w:hint="eastAsia"/>
          <w:b w:val="0"/>
          <w:szCs w:val="24"/>
        </w:rPr>
        <w:t>＊</w:t>
      </w:r>
      <w:bookmarkEnd w:id="60"/>
    </w:p>
    <w:p w:rsidR="00E57FBC" w:rsidRPr="00E57FBC" w:rsidRDefault="00E57FBC" w:rsidP="00B365FB">
      <w:pPr>
        <w:pStyle w:val="aa"/>
        <w:snapToGrid w:val="0"/>
        <w:ind w:leftChars="0" w:left="0"/>
        <w:jc w:val="center"/>
      </w:pPr>
      <w:r w:rsidRPr="00E57FBC">
        <w:rPr>
          <w:rFonts w:ascii="標楷體" w:eastAsia="標楷體" w:hint="eastAsia"/>
          <w:b/>
          <w:sz w:val="32"/>
          <w:szCs w:val="32"/>
        </w:rPr>
        <w:t>（</w:t>
      </w:r>
      <w:r w:rsidR="009F0426">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綜合</w:t>
      </w:r>
      <w:r w:rsidRPr="0096782E">
        <w:rPr>
          <w:rFonts w:ascii="標楷體" w:eastAsia="標楷體" w:hint="eastAsia"/>
          <w:b/>
          <w:sz w:val="32"/>
          <w:szCs w:val="32"/>
        </w:rPr>
        <w:t>損益</w:t>
      </w:r>
      <w:r w:rsidRPr="008C0189">
        <w:rPr>
          <w:rFonts w:ascii="標楷體" w:eastAsia="標楷體" w:hint="eastAsia"/>
          <w:b/>
          <w:bCs/>
          <w:sz w:val="32"/>
          <w:szCs w:val="32"/>
        </w:rPr>
        <w:t>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p w:rsidR="00BF09F6" w:rsidRPr="00797187" w:rsidRDefault="00BF09F6" w:rsidP="00BF09F6">
      <w:pPr>
        <w:ind w:left="1470" w:right="56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96"/>
        <w:gridCol w:w="1134"/>
        <w:gridCol w:w="1134"/>
        <w:gridCol w:w="1134"/>
        <w:gridCol w:w="1134"/>
        <w:gridCol w:w="1134"/>
        <w:gridCol w:w="1842"/>
      </w:tblGrid>
      <w:tr w:rsidR="00BF09F6" w:rsidRPr="008C0189" w:rsidTr="0096782E">
        <w:trPr>
          <w:cantSplit/>
          <w:trHeight w:val="540"/>
          <w:jc w:val="center"/>
        </w:trPr>
        <w:tc>
          <w:tcPr>
            <w:tcW w:w="1170" w:type="pct"/>
            <w:vMerge w:val="restart"/>
            <w:tcBorders>
              <w:top w:val="single" w:sz="12" w:space="0" w:color="auto"/>
              <w:bottom w:val="single" w:sz="12" w:space="0" w:color="auto"/>
              <w:right w:val="single" w:sz="12" w:space="0" w:color="auto"/>
              <w:tl2br w:val="single" w:sz="6" w:space="0" w:color="auto"/>
            </w:tcBorders>
          </w:tcPr>
          <w:p w:rsidR="00BF09F6" w:rsidRPr="008C0189" w:rsidRDefault="00BF09F6" w:rsidP="00DE366B">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p>
          <w:p w:rsidR="00BF09F6" w:rsidRPr="008C0189" w:rsidRDefault="00BF09F6" w:rsidP="00DE366B">
            <w:pPr>
              <w:snapToGrid w:val="0"/>
              <w:rPr>
                <w:rFonts w:ascii="Book Antiqua" w:eastAsia="標楷體" w:hAnsi="Book Antiqua"/>
              </w:rPr>
            </w:pPr>
          </w:p>
          <w:p w:rsidR="00BF09F6" w:rsidRPr="008C0189" w:rsidRDefault="00BF09F6" w:rsidP="00DE366B">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目</w:t>
            </w:r>
          </w:p>
        </w:tc>
        <w:tc>
          <w:tcPr>
            <w:tcW w:w="2890" w:type="pct"/>
            <w:gridSpan w:val="5"/>
            <w:tcBorders>
              <w:left w:val="single" w:sz="12" w:space="0" w:color="auto"/>
            </w:tcBorders>
            <w:vAlign w:val="center"/>
          </w:tcPr>
          <w:p w:rsidR="00BF09F6" w:rsidRPr="008C0189" w:rsidRDefault="00BF09F6" w:rsidP="00DE366B">
            <w:pPr>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hint="eastAsi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r w:rsidRPr="008C0189">
              <w:rPr>
                <w:rFonts w:ascii="Book Antiqua" w:eastAsia="標楷體" w:hAnsi="Book Antiqua"/>
              </w:rPr>
              <w:t>務</w:t>
            </w:r>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料（註</w:t>
            </w:r>
            <w:r w:rsidR="002938A7">
              <w:rPr>
                <w:rFonts w:ascii="Book Antiqua" w:eastAsia="標楷體" w:hAnsi="Book Antiqua"/>
              </w:rPr>
              <w:t>3</w:t>
            </w:r>
            <w:r w:rsidRPr="008C0189">
              <w:rPr>
                <w:rFonts w:ascii="Book Antiqua" w:eastAsia="標楷體" w:hAnsi="Book Antiqua"/>
              </w:rPr>
              <w:t>）</w:t>
            </w:r>
          </w:p>
        </w:tc>
        <w:tc>
          <w:tcPr>
            <w:tcW w:w="939" w:type="pct"/>
            <w:vMerge w:val="restart"/>
          </w:tcPr>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當年度截至</w:t>
            </w:r>
          </w:p>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BF09F6" w:rsidRPr="008C0189" w:rsidRDefault="00BF09F6" w:rsidP="00DE366B">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（註</w:t>
            </w:r>
            <w:r w:rsidR="002938A7">
              <w:rPr>
                <w:rFonts w:ascii="Book Antiqua" w:eastAsia="標楷體" w:hAnsi="Book Antiqua"/>
                <w:spacing w:val="-20"/>
              </w:rPr>
              <w:t>4</w:t>
            </w:r>
            <w:r w:rsidRPr="008C0189">
              <w:rPr>
                <w:rFonts w:ascii="Book Antiqua" w:eastAsia="標楷體" w:hAnsi="Book Antiqua"/>
                <w:spacing w:val="-20"/>
              </w:rPr>
              <w:t>）</w:t>
            </w:r>
          </w:p>
        </w:tc>
      </w:tr>
      <w:tr w:rsidR="00BF09F6" w:rsidRPr="008C0189" w:rsidTr="0096782E">
        <w:trPr>
          <w:cantSplit/>
          <w:trHeight w:val="540"/>
          <w:jc w:val="center"/>
        </w:trPr>
        <w:tc>
          <w:tcPr>
            <w:tcW w:w="1170" w:type="pct"/>
            <w:vMerge/>
            <w:tcBorders>
              <w:top w:val="single" w:sz="6" w:space="0" w:color="auto"/>
              <w:bottom w:val="single" w:sz="12" w:space="0" w:color="auto"/>
              <w:right w:val="single" w:sz="12" w:space="0" w:color="auto"/>
              <w:tl2br w:val="single" w:sz="6" w:space="0" w:color="auto"/>
            </w:tcBorders>
          </w:tcPr>
          <w:p w:rsidR="00BF09F6" w:rsidRPr="008C0189" w:rsidRDefault="00BF09F6" w:rsidP="00DE366B">
            <w:pPr>
              <w:snapToGrid w:val="0"/>
              <w:rPr>
                <w:rFonts w:ascii="Book Antiqua" w:eastAsia="標楷體" w:hAnsi="Book Antiqua"/>
              </w:rPr>
            </w:pPr>
          </w:p>
        </w:tc>
        <w:tc>
          <w:tcPr>
            <w:tcW w:w="578" w:type="pct"/>
            <w:tcBorders>
              <w:left w:val="single" w:sz="12" w:space="0" w:color="auto"/>
              <w:righ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78" w:type="pct"/>
            <w:tcBorders>
              <w:lef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78" w:type="pct"/>
            <w:tcBorders>
              <w:righ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rPr>
              <w:t>年</w:t>
            </w:r>
          </w:p>
        </w:tc>
        <w:tc>
          <w:tcPr>
            <w:tcW w:w="578" w:type="pct"/>
            <w:tcBorders>
              <w:left w:val="single" w:sz="4" w:space="0" w:color="auto"/>
              <w:righ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年</w:t>
            </w:r>
          </w:p>
        </w:tc>
        <w:tc>
          <w:tcPr>
            <w:tcW w:w="578" w:type="pct"/>
            <w:tcBorders>
              <w:left w:val="single" w:sz="4" w:space="0" w:color="auto"/>
            </w:tcBorders>
            <w:vAlign w:val="center"/>
          </w:tcPr>
          <w:p w:rsidR="00BF09F6" w:rsidRPr="008C0189" w:rsidRDefault="00BF09F6" w:rsidP="00DE366B">
            <w:pPr>
              <w:snapToGrid w:val="0"/>
              <w:jc w:val="right"/>
              <w:rPr>
                <w:rFonts w:ascii="Book Antiqua" w:eastAsia="標楷體" w:hAnsi="Book Antiqua"/>
              </w:rPr>
            </w:pPr>
            <w:r w:rsidRPr="008C0189">
              <w:rPr>
                <w:rFonts w:ascii="Book Antiqua" w:eastAsia="標楷體" w:hAnsi="Book Antiqua" w:hint="eastAsia"/>
              </w:rPr>
              <w:t>年</w:t>
            </w:r>
          </w:p>
        </w:tc>
        <w:tc>
          <w:tcPr>
            <w:tcW w:w="939" w:type="pct"/>
            <w:vMerge/>
          </w:tcPr>
          <w:p w:rsidR="00BF09F6" w:rsidRPr="008C0189" w:rsidRDefault="00BF09F6" w:rsidP="00DE366B">
            <w:pPr>
              <w:snapToGrid w:val="0"/>
              <w:jc w:val="center"/>
              <w:rPr>
                <w:rFonts w:ascii="Book Antiqua" w:eastAsia="標楷體" w:hAnsi="Book Antiqua"/>
              </w:rPr>
            </w:pPr>
          </w:p>
        </w:tc>
      </w:tr>
      <w:tr w:rsidR="00BF09F6" w:rsidRPr="008C0189" w:rsidTr="0096782E">
        <w:trPr>
          <w:cantSplit/>
          <w:trHeight w:val="46"/>
          <w:jc w:val="center"/>
        </w:trPr>
        <w:tc>
          <w:tcPr>
            <w:tcW w:w="1170" w:type="pct"/>
            <w:tcBorders>
              <w:top w:val="single" w:sz="12" w:space="0" w:color="auto"/>
            </w:tcBorders>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營業收入</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營業毛利</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營業損益</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營業外收入及</w:t>
            </w:r>
            <w:r w:rsidRPr="008C0189">
              <w:rPr>
                <w:rFonts w:ascii="Book Antiqua" w:eastAsia="標楷體" w:hAnsi="Book Antiqua" w:hint="eastAsia"/>
                <w:u w:val="single"/>
              </w:rPr>
              <w:t>支出</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稅前淨利</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u w:val="single"/>
              </w:rPr>
            </w:pPr>
            <w:r w:rsidRPr="008C0189">
              <w:rPr>
                <w:rFonts w:ascii="Book Antiqua" w:eastAsia="標楷體" w:hAnsi="Book Antiqua"/>
              </w:rPr>
              <w:t>繼續營業</w:t>
            </w:r>
            <w:r w:rsidRPr="008C0189">
              <w:rPr>
                <w:rFonts w:ascii="Book Antiqua" w:eastAsia="標楷體" w:hAnsi="Book Antiqua" w:hint="eastAsia"/>
                <w:u w:val="single"/>
              </w:rPr>
              <w:t>單位</w:t>
            </w:r>
          </w:p>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hint="eastAsia"/>
                <w:u w:val="single"/>
              </w:rPr>
              <w:t>本期</w:t>
            </w:r>
            <w:r w:rsidRPr="008C0189">
              <w:rPr>
                <w:rFonts w:ascii="標楷體" w:eastAsia="標楷體" w:hint="eastAsia"/>
              </w:rPr>
              <w:t>淨利</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停業</w:t>
            </w:r>
            <w:r w:rsidRPr="008C0189">
              <w:rPr>
                <w:rFonts w:ascii="Book Antiqua" w:eastAsia="標楷體" w:hAnsi="Book Antiqua" w:hint="eastAsia"/>
                <w:u w:val="single"/>
              </w:rPr>
              <w:t>單位</w:t>
            </w:r>
            <w:r w:rsidRPr="008C0189">
              <w:rPr>
                <w:rFonts w:ascii="Book Antiqua" w:eastAsia="標楷體" w:hAnsi="Book Antiqua"/>
              </w:rPr>
              <w:t>損</w:t>
            </w:r>
            <w:r w:rsidRPr="008C0189">
              <w:rPr>
                <w:rFonts w:ascii="Book Antiqua" w:eastAsia="標楷體" w:hAnsi="Book Antiqua" w:hint="eastAsia"/>
              </w:rPr>
              <w:t>失</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本期淨利（損）</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本期其他綜合損益</w:t>
            </w:r>
          </w:p>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hint="eastAsia"/>
                <w:u w:val="single"/>
              </w:rPr>
              <w:t>（稅後淨額）</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u w:val="single"/>
              </w:rPr>
              <w:t>本期</w:t>
            </w:r>
            <w:r w:rsidRPr="008C0189">
              <w:rPr>
                <w:rFonts w:ascii="Book Antiqua" w:eastAsia="標楷體" w:hAnsi="Book Antiqua" w:hint="eastAsia"/>
                <w:u w:val="single"/>
              </w:rPr>
              <w:t>綜合損益總額</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標楷體" w:eastAsia="標楷體"/>
                <w:u w:val="single"/>
              </w:rPr>
            </w:pPr>
            <w:r w:rsidRPr="008C0189">
              <w:rPr>
                <w:rFonts w:ascii="標楷體" w:eastAsia="標楷體" w:hint="eastAsia"/>
                <w:u w:val="single"/>
              </w:rPr>
              <w:t>淨利歸屬於</w:t>
            </w:r>
          </w:p>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u w:val="single"/>
              </w:rPr>
              <w:t>母公司業主</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標楷體" w:eastAsia="標楷體"/>
                <w:u w:val="single"/>
              </w:rPr>
            </w:pPr>
            <w:r w:rsidRPr="008C0189">
              <w:rPr>
                <w:rFonts w:ascii="標楷體" w:eastAsia="標楷體" w:hint="eastAsia"/>
                <w:u w:val="single"/>
              </w:rPr>
              <w:t>淨利歸屬於非控制權益</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標楷體" w:eastAsia="標楷體"/>
                <w:u w:val="single"/>
              </w:rPr>
            </w:pPr>
            <w:r w:rsidRPr="008C0189">
              <w:rPr>
                <w:rFonts w:ascii="標楷體" w:eastAsia="標楷體" w:hint="eastAsia"/>
                <w:u w:val="single"/>
              </w:rPr>
              <w:t>綜合損益總額歸屬於母公司業主</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標楷體" w:eastAsia="標楷體"/>
                <w:u w:val="single"/>
              </w:rPr>
            </w:pPr>
            <w:r w:rsidRPr="008C0189">
              <w:rPr>
                <w:rFonts w:ascii="標楷體" w:eastAsia="標楷體" w:hint="eastAsia"/>
                <w:u w:val="single"/>
              </w:rPr>
              <w:t>綜合損益總額歸屬於非控制權益</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r w:rsidR="00BF09F6" w:rsidRPr="008C0189" w:rsidTr="0096782E">
        <w:trPr>
          <w:cantSplit/>
          <w:trHeight w:val="46"/>
          <w:jc w:val="center"/>
        </w:trPr>
        <w:tc>
          <w:tcPr>
            <w:tcW w:w="1170" w:type="pct"/>
          </w:tcPr>
          <w:p w:rsidR="00BF09F6" w:rsidRPr="008C0189" w:rsidRDefault="00BF09F6" w:rsidP="00DE366B">
            <w:pPr>
              <w:snapToGrid w:val="0"/>
              <w:ind w:right="152" w:firstLine="49"/>
              <w:jc w:val="distribute"/>
              <w:rPr>
                <w:rFonts w:ascii="Book Antiqua" w:eastAsia="標楷體" w:hAnsi="Book Antiqua"/>
              </w:rPr>
            </w:pPr>
            <w:r w:rsidRPr="008C0189">
              <w:rPr>
                <w:rFonts w:ascii="Book Antiqua" w:eastAsia="標楷體" w:hAnsi="Book Antiqua"/>
              </w:rPr>
              <w:t>每股盈餘</w:t>
            </w: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righ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578" w:type="pct"/>
            <w:tcBorders>
              <w:left w:val="single" w:sz="4" w:space="0" w:color="auto"/>
            </w:tcBorders>
            <w:vAlign w:val="center"/>
          </w:tcPr>
          <w:p w:rsidR="00BF09F6" w:rsidRPr="008C0189" w:rsidRDefault="00BF09F6" w:rsidP="00DE366B">
            <w:pPr>
              <w:snapToGrid w:val="0"/>
              <w:jc w:val="both"/>
              <w:rPr>
                <w:rFonts w:ascii="Book Antiqua" w:eastAsia="標楷體" w:hAnsi="Book Antiqua"/>
              </w:rPr>
            </w:pPr>
          </w:p>
        </w:tc>
        <w:tc>
          <w:tcPr>
            <w:tcW w:w="939" w:type="pct"/>
          </w:tcPr>
          <w:p w:rsidR="00BF09F6" w:rsidRPr="008C0189" w:rsidRDefault="00BF09F6" w:rsidP="00DE366B">
            <w:pPr>
              <w:snapToGrid w:val="0"/>
              <w:rPr>
                <w:rFonts w:ascii="Book Antiqua" w:eastAsia="標楷體" w:hAnsi="Book Antiqua"/>
              </w:rPr>
            </w:pPr>
          </w:p>
        </w:tc>
      </w:tr>
    </w:tbl>
    <w:p w:rsidR="00E57FBC" w:rsidRDefault="00E57FBC" w:rsidP="00CE7F36">
      <w:pPr>
        <w:snapToGrid w:val="0"/>
        <w:jc w:val="both"/>
        <w:rPr>
          <w:rFonts w:ascii="Book Antiqua" w:eastAsia="標楷體" w:hAnsi="Book Antiqua"/>
          <w:szCs w:val="24"/>
        </w:rPr>
      </w:pPr>
      <w:r>
        <w:rPr>
          <w:rFonts w:ascii="Book Antiqua" w:eastAsia="標楷體" w:hAnsi="Book Antiqua" w:hint="eastAsia"/>
          <w:szCs w:val="24"/>
        </w:rPr>
        <w:t>備</w:t>
      </w:r>
      <w:r w:rsidR="00BF09F6" w:rsidRPr="008C0189">
        <w:rPr>
          <w:rFonts w:ascii="Book Antiqua" w:eastAsia="標楷體" w:hAnsi="Book Antiqua"/>
          <w:szCs w:val="24"/>
        </w:rPr>
        <w:t>註</w:t>
      </w:r>
      <w:r>
        <w:rPr>
          <w:rFonts w:ascii="Book Antiqua" w:eastAsia="標楷體" w:hAnsi="Book Antiqua" w:hint="eastAsia"/>
          <w:szCs w:val="24"/>
        </w:rPr>
        <w:t>：</w:t>
      </w:r>
    </w:p>
    <w:p w:rsidR="00E57FBC" w:rsidRPr="00E57FBC" w:rsidRDefault="00E57FBC" w:rsidP="00197545">
      <w:pPr>
        <w:pStyle w:val="aa"/>
        <w:numPr>
          <w:ilvl w:val="0"/>
          <w:numId w:val="35"/>
        </w:numPr>
        <w:snapToGrid w:val="0"/>
        <w:spacing w:line="280" w:lineRule="exact"/>
        <w:ind w:leftChars="0" w:left="822" w:hanging="340"/>
        <w:jc w:val="both"/>
        <w:rPr>
          <w:rFonts w:ascii="Book Antiqua" w:eastAsia="標楷體" w:hAnsi="Book Antiqua"/>
          <w:szCs w:val="24"/>
          <w:u w:val="single"/>
        </w:rPr>
      </w:pPr>
      <w:r>
        <w:rPr>
          <w:rFonts w:ascii="Book Antiqua" w:eastAsia="標楷體" w:hAnsi="Book Antiqua" w:hint="eastAsia"/>
          <w:szCs w:val="24"/>
          <w:u w:val="single"/>
        </w:rPr>
        <w:t>公司若有編製個體財務報告者，應另編製最近五年度個體之簡明</w:t>
      </w:r>
      <w:r w:rsidRPr="00E57FBC">
        <w:rPr>
          <w:rFonts w:ascii="Book Antiqua" w:eastAsia="標楷體" w:hAnsi="Book Antiqua" w:hint="eastAsia"/>
          <w:szCs w:val="24"/>
          <w:u w:val="single"/>
        </w:rPr>
        <w:t>資產負債表及綜合損益表。</w:t>
      </w:r>
    </w:p>
    <w:p w:rsidR="00E57FBC" w:rsidRDefault="00E57FBC" w:rsidP="00197545">
      <w:pPr>
        <w:pStyle w:val="aa"/>
        <w:numPr>
          <w:ilvl w:val="0"/>
          <w:numId w:val="35"/>
        </w:numPr>
        <w:snapToGrid w:val="0"/>
        <w:spacing w:line="280" w:lineRule="exact"/>
        <w:ind w:leftChars="0" w:left="822" w:hanging="340"/>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個年度者，應另編製下表（</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E57FBC" w:rsidRDefault="00BF09F6" w:rsidP="00197545">
      <w:pPr>
        <w:pStyle w:val="aa"/>
        <w:numPr>
          <w:ilvl w:val="0"/>
          <w:numId w:val="35"/>
        </w:numPr>
        <w:snapToGrid w:val="0"/>
        <w:spacing w:line="280" w:lineRule="exact"/>
        <w:ind w:leftChars="0" w:left="822" w:hanging="340"/>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E57FBC" w:rsidRDefault="00BF09F6" w:rsidP="00197545">
      <w:pPr>
        <w:pStyle w:val="aa"/>
        <w:numPr>
          <w:ilvl w:val="0"/>
          <w:numId w:val="35"/>
        </w:numPr>
        <w:snapToGrid w:val="0"/>
        <w:spacing w:line="280" w:lineRule="exact"/>
        <w:ind w:leftChars="0" w:left="822" w:hanging="340"/>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上市或股票已在證券商營業處所買賣之公司並應列示截至年報刊印日之前一季止，另財務資料是否經會計師簽證、核閱或兩者皆否，應予註明。</w:t>
      </w:r>
    </w:p>
    <w:p w:rsidR="00E57FBC" w:rsidRDefault="00BF09F6" w:rsidP="00197545">
      <w:pPr>
        <w:pStyle w:val="aa"/>
        <w:numPr>
          <w:ilvl w:val="0"/>
          <w:numId w:val="35"/>
        </w:numPr>
        <w:snapToGrid w:val="0"/>
        <w:spacing w:line="280" w:lineRule="exact"/>
        <w:ind w:leftChars="0" w:left="822" w:hanging="340"/>
        <w:jc w:val="both"/>
        <w:rPr>
          <w:rFonts w:ascii="Book Antiqua" w:eastAsia="標楷體" w:hAnsi="Book Antiqua"/>
          <w:szCs w:val="24"/>
        </w:rPr>
      </w:pPr>
      <w:r w:rsidRPr="00E57FBC">
        <w:rPr>
          <w:rFonts w:ascii="Book Antiqua" w:eastAsia="標楷體" w:hAnsi="Book Antiqua"/>
          <w:szCs w:val="24"/>
        </w:rPr>
        <w:t>停業</w:t>
      </w:r>
      <w:r w:rsidRPr="00E57FBC">
        <w:rPr>
          <w:rFonts w:ascii="Book Antiqua" w:eastAsia="標楷體" w:hAnsi="Book Antiqua" w:hint="eastAsia"/>
          <w:u w:val="single"/>
        </w:rPr>
        <w:t>單位</w:t>
      </w:r>
      <w:r w:rsidRPr="00E57FBC">
        <w:rPr>
          <w:rFonts w:ascii="Book Antiqua" w:eastAsia="標楷體" w:hAnsi="Book Antiqua"/>
          <w:szCs w:val="24"/>
        </w:rPr>
        <w:t>損</w:t>
      </w:r>
      <w:r w:rsidRPr="00E57FBC">
        <w:rPr>
          <w:rFonts w:ascii="Book Antiqua" w:eastAsia="標楷體" w:hAnsi="Book Antiqua" w:hint="eastAsia"/>
          <w:szCs w:val="24"/>
        </w:rPr>
        <w:t>失</w:t>
      </w:r>
      <w:r w:rsidRPr="00E57FBC">
        <w:rPr>
          <w:rFonts w:ascii="Book Antiqua" w:eastAsia="標楷體" w:hAnsi="Book Antiqua"/>
          <w:szCs w:val="24"/>
        </w:rPr>
        <w:t>以減除所得稅後之淨額列示。</w:t>
      </w:r>
    </w:p>
    <w:p w:rsidR="00E57FBC" w:rsidRPr="0096782E" w:rsidRDefault="00BF09F6" w:rsidP="00197545">
      <w:pPr>
        <w:pStyle w:val="aa"/>
        <w:numPr>
          <w:ilvl w:val="0"/>
          <w:numId w:val="35"/>
        </w:numPr>
        <w:snapToGrid w:val="0"/>
        <w:spacing w:line="280" w:lineRule="exact"/>
        <w:ind w:leftChars="0" w:left="822" w:hanging="340"/>
        <w:jc w:val="both"/>
        <w:rPr>
          <w:rFonts w:ascii="標楷體" w:eastAsia="標楷體"/>
          <w:b/>
          <w:bCs/>
          <w:sz w:val="32"/>
          <w:szCs w:val="32"/>
        </w:rPr>
      </w:pPr>
      <w:r w:rsidRPr="0096782E">
        <w:rPr>
          <w:rFonts w:ascii="Book Antiqua" w:eastAsia="標楷體" w:hAnsi="Book Antiqua"/>
          <w:szCs w:val="24"/>
        </w:rPr>
        <w:t>財務資料經主管機關通知應自行更正或重編者，應以更正或重編後之數字列編，並註明其情形及理由。</w:t>
      </w:r>
      <w:r w:rsidR="00E57FBC" w:rsidRPr="0096782E">
        <w:rPr>
          <w:rFonts w:ascii="標楷體" w:eastAsia="標楷體"/>
          <w:b/>
          <w:bCs/>
          <w:sz w:val="32"/>
          <w:szCs w:val="32"/>
        </w:rPr>
        <w:br w:type="page"/>
      </w:r>
    </w:p>
    <w:p w:rsidR="00BF09F6" w:rsidRPr="008C0189" w:rsidRDefault="00BF09F6" w:rsidP="00B365FB">
      <w:pPr>
        <w:pStyle w:val="aa"/>
        <w:snapToGrid w:val="0"/>
        <w:ind w:leftChars="0" w:left="0"/>
        <w:jc w:val="center"/>
        <w:rPr>
          <w:rFonts w:ascii="標楷體" w:eastAsia="標楷體"/>
          <w:b/>
          <w:bCs/>
          <w:sz w:val="32"/>
          <w:szCs w:val="32"/>
        </w:rPr>
      </w:pPr>
      <w:r>
        <w:rPr>
          <w:rFonts w:ascii="標楷體" w:eastAsia="標楷體" w:hint="eastAsia"/>
          <w:b/>
          <w:bCs/>
          <w:sz w:val="32"/>
          <w:szCs w:val="32"/>
        </w:rPr>
        <w:lastRenderedPageBreak/>
        <w:t>（2）</w:t>
      </w:r>
      <w:r w:rsidR="00E57FBC" w:rsidRPr="0096782E">
        <w:rPr>
          <w:rFonts w:ascii="標楷體" w:eastAsia="標楷體" w:hint="eastAsia"/>
          <w:b/>
          <w:sz w:val="32"/>
          <w:szCs w:val="32"/>
        </w:rPr>
        <w:t>綜合</w:t>
      </w:r>
      <w:r w:rsidRPr="008C0189">
        <w:rPr>
          <w:rFonts w:ascii="標楷體" w:eastAsia="標楷體" w:hint="eastAsia"/>
          <w:b/>
          <w:bCs/>
          <w:sz w:val="32"/>
          <w:szCs w:val="32"/>
        </w:rPr>
        <w:t>損益表-</w:t>
      </w:r>
      <w:r w:rsidRPr="00B7008E">
        <w:rPr>
          <w:rFonts w:ascii="標楷體" w:eastAsia="標楷體" w:hint="eastAsia"/>
          <w:b/>
          <w:bCs/>
          <w:sz w:val="32"/>
          <w:szCs w:val="32"/>
          <w:u w:val="single"/>
        </w:rPr>
        <w:t>我國財務會計準則</w:t>
      </w:r>
    </w:p>
    <w:p w:rsidR="00BF09F6" w:rsidRPr="008C0189" w:rsidRDefault="00BF09F6" w:rsidP="00BF09F6">
      <w:pPr>
        <w:ind w:left="1470" w:right="326" w:firstLine="7170"/>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94"/>
        <w:gridCol w:w="1502"/>
        <w:gridCol w:w="1503"/>
        <w:gridCol w:w="1503"/>
        <w:gridCol w:w="1503"/>
        <w:gridCol w:w="1503"/>
      </w:tblGrid>
      <w:tr w:rsidR="00BF09F6" w:rsidRPr="008C0189" w:rsidTr="000F27A3">
        <w:trPr>
          <w:cantSplit/>
          <w:trHeight w:val="540"/>
        </w:trPr>
        <w:tc>
          <w:tcPr>
            <w:tcW w:w="1170" w:type="pct"/>
            <w:vMerge w:val="restart"/>
            <w:tcBorders>
              <w:top w:val="single" w:sz="12" w:space="0" w:color="auto"/>
              <w:bottom w:val="single" w:sz="6" w:space="0" w:color="auto"/>
              <w:tl2br w:val="single" w:sz="6" w:space="0" w:color="auto"/>
            </w:tcBorders>
          </w:tcPr>
          <w:p w:rsidR="00BF09F6" w:rsidRPr="008C0189" w:rsidRDefault="00BF09F6" w:rsidP="00DE366B">
            <w:pPr>
              <w:snapToGrid w:val="0"/>
              <w:rPr>
                <w:rFonts w:ascii="標楷體" w:eastAsia="標楷體"/>
              </w:rPr>
            </w:pPr>
            <w:r w:rsidRPr="008C0189">
              <w:rPr>
                <w:rFonts w:ascii="標楷體" w:eastAsia="標楷體" w:hint="eastAsia"/>
              </w:rPr>
              <w:t xml:space="preserve">        年  度</w:t>
            </w:r>
          </w:p>
          <w:p w:rsidR="00BF09F6" w:rsidRPr="008C0189" w:rsidRDefault="00BF09F6" w:rsidP="00DE366B">
            <w:pPr>
              <w:snapToGrid w:val="0"/>
              <w:rPr>
                <w:rFonts w:ascii="標楷體" w:eastAsia="標楷體"/>
              </w:rPr>
            </w:pPr>
          </w:p>
          <w:p w:rsidR="00BF09F6" w:rsidRPr="008C0189" w:rsidRDefault="00BF09F6" w:rsidP="00DE366B">
            <w:pPr>
              <w:snapToGrid w:val="0"/>
              <w:rPr>
                <w:rFonts w:ascii="標楷體" w:eastAsia="標楷體"/>
              </w:rPr>
            </w:pPr>
            <w:r w:rsidRPr="008C0189">
              <w:rPr>
                <w:rFonts w:ascii="標楷體" w:eastAsia="標楷體" w:hint="eastAsia"/>
              </w:rPr>
              <w:t xml:space="preserve"> 項    目</w:t>
            </w:r>
          </w:p>
        </w:tc>
        <w:tc>
          <w:tcPr>
            <w:tcW w:w="3830" w:type="pct"/>
            <w:gridSpan w:val="5"/>
          </w:tcPr>
          <w:p w:rsidR="00BF09F6" w:rsidRPr="008C0189" w:rsidRDefault="00BF09F6" w:rsidP="00DE366B">
            <w:pPr>
              <w:snapToGrid w:val="0"/>
              <w:jc w:val="center"/>
              <w:rPr>
                <w:rFonts w:ascii="標楷體" w:eastAsia="標楷體"/>
              </w:rPr>
            </w:pPr>
            <w:r w:rsidRPr="008C0189">
              <w:rPr>
                <w:rFonts w:ascii="標楷體" w:eastAsia="標楷體" w:hint="eastAsia"/>
              </w:rPr>
              <w:t>最 近 五 年 度 財 務 資 料（註1）</w:t>
            </w:r>
          </w:p>
        </w:tc>
      </w:tr>
      <w:tr w:rsidR="00BF09F6" w:rsidRPr="008C0189" w:rsidTr="000F27A3">
        <w:trPr>
          <w:cantSplit/>
          <w:trHeight w:val="540"/>
        </w:trPr>
        <w:tc>
          <w:tcPr>
            <w:tcW w:w="1170" w:type="pct"/>
            <w:vMerge/>
            <w:tcBorders>
              <w:top w:val="single" w:sz="6" w:space="0" w:color="auto"/>
              <w:bottom w:val="single" w:sz="6" w:space="0" w:color="auto"/>
              <w:tl2br w:val="single" w:sz="6" w:space="0" w:color="auto"/>
            </w:tcBorders>
          </w:tcPr>
          <w:p w:rsidR="00BF09F6" w:rsidRPr="008C0189" w:rsidRDefault="00BF09F6" w:rsidP="00DE366B">
            <w:pPr>
              <w:snapToGrid w:val="0"/>
              <w:rPr>
                <w:rFonts w:ascii="標楷體" w:eastAsia="標楷體"/>
              </w:rPr>
            </w:pPr>
          </w:p>
        </w:tc>
        <w:tc>
          <w:tcPr>
            <w:tcW w:w="766" w:type="pct"/>
            <w:vAlign w:val="center"/>
          </w:tcPr>
          <w:p w:rsidR="00BF09F6" w:rsidRPr="008C0189" w:rsidRDefault="00BF09F6" w:rsidP="00DE366B">
            <w:pPr>
              <w:snapToGrid w:val="0"/>
              <w:jc w:val="right"/>
              <w:rPr>
                <w:rFonts w:ascii="標楷體" w:eastAsia="標楷體"/>
              </w:rPr>
            </w:pPr>
            <w:r w:rsidRPr="008C0189">
              <w:rPr>
                <w:rFonts w:ascii="標楷體" w:eastAsia="標楷體" w:hint="eastAsia"/>
              </w:rPr>
              <w:t xml:space="preserve">     年</w:t>
            </w:r>
          </w:p>
        </w:tc>
        <w:tc>
          <w:tcPr>
            <w:tcW w:w="766" w:type="pct"/>
            <w:vAlign w:val="center"/>
          </w:tcPr>
          <w:p w:rsidR="00BF09F6" w:rsidRPr="008C0189" w:rsidRDefault="00BF09F6" w:rsidP="00DE366B">
            <w:pPr>
              <w:snapToGrid w:val="0"/>
              <w:jc w:val="right"/>
              <w:rPr>
                <w:rFonts w:ascii="標楷體" w:eastAsia="標楷體"/>
              </w:rPr>
            </w:pPr>
            <w:r w:rsidRPr="008C0189">
              <w:rPr>
                <w:rFonts w:ascii="標楷體" w:eastAsia="標楷體" w:hint="eastAsia"/>
              </w:rPr>
              <w:t xml:space="preserve">        年</w:t>
            </w:r>
          </w:p>
        </w:tc>
        <w:tc>
          <w:tcPr>
            <w:tcW w:w="766" w:type="pct"/>
            <w:vAlign w:val="center"/>
          </w:tcPr>
          <w:p w:rsidR="00BF09F6" w:rsidRPr="008C0189" w:rsidRDefault="00BF09F6" w:rsidP="00DE366B">
            <w:pPr>
              <w:snapToGrid w:val="0"/>
              <w:jc w:val="right"/>
              <w:rPr>
                <w:rFonts w:ascii="標楷體" w:eastAsia="標楷體"/>
              </w:rPr>
            </w:pPr>
            <w:r w:rsidRPr="008C0189">
              <w:rPr>
                <w:rFonts w:ascii="標楷體" w:eastAsia="標楷體" w:hint="eastAsia"/>
              </w:rPr>
              <w:t xml:space="preserve">        年</w:t>
            </w:r>
          </w:p>
        </w:tc>
        <w:tc>
          <w:tcPr>
            <w:tcW w:w="766" w:type="pct"/>
            <w:vAlign w:val="center"/>
          </w:tcPr>
          <w:p w:rsidR="00BF09F6" w:rsidRPr="008C0189" w:rsidRDefault="00BF09F6" w:rsidP="00DE366B">
            <w:pPr>
              <w:snapToGrid w:val="0"/>
              <w:jc w:val="right"/>
              <w:rPr>
                <w:rFonts w:ascii="標楷體" w:eastAsia="標楷體"/>
              </w:rPr>
            </w:pPr>
            <w:r w:rsidRPr="008C0189">
              <w:rPr>
                <w:rFonts w:ascii="標楷體" w:eastAsia="標楷體" w:hint="eastAsia"/>
              </w:rPr>
              <w:t xml:space="preserve">        年</w:t>
            </w:r>
          </w:p>
        </w:tc>
        <w:tc>
          <w:tcPr>
            <w:tcW w:w="766" w:type="pct"/>
            <w:vAlign w:val="center"/>
          </w:tcPr>
          <w:p w:rsidR="00BF09F6" w:rsidRPr="008C0189" w:rsidRDefault="00BF09F6" w:rsidP="00DE366B">
            <w:pPr>
              <w:snapToGrid w:val="0"/>
              <w:jc w:val="right"/>
              <w:rPr>
                <w:rFonts w:ascii="標楷體" w:eastAsia="標楷體"/>
              </w:rPr>
            </w:pPr>
            <w:r w:rsidRPr="008C0189">
              <w:rPr>
                <w:rFonts w:ascii="標楷體" w:eastAsia="標楷體" w:hint="eastAsia"/>
              </w:rPr>
              <w:t xml:space="preserve">        年</w:t>
            </w:r>
          </w:p>
        </w:tc>
      </w:tr>
      <w:tr w:rsidR="00BF09F6" w:rsidRPr="008C0189" w:rsidTr="00DE366B">
        <w:trPr>
          <w:cantSplit/>
          <w:trHeight w:val="397"/>
        </w:trPr>
        <w:tc>
          <w:tcPr>
            <w:tcW w:w="1170" w:type="pct"/>
            <w:tcBorders>
              <w:top w:val="single" w:sz="6" w:space="0" w:color="auto"/>
            </w:tcBorders>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營業收入</w:t>
            </w: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r>
      <w:tr w:rsidR="00BF09F6" w:rsidRPr="008C0189" w:rsidTr="00DE366B">
        <w:trPr>
          <w:cantSplit/>
          <w:trHeight w:val="397"/>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營業毛利</w:t>
            </w: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r>
      <w:tr w:rsidR="00BF09F6" w:rsidRPr="008C0189" w:rsidTr="00DE366B">
        <w:trPr>
          <w:cantSplit/>
          <w:trHeight w:val="397"/>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營業損益</w:t>
            </w: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r>
      <w:tr w:rsidR="00BF09F6" w:rsidRPr="008C0189" w:rsidTr="00DE366B">
        <w:trPr>
          <w:cantSplit/>
          <w:trHeight w:val="397"/>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營業外收入及利益</w:t>
            </w: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r>
      <w:tr w:rsidR="00BF09F6" w:rsidRPr="008C0189" w:rsidTr="00DE366B">
        <w:trPr>
          <w:cantSplit/>
          <w:trHeight w:val="397"/>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營業外費用及損失</w:t>
            </w: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c>
          <w:tcPr>
            <w:tcW w:w="766" w:type="pct"/>
            <w:vAlign w:val="center"/>
          </w:tcPr>
          <w:p w:rsidR="00BF09F6" w:rsidRPr="008C0189" w:rsidRDefault="00BF09F6" w:rsidP="00DE366B">
            <w:pPr>
              <w:snapToGrid w:val="0"/>
              <w:jc w:val="distribute"/>
              <w:rPr>
                <w:rFonts w:ascii="標楷體" w:eastAsia="標楷體"/>
              </w:rPr>
            </w:pPr>
          </w:p>
        </w:tc>
      </w:tr>
      <w:tr w:rsidR="00BF09F6" w:rsidRPr="008C0189" w:rsidTr="000F27A3">
        <w:trPr>
          <w:cantSplit/>
          <w:trHeight w:val="46"/>
        </w:trPr>
        <w:tc>
          <w:tcPr>
            <w:tcW w:w="1170" w:type="pct"/>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繼續營業部門</w:t>
            </w:r>
          </w:p>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稅前損益</w:t>
            </w: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r>
      <w:tr w:rsidR="00BF09F6" w:rsidRPr="008C0189" w:rsidTr="000F27A3">
        <w:trPr>
          <w:cantSplit/>
          <w:trHeight w:val="46"/>
        </w:trPr>
        <w:tc>
          <w:tcPr>
            <w:tcW w:w="1170" w:type="pct"/>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繼續營業部門</w:t>
            </w:r>
          </w:p>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損益</w:t>
            </w: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c>
          <w:tcPr>
            <w:tcW w:w="766" w:type="pct"/>
          </w:tcPr>
          <w:p w:rsidR="00BF09F6" w:rsidRPr="008C0189" w:rsidRDefault="00BF09F6" w:rsidP="00DE366B">
            <w:pPr>
              <w:snapToGrid w:val="0"/>
              <w:rPr>
                <w:rFonts w:ascii="標楷體" w:eastAsia="標楷體"/>
              </w:rPr>
            </w:pPr>
          </w:p>
        </w:tc>
      </w:tr>
      <w:tr w:rsidR="00BF09F6" w:rsidRPr="008C0189" w:rsidTr="00DE366B">
        <w:trPr>
          <w:cantSplit/>
          <w:trHeight w:val="454"/>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停業部門損益</w:t>
            </w: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r>
      <w:tr w:rsidR="00BF09F6" w:rsidRPr="008C0189" w:rsidTr="00DE366B">
        <w:trPr>
          <w:cantSplit/>
          <w:trHeight w:val="454"/>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非常損益</w:t>
            </w: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r>
      <w:tr w:rsidR="00BF09F6" w:rsidRPr="008C0189" w:rsidTr="00DE366B">
        <w:trPr>
          <w:cantSplit/>
          <w:trHeight w:val="454"/>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會計原則變動</w:t>
            </w:r>
          </w:p>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之累積影響數</w:t>
            </w: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r>
      <w:tr w:rsidR="00BF09F6" w:rsidRPr="008C0189" w:rsidTr="00DE366B">
        <w:trPr>
          <w:cantSplit/>
          <w:trHeight w:val="454"/>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本期損益</w:t>
            </w: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r>
      <w:tr w:rsidR="00BF09F6" w:rsidRPr="008C0189" w:rsidTr="00DE366B">
        <w:trPr>
          <w:cantSplit/>
          <w:trHeight w:val="454"/>
        </w:trPr>
        <w:tc>
          <w:tcPr>
            <w:tcW w:w="1170" w:type="pct"/>
            <w:vAlign w:val="center"/>
          </w:tcPr>
          <w:p w:rsidR="00BF09F6" w:rsidRPr="008C0189" w:rsidRDefault="00BF09F6" w:rsidP="00DE366B">
            <w:pPr>
              <w:snapToGrid w:val="0"/>
              <w:ind w:right="152" w:firstLine="49"/>
              <w:jc w:val="distribute"/>
              <w:rPr>
                <w:rFonts w:ascii="標楷體" w:eastAsia="標楷體"/>
              </w:rPr>
            </w:pPr>
            <w:r w:rsidRPr="008C0189">
              <w:rPr>
                <w:rFonts w:ascii="標楷體" w:eastAsia="標楷體" w:hint="eastAsia"/>
              </w:rPr>
              <w:t>每股盈餘</w:t>
            </w: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c>
          <w:tcPr>
            <w:tcW w:w="766" w:type="pct"/>
            <w:vAlign w:val="center"/>
          </w:tcPr>
          <w:p w:rsidR="00BF09F6" w:rsidRPr="008C0189" w:rsidRDefault="00BF09F6" w:rsidP="00DE366B">
            <w:pPr>
              <w:snapToGrid w:val="0"/>
              <w:jc w:val="both"/>
              <w:rPr>
                <w:rFonts w:ascii="標楷體" w:eastAsia="標楷體"/>
              </w:rPr>
            </w:pPr>
          </w:p>
        </w:tc>
      </w:tr>
    </w:tbl>
    <w:p w:rsidR="00B64377" w:rsidRDefault="00B64377" w:rsidP="00CE7F36">
      <w:pPr>
        <w:snapToGrid w:val="0"/>
        <w:ind w:left="600" w:hangingChars="250" w:hanging="600"/>
        <w:rPr>
          <w:rFonts w:ascii="Book Antiqua" w:eastAsia="標楷體" w:hAnsi="Book Antiqua"/>
          <w:szCs w:val="24"/>
        </w:rPr>
      </w:pPr>
      <w:r>
        <w:rPr>
          <w:rFonts w:ascii="標楷體" w:eastAsia="標楷體" w:hint="eastAsia"/>
          <w:szCs w:val="24"/>
        </w:rPr>
        <w:t>備</w:t>
      </w:r>
      <w:r w:rsidR="00BF09F6" w:rsidRPr="008C0189">
        <w:rPr>
          <w:rFonts w:ascii="標楷體" w:eastAsia="標楷體" w:hint="eastAsia"/>
          <w:szCs w:val="24"/>
        </w:rPr>
        <w:t>註</w:t>
      </w:r>
      <w:r w:rsidR="00BF09F6" w:rsidRPr="008C0189">
        <w:rPr>
          <w:rFonts w:ascii="Book Antiqua" w:eastAsia="標楷體" w:hAnsi="Book Antiqua"/>
          <w:szCs w:val="24"/>
        </w:rPr>
        <w:t>：</w:t>
      </w:r>
    </w:p>
    <w:p w:rsidR="00B64377" w:rsidRDefault="00BF09F6" w:rsidP="00197545">
      <w:pPr>
        <w:pStyle w:val="aa"/>
        <w:numPr>
          <w:ilvl w:val="0"/>
          <w:numId w:val="38"/>
        </w:numPr>
        <w:snapToGrid w:val="0"/>
        <w:spacing w:line="280" w:lineRule="exact"/>
        <w:ind w:leftChars="0" w:left="822" w:hanging="340"/>
        <w:jc w:val="both"/>
        <w:rPr>
          <w:rFonts w:ascii="Book Antiqua" w:eastAsia="標楷體" w:hAnsi="Book Antiqua"/>
          <w:szCs w:val="24"/>
        </w:rPr>
      </w:pPr>
      <w:r w:rsidRPr="00B64377">
        <w:rPr>
          <w:rFonts w:ascii="Book Antiqua" w:eastAsia="標楷體" w:hAnsi="Book Antiqua"/>
          <w:szCs w:val="24"/>
        </w:rPr>
        <w:t>凡未經會計師查核簽證之年度，應予註明。</w:t>
      </w:r>
    </w:p>
    <w:p w:rsidR="00B64377" w:rsidRDefault="00BF09F6" w:rsidP="00197545">
      <w:pPr>
        <w:pStyle w:val="aa"/>
        <w:numPr>
          <w:ilvl w:val="0"/>
          <w:numId w:val="38"/>
        </w:numPr>
        <w:snapToGrid w:val="0"/>
        <w:spacing w:line="280" w:lineRule="exact"/>
        <w:ind w:leftChars="0" w:left="822" w:hanging="340"/>
        <w:jc w:val="both"/>
        <w:rPr>
          <w:rFonts w:ascii="Book Antiqua" w:eastAsia="標楷體" w:hAnsi="Book Antiqua"/>
          <w:szCs w:val="24"/>
        </w:rPr>
      </w:pPr>
      <w:r w:rsidRPr="00B64377">
        <w:rPr>
          <w:rFonts w:ascii="Book Antiqua" w:eastAsia="標楷體" w:hAnsi="Book Antiqua"/>
          <w:szCs w:val="24"/>
        </w:rPr>
        <w:t>停業部門損益、非常損益及會計原則變動之累積影響數以減除所得稅後之淨額列示。</w:t>
      </w:r>
    </w:p>
    <w:p w:rsidR="00BF09F6" w:rsidRPr="00B64377" w:rsidRDefault="00BF09F6" w:rsidP="00197545">
      <w:pPr>
        <w:pStyle w:val="aa"/>
        <w:numPr>
          <w:ilvl w:val="0"/>
          <w:numId w:val="38"/>
        </w:numPr>
        <w:snapToGrid w:val="0"/>
        <w:spacing w:line="280" w:lineRule="exact"/>
        <w:ind w:leftChars="0" w:left="822" w:hanging="340"/>
        <w:jc w:val="both"/>
        <w:rPr>
          <w:rFonts w:ascii="Book Antiqua" w:eastAsia="標楷體" w:hAnsi="Book Antiqua"/>
          <w:szCs w:val="24"/>
        </w:rPr>
      </w:pPr>
      <w:r w:rsidRPr="00B64377">
        <w:rPr>
          <w:rFonts w:ascii="Book Antiqua" w:eastAsia="標楷體" w:hAnsi="Book Antiqua"/>
          <w:szCs w:val="24"/>
        </w:rPr>
        <w:t>財務資料經主管機關通知應自行更正或重編者，應以更正或重編後之數字列編，並註明其情形及理由。</w:t>
      </w:r>
    </w:p>
    <w:p w:rsidR="00CE7F36" w:rsidRDefault="00CE7F36">
      <w:pPr>
        <w:widowControl/>
        <w:rPr>
          <w:rFonts w:ascii="Times New Roman" w:eastAsia="標楷體" w:hAnsi="Times New Roman" w:cs="Times New Roman"/>
          <w:b/>
          <w:bCs/>
          <w:sz w:val="32"/>
          <w:szCs w:val="48"/>
        </w:rPr>
      </w:pPr>
      <w:bookmarkStart w:id="61" w:name="_Toc486518451"/>
      <w:bookmarkStart w:id="62" w:name="_Toc487829725"/>
      <w:bookmarkStart w:id="63" w:name="_Toc497749176"/>
      <w:r>
        <w:rPr>
          <w:rFonts w:ascii="Times New Roman" w:hAnsi="Times New Roman" w:cs="Times New Roman"/>
        </w:rPr>
        <w:br w:type="page"/>
      </w:r>
    </w:p>
    <w:p w:rsidR="00BF09F6" w:rsidRDefault="00FC026F" w:rsidP="00CE7F36">
      <w:pPr>
        <w:pStyle w:val="2"/>
        <w:snapToGrid w:val="0"/>
        <w:spacing w:line="240" w:lineRule="auto"/>
        <w:rPr>
          <w:rFonts w:ascii="Times New Roman" w:hAnsi="Times New Roman" w:cs="Times New Roman"/>
        </w:rPr>
      </w:pPr>
      <w:r>
        <w:rPr>
          <w:rFonts w:ascii="Times New Roman" w:hAnsi="Times New Roman" w:cs="Times New Roman" w:hint="eastAsia"/>
        </w:rPr>
        <w:lastRenderedPageBreak/>
        <w:t>七</w:t>
      </w:r>
      <w:r w:rsidR="0099102C" w:rsidRPr="00797187">
        <w:rPr>
          <w:rFonts w:ascii="Times New Roman" w:hAnsi="Times New Roman" w:cs="Times New Roman"/>
        </w:rPr>
        <w:t>、</w:t>
      </w:r>
      <w:r w:rsidR="00B64377">
        <w:rPr>
          <w:rFonts w:ascii="Times New Roman" w:hAnsi="Times New Roman" w:cs="Times New Roman" w:hint="eastAsia"/>
        </w:rPr>
        <w:t>最近五年度</w:t>
      </w:r>
      <w:r w:rsidR="00320FA2">
        <w:rPr>
          <w:rFonts w:ascii="Times New Roman" w:hAnsi="Times New Roman" w:cs="Times New Roman" w:hint="eastAsia"/>
        </w:rPr>
        <w:t>之</w:t>
      </w:r>
      <w:r w:rsidR="0099102C" w:rsidRPr="00797187">
        <w:rPr>
          <w:rFonts w:ascii="Times New Roman" w:hAnsi="Times New Roman" w:cs="Times New Roman"/>
        </w:rPr>
        <w:t>財務分析表</w:t>
      </w:r>
      <w:bookmarkEnd w:id="61"/>
      <w:bookmarkEnd w:id="62"/>
      <w:r w:rsidR="00AF6E1E">
        <w:rPr>
          <w:rFonts w:ascii="Times New Roman" w:hAnsi="Times New Roman" w:cs="Times New Roman" w:hint="eastAsia"/>
          <w:b w:val="0"/>
          <w:szCs w:val="24"/>
        </w:rPr>
        <w:t>＊</w:t>
      </w:r>
      <w:bookmarkEnd w:id="63"/>
    </w:p>
    <w:p w:rsidR="00BF09F6" w:rsidRPr="00CB2004" w:rsidRDefault="009F0426" w:rsidP="00B365FB">
      <w:pPr>
        <w:snapToGrid w:val="0"/>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財務分析</w:t>
      </w:r>
      <w:r w:rsidRPr="008C0189">
        <w:rPr>
          <w:rFonts w:ascii="標楷體" w:eastAsia="標楷體" w:hint="eastAsia"/>
          <w:b/>
          <w:bCs/>
          <w:sz w:val="32"/>
          <w:szCs w:val="32"/>
        </w:rPr>
        <w:t>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915"/>
        <w:gridCol w:w="1282"/>
        <w:gridCol w:w="1160"/>
        <w:gridCol w:w="1162"/>
        <w:gridCol w:w="1162"/>
        <w:gridCol w:w="1162"/>
        <w:gridCol w:w="1162"/>
        <w:gridCol w:w="1387"/>
      </w:tblGrid>
      <w:tr w:rsidR="00BF09F6" w:rsidRPr="008C0189" w:rsidTr="003A5263">
        <w:trPr>
          <w:cantSplit/>
          <w:trHeight w:val="340"/>
          <w:jc w:val="center"/>
        </w:trPr>
        <w:tc>
          <w:tcPr>
            <w:tcW w:w="1323" w:type="pct"/>
            <w:gridSpan w:val="3"/>
            <w:vMerge w:val="restart"/>
            <w:tcBorders>
              <w:top w:val="single" w:sz="12" w:space="0" w:color="auto"/>
              <w:bottom w:val="single" w:sz="12" w:space="0" w:color="auto"/>
              <w:right w:val="single" w:sz="12" w:space="0" w:color="auto"/>
              <w:tl2br w:val="single" w:sz="8" w:space="0" w:color="auto"/>
            </w:tcBorders>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度（註</w:t>
            </w:r>
            <w:r w:rsidR="00280502">
              <w:rPr>
                <w:rFonts w:ascii="Book Antiqua" w:eastAsia="標楷體" w:hAnsi="Book Antiqua" w:hint="eastAsia"/>
                <w:sz w:val="20"/>
              </w:rPr>
              <w:t>3</w:t>
            </w:r>
            <w:r w:rsidRPr="008C0189">
              <w:rPr>
                <w:rFonts w:ascii="Book Antiqua" w:eastAsia="標楷體" w:hAnsi="Book Antiqua"/>
                <w:sz w:val="20"/>
              </w:rPr>
              <w:t>）</w:t>
            </w:r>
          </w:p>
          <w:p w:rsidR="00BF09F6" w:rsidRDefault="00BF09F6" w:rsidP="003A5263">
            <w:pPr>
              <w:snapToGrid w:val="0"/>
              <w:ind w:firstLine="81"/>
              <w:rPr>
                <w:rFonts w:ascii="Book Antiqua" w:eastAsia="標楷體" w:hAnsi="Book Antiqua"/>
                <w:sz w:val="20"/>
              </w:rPr>
            </w:pPr>
          </w:p>
          <w:p w:rsidR="00197545" w:rsidRPr="008C0189" w:rsidRDefault="00197545" w:rsidP="003A5263">
            <w:pPr>
              <w:snapToGrid w:val="0"/>
              <w:ind w:firstLine="81"/>
              <w:rPr>
                <w:rFonts w:ascii="Book Antiqua" w:eastAsia="標楷體" w:hAnsi="Book Antiqua"/>
                <w:sz w:val="20"/>
              </w:rPr>
            </w:pPr>
          </w:p>
          <w:p w:rsidR="00BF09F6" w:rsidRPr="008C0189" w:rsidRDefault="00BF09F6" w:rsidP="003A5263">
            <w:pPr>
              <w:snapToGrid w:val="0"/>
              <w:ind w:firstLine="81"/>
              <w:rPr>
                <w:rFonts w:ascii="Book Antiqua" w:eastAsia="標楷體" w:hAnsi="Book Antiqua"/>
                <w:sz w:val="20"/>
              </w:rPr>
            </w:pPr>
            <w:r w:rsidRPr="008C0189">
              <w:rPr>
                <w:rFonts w:ascii="Book Antiqua" w:eastAsia="標楷體" w:hAnsi="Book Antiqua"/>
                <w:sz w:val="20"/>
              </w:rPr>
              <w:t>分析項目（註</w:t>
            </w:r>
            <w:r w:rsidR="00280502">
              <w:rPr>
                <w:rFonts w:ascii="Book Antiqua" w:eastAsia="標楷體" w:hAnsi="Book Antiqua" w:hint="eastAsia"/>
                <w:sz w:val="20"/>
                <w:u w:val="single"/>
              </w:rPr>
              <w:t>5</w:t>
            </w:r>
            <w:r w:rsidRPr="008C0189">
              <w:rPr>
                <w:rFonts w:ascii="Book Antiqua" w:eastAsia="標楷體" w:hAnsi="Book Antiqua"/>
                <w:sz w:val="20"/>
              </w:rPr>
              <w:t>）</w:t>
            </w:r>
          </w:p>
        </w:tc>
        <w:tc>
          <w:tcPr>
            <w:tcW w:w="2969" w:type="pct"/>
            <w:gridSpan w:val="5"/>
            <w:tcBorders>
              <w:top w:val="single" w:sz="12" w:space="0" w:color="auto"/>
              <w:left w:val="single" w:sz="12"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最</w:t>
            </w:r>
            <w:r w:rsidRPr="008C0189">
              <w:rPr>
                <w:rFonts w:ascii="Book Antiqua" w:eastAsia="標楷體" w:hAnsi="Book Antiqua"/>
                <w:sz w:val="20"/>
              </w:rPr>
              <w:t xml:space="preserve"> </w:t>
            </w:r>
            <w:r w:rsidRPr="008C0189">
              <w:rPr>
                <w:rFonts w:ascii="Book Antiqua" w:eastAsia="標楷體" w:hAnsi="Book Antiqua"/>
                <w:sz w:val="20"/>
              </w:rPr>
              <w:t>近</w:t>
            </w:r>
            <w:r w:rsidRPr="008C0189">
              <w:rPr>
                <w:rFonts w:ascii="Book Antiqua" w:eastAsia="標楷體" w:hAnsi="Book Antiqua" w:hint="eastAsia"/>
                <w:sz w:val="20"/>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r w:rsidRPr="008C0189">
              <w:rPr>
                <w:rFonts w:ascii="Book Antiqua" w:eastAsia="標楷體" w:hAnsi="Book Antiqua"/>
                <w:sz w:val="20"/>
              </w:rPr>
              <w:t xml:space="preserve"> </w:t>
            </w:r>
            <w:r w:rsidRPr="008C0189">
              <w:rPr>
                <w:rFonts w:ascii="Book Antiqua" w:eastAsia="標楷體" w:hAnsi="Book Antiqua"/>
                <w:sz w:val="20"/>
              </w:rPr>
              <w:t>財</w:t>
            </w:r>
            <w:r w:rsidRPr="008C0189">
              <w:rPr>
                <w:rFonts w:ascii="Book Antiqua" w:eastAsia="標楷體" w:hAnsi="Book Antiqua"/>
                <w:sz w:val="20"/>
              </w:rPr>
              <w:t xml:space="preserve"> </w:t>
            </w:r>
            <w:r w:rsidRPr="008C0189">
              <w:rPr>
                <w:rFonts w:ascii="Book Antiqua" w:eastAsia="標楷體" w:hAnsi="Book Antiqua"/>
                <w:sz w:val="20"/>
              </w:rPr>
              <w:t>務</w:t>
            </w:r>
            <w:r w:rsidRPr="008C0189">
              <w:rPr>
                <w:rFonts w:ascii="Book Antiqua" w:eastAsia="標楷體" w:hAnsi="Book Antiqua"/>
                <w:sz w:val="20"/>
              </w:rPr>
              <w:t xml:space="preserve"> </w:t>
            </w:r>
            <w:r w:rsidRPr="008C0189">
              <w:rPr>
                <w:rFonts w:ascii="Book Antiqua" w:eastAsia="標楷體" w:hAnsi="Book Antiqua"/>
                <w:sz w:val="20"/>
              </w:rPr>
              <w:t>分</w:t>
            </w:r>
            <w:r w:rsidRPr="008C0189">
              <w:rPr>
                <w:rFonts w:ascii="Book Antiqua" w:eastAsia="標楷體" w:hAnsi="Book Antiqua"/>
                <w:sz w:val="20"/>
              </w:rPr>
              <w:t xml:space="preserve"> </w:t>
            </w:r>
            <w:r w:rsidRPr="008C0189">
              <w:rPr>
                <w:rFonts w:ascii="Book Antiqua" w:eastAsia="標楷體" w:hAnsi="Book Antiqua"/>
                <w:sz w:val="20"/>
              </w:rPr>
              <w:t>析</w:t>
            </w:r>
          </w:p>
        </w:tc>
        <w:tc>
          <w:tcPr>
            <w:tcW w:w="709" w:type="pct"/>
            <w:vMerge w:val="restart"/>
            <w:tcBorders>
              <w:top w:val="single" w:sz="12" w:space="0" w:color="auto"/>
            </w:tcBorders>
            <w:vAlign w:val="center"/>
          </w:tcPr>
          <w:p w:rsidR="00BF09F6" w:rsidRPr="000F27A3" w:rsidRDefault="00BF09F6" w:rsidP="003A5263">
            <w:pPr>
              <w:snapToGrid w:val="0"/>
              <w:spacing w:line="240" w:lineRule="exact"/>
              <w:jc w:val="center"/>
              <w:rPr>
                <w:rFonts w:ascii="Book Antiqua" w:eastAsia="標楷體" w:hAnsi="Book Antiqua"/>
                <w:sz w:val="22"/>
              </w:rPr>
            </w:pPr>
            <w:r w:rsidRPr="000F27A3">
              <w:rPr>
                <w:rFonts w:ascii="Book Antiqua" w:eastAsia="標楷體" w:hAnsi="Book Antiqua"/>
                <w:sz w:val="22"/>
              </w:rPr>
              <w:t>當年度截至</w:t>
            </w:r>
          </w:p>
          <w:p w:rsidR="00BF09F6" w:rsidRPr="000F27A3" w:rsidRDefault="00BF09F6" w:rsidP="003A5263">
            <w:pPr>
              <w:snapToGrid w:val="0"/>
              <w:spacing w:line="240" w:lineRule="exact"/>
              <w:jc w:val="center"/>
              <w:rPr>
                <w:rFonts w:ascii="Book Antiqua" w:eastAsia="標楷體" w:hAnsi="Book Antiqua"/>
                <w:sz w:val="22"/>
              </w:rPr>
            </w:pPr>
            <w:r w:rsidRPr="000F27A3">
              <w:rPr>
                <w:rFonts w:ascii="Book Antiqua" w:eastAsia="標楷體" w:hAnsi="Book Antiqua"/>
                <w:sz w:val="22"/>
              </w:rPr>
              <w:t>年</w:t>
            </w:r>
            <w:r w:rsidRPr="000F27A3">
              <w:rPr>
                <w:rFonts w:ascii="Book Antiqua" w:eastAsia="標楷體" w:hAnsi="Book Antiqua"/>
                <w:sz w:val="22"/>
              </w:rPr>
              <w:t xml:space="preserve">  </w:t>
            </w:r>
            <w:r w:rsidRPr="000F27A3">
              <w:rPr>
                <w:rFonts w:ascii="Book Antiqua" w:eastAsia="標楷體" w:hAnsi="Book Antiqua"/>
                <w:sz w:val="22"/>
              </w:rPr>
              <w:t>月</w:t>
            </w:r>
            <w:r w:rsidRPr="000F27A3">
              <w:rPr>
                <w:rFonts w:ascii="Book Antiqua" w:eastAsia="標楷體" w:hAnsi="Book Antiqua"/>
                <w:sz w:val="22"/>
              </w:rPr>
              <w:t xml:space="preserve">  </w:t>
            </w:r>
            <w:r w:rsidRPr="000F27A3">
              <w:rPr>
                <w:rFonts w:ascii="Book Antiqua" w:eastAsia="標楷體" w:hAnsi="Book Antiqua"/>
                <w:sz w:val="22"/>
              </w:rPr>
              <w:t>日</w:t>
            </w:r>
          </w:p>
          <w:p w:rsidR="00BF09F6" w:rsidRPr="008C0189" w:rsidRDefault="00BF09F6" w:rsidP="003A5263">
            <w:pPr>
              <w:snapToGrid w:val="0"/>
              <w:spacing w:line="240" w:lineRule="exact"/>
              <w:jc w:val="center"/>
              <w:rPr>
                <w:rFonts w:ascii="Book Antiqua" w:eastAsia="標楷體" w:hAnsi="Book Antiqua"/>
                <w:sz w:val="20"/>
              </w:rPr>
            </w:pPr>
            <w:r w:rsidRPr="000F27A3">
              <w:rPr>
                <w:rFonts w:ascii="Book Antiqua" w:eastAsia="標楷體" w:hAnsi="Book Antiqua"/>
                <w:sz w:val="22"/>
              </w:rPr>
              <w:t>（註</w:t>
            </w:r>
            <w:r w:rsidR="00280502" w:rsidRPr="000F27A3">
              <w:rPr>
                <w:rFonts w:ascii="Book Antiqua" w:eastAsia="標楷體" w:hAnsi="Book Antiqua" w:hint="eastAsia"/>
                <w:sz w:val="22"/>
                <w:u w:val="single"/>
              </w:rPr>
              <w:t>4</w:t>
            </w:r>
            <w:r w:rsidRPr="000F27A3">
              <w:rPr>
                <w:rFonts w:ascii="Book Antiqua" w:eastAsia="標楷體" w:hAnsi="Book Antiqua"/>
                <w:sz w:val="22"/>
              </w:rPr>
              <w:t>）</w:t>
            </w:r>
          </w:p>
        </w:tc>
      </w:tr>
      <w:tr w:rsidR="00BF09F6" w:rsidRPr="008C0189" w:rsidTr="003A5263">
        <w:trPr>
          <w:cantSplit/>
          <w:trHeight w:val="340"/>
          <w:jc w:val="center"/>
        </w:trPr>
        <w:tc>
          <w:tcPr>
            <w:tcW w:w="1323" w:type="pct"/>
            <w:gridSpan w:val="3"/>
            <w:vMerge/>
            <w:tcBorders>
              <w:bottom w:val="single" w:sz="12" w:space="0" w:color="auto"/>
              <w:right w:val="single" w:sz="12" w:space="0" w:color="auto"/>
              <w:tl2br w:val="single" w:sz="8" w:space="0" w:color="auto"/>
            </w:tcBorders>
          </w:tcPr>
          <w:p w:rsidR="00BF09F6" w:rsidRPr="008C0189" w:rsidRDefault="00BF09F6" w:rsidP="003A5263">
            <w:pPr>
              <w:snapToGrid w:val="0"/>
              <w:rPr>
                <w:rFonts w:ascii="Book Antiqua" w:eastAsia="標楷體" w:hAnsi="Book Antiqua"/>
                <w:sz w:val="20"/>
              </w:rPr>
            </w:pPr>
          </w:p>
        </w:tc>
        <w:tc>
          <w:tcPr>
            <w:tcW w:w="593" w:type="pct"/>
            <w:tcBorders>
              <w:left w:val="single" w:sz="12" w:space="0" w:color="auto"/>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709" w:type="pct"/>
            <w:vMerge/>
          </w:tcPr>
          <w:p w:rsidR="00BF09F6" w:rsidRPr="008C0189" w:rsidRDefault="00BF09F6" w:rsidP="003A5263">
            <w:pPr>
              <w:snapToGrid w:val="0"/>
              <w:jc w:val="distribute"/>
              <w:rPr>
                <w:rFonts w:ascii="Book Antiqua" w:eastAsia="標楷體" w:hAnsi="Book Antiqua"/>
                <w:sz w:val="20"/>
              </w:rPr>
            </w:pPr>
          </w:p>
        </w:tc>
      </w:tr>
      <w:tr w:rsidR="00BF09F6" w:rsidRPr="008C0189" w:rsidTr="003A5263">
        <w:trPr>
          <w:cantSplit/>
          <w:trHeight w:val="340"/>
          <w:jc w:val="center"/>
        </w:trPr>
        <w:tc>
          <w:tcPr>
            <w:tcW w:w="200" w:type="pct"/>
            <w:vMerge w:val="restart"/>
            <w:tcBorders>
              <w:top w:val="single" w:sz="12" w:space="0" w:color="auto"/>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2" w:type="pct"/>
            <w:gridSpan w:val="2"/>
            <w:tcBorders>
              <w:top w:val="single" w:sz="12"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負債占資產比率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u w:val="single"/>
              </w:rPr>
              <w:t>不動產、廠房及設備</w:t>
            </w:r>
            <w:r w:rsidRPr="008C0189">
              <w:rPr>
                <w:rFonts w:ascii="Book Antiqua" w:eastAsia="標楷體" w:hAnsi="Book Antiqua"/>
                <w:sz w:val="20"/>
              </w:rPr>
              <w:t>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val="restart"/>
            <w:tcBorders>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流動比率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速動比率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利息保障倍數</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val="restar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經營能力</w:t>
            </w: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應收款項週轉率（次）</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平均收現日數</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存貨週轉率（次）</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應付款項週轉率（次）</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平均銷貨日數</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標楷體" w:eastAsia="標楷體" w:hAnsi="標楷體" w:hint="eastAsia"/>
                <w:sz w:val="20"/>
                <w:u w:val="single"/>
              </w:rPr>
              <w:t>不動產、廠房及設備</w:t>
            </w:r>
            <w:r w:rsidRPr="008C0189">
              <w:rPr>
                <w:rFonts w:ascii="Book Antiqua" w:eastAsia="標楷體" w:hAnsi="Book Antiqua"/>
                <w:sz w:val="20"/>
              </w:rPr>
              <w:t>週轉率（次）</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總資產週轉率（次）</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val="restar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獲利能力</w:t>
            </w: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資產報酬率（％）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u w:val="single"/>
              </w:rPr>
              <w:t>權益</w:t>
            </w:r>
            <w:r w:rsidRPr="008C0189">
              <w:rPr>
                <w:rFonts w:ascii="Book Antiqua" w:eastAsia="標楷體" w:hAnsi="Book Antiqua"/>
                <w:sz w:val="20"/>
              </w:rPr>
              <w:t>報酬率（％）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468" w:type="pct"/>
            <w:vMerge w:val="restart"/>
            <w:tcBorders>
              <w:left w:val="single" w:sz="4" w:space="0" w:color="auto"/>
              <w:right w:val="single" w:sz="4" w:space="0" w:color="auto"/>
            </w:tcBorders>
            <w:vAlign w:val="center"/>
          </w:tcPr>
          <w:p w:rsidR="00BF09F6" w:rsidRDefault="00BF09F6" w:rsidP="003A5263">
            <w:pPr>
              <w:snapToGrid w:val="0"/>
              <w:jc w:val="both"/>
              <w:rPr>
                <w:rFonts w:ascii="Book Antiqua" w:eastAsia="標楷體" w:hAnsi="Book Antiqua"/>
                <w:sz w:val="20"/>
              </w:rPr>
            </w:pPr>
            <w:r w:rsidRPr="008C0189">
              <w:rPr>
                <w:rFonts w:ascii="Book Antiqua" w:eastAsia="標楷體" w:hAnsi="Book Antiqua"/>
                <w:sz w:val="20"/>
              </w:rPr>
              <w:t>占實收</w:t>
            </w:r>
          </w:p>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資本比率（％）</w:t>
            </w:r>
          </w:p>
        </w:tc>
        <w:tc>
          <w:tcPr>
            <w:tcW w:w="654" w:type="pct"/>
            <w:tcBorders>
              <w:left w:val="single" w:sz="4" w:space="0" w:color="auto"/>
              <w:bottom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營業利益</w:t>
            </w:r>
          </w:p>
        </w:tc>
        <w:tc>
          <w:tcPr>
            <w:tcW w:w="593" w:type="pct"/>
            <w:tcBorders>
              <w:bottom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bottom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bottom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bottom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bottom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tcBorders>
              <w:bottom w:val="nil"/>
            </w:tcBorders>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468" w:type="pct"/>
            <w:vMerge/>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654" w:type="pct"/>
            <w:tcBorders>
              <w:top w:val="single" w:sz="4"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稅前純益</w:t>
            </w:r>
          </w:p>
        </w:tc>
        <w:tc>
          <w:tcPr>
            <w:tcW w:w="593" w:type="pct"/>
            <w:tcBorders>
              <w:top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top w:val="single" w:sz="4"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top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top w:val="single" w:sz="4" w:space="0" w:color="auto"/>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top w:val="single" w:sz="4"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tcBorders>
              <w:top w:val="single" w:sz="4" w:space="0" w:color="auto"/>
              <w:bottom w:val="nil"/>
            </w:tcBorders>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純益率（％）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tcBorders>
              <w:top w:val="single" w:sz="6" w:space="0" w:color="auto"/>
              <w:bottom w:val="single" w:sz="6" w:space="0" w:color="auto"/>
            </w:tcBorders>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每股盈餘（元）</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val="restart"/>
            <w:tcBorders>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現金流量比率（％）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現金流量允當比率（％）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bottom w:val="single" w:sz="6" w:space="0" w:color="auto"/>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現金再投資比率（％）</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val="restart"/>
            <w:tcBorders>
              <w:top w:val="single" w:sz="6" w:space="0" w:color="auto"/>
              <w:bottom w:val="single" w:sz="6" w:space="0" w:color="auto"/>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營運槓桿度</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200" w:type="pct"/>
            <w:vMerge/>
            <w:tcBorders>
              <w:top w:val="single" w:sz="6" w:space="0" w:color="auto"/>
              <w:bottom w:val="single" w:sz="6" w:space="0" w:color="auto"/>
              <w:right w:val="single" w:sz="4" w:space="0" w:color="auto"/>
            </w:tcBorders>
          </w:tcPr>
          <w:p w:rsidR="00BF09F6" w:rsidRPr="008C0189" w:rsidRDefault="00BF09F6" w:rsidP="003A5263">
            <w:pPr>
              <w:snapToGrid w:val="0"/>
              <w:rPr>
                <w:rFonts w:ascii="Book Antiqua" w:eastAsia="標楷體" w:hAnsi="Book Antiqua"/>
                <w:sz w:val="20"/>
              </w:rPr>
            </w:pPr>
          </w:p>
        </w:tc>
        <w:tc>
          <w:tcPr>
            <w:tcW w:w="1122"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財務槓桿度</w:t>
            </w:r>
          </w:p>
        </w:tc>
        <w:tc>
          <w:tcPr>
            <w:tcW w:w="593"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594" w:type="pct"/>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709" w:type="pct"/>
            <w:vAlign w:val="center"/>
          </w:tcPr>
          <w:p w:rsidR="00BF09F6" w:rsidRPr="008C0189" w:rsidRDefault="00BF09F6" w:rsidP="003A5263">
            <w:pPr>
              <w:snapToGrid w:val="0"/>
              <w:jc w:val="both"/>
              <w:rPr>
                <w:rFonts w:ascii="Book Antiqua" w:eastAsia="標楷體" w:hAnsi="Book Antiqua"/>
                <w:sz w:val="20"/>
              </w:rPr>
            </w:pPr>
          </w:p>
        </w:tc>
      </w:tr>
      <w:tr w:rsidR="00BF09F6" w:rsidRPr="008C0189" w:rsidTr="003A5263">
        <w:trPr>
          <w:cantSplit/>
          <w:trHeight w:val="340"/>
          <w:jc w:val="center"/>
        </w:trPr>
        <w:tc>
          <w:tcPr>
            <w:tcW w:w="5000" w:type="pct"/>
            <w:gridSpan w:val="9"/>
            <w:tcBorders>
              <w:bottom w:val="single" w:sz="12" w:space="0" w:color="auto"/>
            </w:tcBorders>
          </w:tcPr>
          <w:p w:rsidR="00BF09F6" w:rsidRDefault="00BF09F6" w:rsidP="003A5263">
            <w:pPr>
              <w:snapToGrid w:val="0"/>
              <w:rPr>
                <w:rFonts w:ascii="Book Antiqua" w:eastAsia="標楷體" w:hAnsi="Book Antiqua"/>
              </w:rPr>
            </w:pPr>
            <w:r w:rsidRPr="008C0189">
              <w:rPr>
                <w:rFonts w:ascii="Book Antiqua" w:eastAsia="標楷體" w:hAnsi="Book Antiqua"/>
              </w:rPr>
              <w:t>請說明最近二年度各項財務比率變動原因。（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r w:rsidRPr="008C0189">
              <w:rPr>
                <w:rFonts w:ascii="Book Antiqua" w:eastAsia="標楷體" w:hAnsi="Book Antiqua"/>
                <w:szCs w:val="32"/>
              </w:rPr>
              <w:t>﹪者可免分析</w:t>
            </w:r>
            <w:r w:rsidRPr="008C0189">
              <w:rPr>
                <w:rFonts w:ascii="Book Antiqua" w:eastAsia="標楷體" w:hAnsi="Book Antiqua"/>
              </w:rPr>
              <w:t>）</w:t>
            </w:r>
          </w:p>
          <w:p w:rsidR="003A5263" w:rsidRDefault="003A5263" w:rsidP="003A5263">
            <w:pPr>
              <w:snapToGrid w:val="0"/>
              <w:rPr>
                <w:rFonts w:ascii="Book Antiqua" w:eastAsia="標楷體" w:hAnsi="Book Antiqua"/>
              </w:rPr>
            </w:pPr>
          </w:p>
          <w:p w:rsidR="003A5263" w:rsidRDefault="003A5263" w:rsidP="003A5263">
            <w:pPr>
              <w:snapToGrid w:val="0"/>
              <w:rPr>
                <w:rFonts w:ascii="Book Antiqua" w:eastAsia="標楷體" w:hAnsi="Book Antiqua"/>
              </w:rPr>
            </w:pPr>
          </w:p>
          <w:p w:rsidR="003A5263" w:rsidRPr="008C0189" w:rsidRDefault="003A5263" w:rsidP="003A5263">
            <w:pPr>
              <w:snapToGrid w:val="0"/>
              <w:rPr>
                <w:rFonts w:ascii="Book Antiqua" w:eastAsia="標楷體" w:hAnsi="Book Antiqua"/>
                <w:sz w:val="20"/>
              </w:rPr>
            </w:pPr>
          </w:p>
        </w:tc>
      </w:tr>
    </w:tbl>
    <w:p w:rsidR="00197545" w:rsidRDefault="00197545" w:rsidP="00CE7F36">
      <w:pPr>
        <w:tabs>
          <w:tab w:val="left" w:pos="360"/>
        </w:tabs>
        <w:snapToGrid w:val="0"/>
        <w:rPr>
          <w:rFonts w:eastAsia="標楷體"/>
        </w:rPr>
      </w:pPr>
    </w:p>
    <w:p w:rsidR="00197545" w:rsidRDefault="00197545" w:rsidP="00197545">
      <w:r>
        <w:br w:type="page"/>
      </w:r>
    </w:p>
    <w:p w:rsidR="00B64377" w:rsidRPr="00B64377" w:rsidRDefault="00B64377" w:rsidP="00CE7F36">
      <w:pPr>
        <w:tabs>
          <w:tab w:val="left" w:pos="360"/>
        </w:tabs>
        <w:snapToGrid w:val="0"/>
        <w:rPr>
          <w:rFonts w:eastAsia="標楷體"/>
        </w:rPr>
      </w:pPr>
      <w:r w:rsidRPr="00B64377">
        <w:rPr>
          <w:rFonts w:eastAsia="標楷體" w:hint="eastAsia"/>
        </w:rPr>
        <w:lastRenderedPageBreak/>
        <w:t>備註：</w:t>
      </w:r>
    </w:p>
    <w:p w:rsidR="00B64377" w:rsidRPr="00B64377" w:rsidRDefault="00BF09F6" w:rsidP="00CE7F36">
      <w:pPr>
        <w:pStyle w:val="aa"/>
        <w:numPr>
          <w:ilvl w:val="0"/>
          <w:numId w:val="39"/>
        </w:numPr>
        <w:tabs>
          <w:tab w:val="left" w:pos="360"/>
        </w:tabs>
        <w:snapToGrid w:val="0"/>
        <w:ind w:leftChars="0" w:left="766" w:hanging="284"/>
        <w:jc w:val="both"/>
        <w:rPr>
          <w:rFonts w:eastAsia="標楷體"/>
          <w:szCs w:val="24"/>
          <w:u w:val="single"/>
        </w:rPr>
      </w:pPr>
      <w:r w:rsidRPr="00B64377">
        <w:rPr>
          <w:rFonts w:eastAsia="標楷體"/>
          <w:szCs w:val="24"/>
          <w:u w:val="single"/>
        </w:rPr>
        <w:t>公司若有編製</w:t>
      </w:r>
      <w:r w:rsidRPr="00B64377">
        <w:rPr>
          <w:rFonts w:eastAsia="標楷體" w:hint="eastAsia"/>
          <w:szCs w:val="24"/>
          <w:u w:val="single"/>
        </w:rPr>
        <w:t>個體財務報告</w:t>
      </w:r>
      <w:r w:rsidRPr="00B64377">
        <w:rPr>
          <w:rFonts w:eastAsia="標楷體"/>
          <w:szCs w:val="24"/>
          <w:u w:val="single"/>
        </w:rPr>
        <w:t>者，</w:t>
      </w:r>
      <w:r w:rsidRPr="00B64377">
        <w:rPr>
          <w:rFonts w:eastAsia="標楷體" w:hint="eastAsia"/>
          <w:szCs w:val="24"/>
          <w:u w:val="single"/>
        </w:rPr>
        <w:t>應</w:t>
      </w:r>
      <w:bookmarkStart w:id="64" w:name="OLE_LINK1"/>
      <w:r w:rsidRPr="00B64377">
        <w:rPr>
          <w:rFonts w:eastAsia="標楷體" w:hint="eastAsia"/>
          <w:szCs w:val="24"/>
          <w:u w:val="single"/>
        </w:rPr>
        <w:t>另編製</w:t>
      </w:r>
      <w:bookmarkEnd w:id="64"/>
      <w:r w:rsidRPr="00B64377">
        <w:rPr>
          <w:rFonts w:eastAsia="標楷體" w:hint="eastAsia"/>
          <w:szCs w:val="24"/>
          <w:u w:val="single"/>
        </w:rPr>
        <w:t>公司個體</w:t>
      </w:r>
      <w:r w:rsidRPr="00B64377">
        <w:rPr>
          <w:rFonts w:eastAsia="標楷體"/>
          <w:szCs w:val="24"/>
          <w:u w:val="single"/>
        </w:rPr>
        <w:t>財務比率分析</w:t>
      </w:r>
      <w:r w:rsidRPr="00B64377">
        <w:rPr>
          <w:rFonts w:eastAsia="標楷體" w:hint="eastAsia"/>
          <w:szCs w:val="24"/>
          <w:u w:val="single"/>
        </w:rPr>
        <w:t>。</w:t>
      </w:r>
    </w:p>
    <w:p w:rsidR="00B64377" w:rsidRPr="00B64377" w:rsidRDefault="00BF09F6" w:rsidP="00CE7F36">
      <w:pPr>
        <w:pStyle w:val="aa"/>
        <w:numPr>
          <w:ilvl w:val="0"/>
          <w:numId w:val="39"/>
        </w:numPr>
        <w:tabs>
          <w:tab w:val="left" w:pos="360"/>
        </w:tabs>
        <w:snapToGrid w:val="0"/>
        <w:ind w:leftChars="0" w:left="766" w:hanging="284"/>
        <w:jc w:val="both"/>
        <w:rPr>
          <w:rFonts w:eastAsia="標楷體"/>
          <w:szCs w:val="24"/>
          <w:u w:val="single"/>
        </w:rPr>
      </w:pPr>
      <w:r w:rsidRPr="00B64377">
        <w:rPr>
          <w:rFonts w:eastAsia="標楷體" w:hint="eastAsia"/>
          <w:szCs w:val="24"/>
          <w:u w:val="single"/>
        </w:rPr>
        <w:t>採用國際財務報導準則之財務資料不滿</w:t>
      </w:r>
      <w:r w:rsidRPr="00B64377">
        <w:rPr>
          <w:rFonts w:eastAsia="標楷體" w:hint="eastAsia"/>
          <w:szCs w:val="24"/>
          <w:u w:val="single"/>
        </w:rPr>
        <w:t>5</w:t>
      </w:r>
      <w:r w:rsidRPr="00B64377">
        <w:rPr>
          <w:rFonts w:eastAsia="標楷體" w:hint="eastAsia"/>
          <w:szCs w:val="24"/>
          <w:u w:val="single"/>
        </w:rPr>
        <w:t>個年度者，應另編製下表（</w:t>
      </w:r>
      <w:r w:rsidRPr="00B64377">
        <w:rPr>
          <w:rFonts w:eastAsia="標楷體" w:hint="eastAsia"/>
          <w:szCs w:val="24"/>
          <w:u w:val="single"/>
        </w:rPr>
        <w:t>2</w:t>
      </w:r>
      <w:r w:rsidRPr="00B64377">
        <w:rPr>
          <w:rFonts w:eastAsia="標楷體" w:hint="eastAsia"/>
          <w:szCs w:val="24"/>
          <w:u w:val="single"/>
        </w:rPr>
        <w:t>）採用我國財務會計準則之財務資料。</w:t>
      </w:r>
    </w:p>
    <w:p w:rsidR="00B64377" w:rsidRPr="00B64377" w:rsidRDefault="00BF09F6" w:rsidP="00CE7F36">
      <w:pPr>
        <w:pStyle w:val="aa"/>
        <w:numPr>
          <w:ilvl w:val="0"/>
          <w:numId w:val="39"/>
        </w:numPr>
        <w:tabs>
          <w:tab w:val="left" w:pos="360"/>
        </w:tabs>
        <w:snapToGrid w:val="0"/>
        <w:ind w:leftChars="0" w:left="766" w:hanging="284"/>
        <w:jc w:val="both"/>
        <w:rPr>
          <w:rFonts w:eastAsia="標楷體"/>
          <w:szCs w:val="24"/>
          <w:u w:val="single"/>
        </w:rPr>
      </w:pPr>
      <w:r w:rsidRPr="00B64377">
        <w:rPr>
          <w:rFonts w:ascii="Book Antiqua" w:eastAsia="標楷體" w:hAnsi="Book Antiqua"/>
          <w:szCs w:val="24"/>
        </w:rPr>
        <w:t>未經會計師查核簽證之年度，應予註明。</w:t>
      </w:r>
    </w:p>
    <w:p w:rsidR="00B64377" w:rsidRPr="00B64377" w:rsidRDefault="00BF09F6" w:rsidP="00CE7F36">
      <w:pPr>
        <w:pStyle w:val="aa"/>
        <w:numPr>
          <w:ilvl w:val="0"/>
          <w:numId w:val="39"/>
        </w:numPr>
        <w:tabs>
          <w:tab w:val="left" w:pos="360"/>
        </w:tabs>
        <w:snapToGrid w:val="0"/>
        <w:ind w:leftChars="0" w:left="766" w:hanging="284"/>
        <w:jc w:val="both"/>
        <w:rPr>
          <w:rFonts w:eastAsia="標楷體"/>
          <w:szCs w:val="24"/>
          <w:u w:val="single"/>
        </w:rPr>
      </w:pPr>
      <w:r w:rsidRPr="00B64377">
        <w:rPr>
          <w:rFonts w:ascii="Book Antiqua" w:eastAsia="標楷體" w:hAnsi="Book Antiqua"/>
          <w:szCs w:val="24"/>
        </w:rPr>
        <w:t>上市或股票已在證券商營業處所買賣之公司並應將截至年報刊印日之前一季止之當年度財務資料併入分析。</w:t>
      </w:r>
    </w:p>
    <w:p w:rsidR="00BF09F6" w:rsidRPr="00B64377" w:rsidRDefault="00BF09F6" w:rsidP="00CE7F36">
      <w:pPr>
        <w:pStyle w:val="aa"/>
        <w:numPr>
          <w:ilvl w:val="0"/>
          <w:numId w:val="39"/>
        </w:numPr>
        <w:tabs>
          <w:tab w:val="left" w:pos="360"/>
        </w:tabs>
        <w:snapToGrid w:val="0"/>
        <w:ind w:leftChars="0" w:left="766" w:hanging="284"/>
        <w:jc w:val="both"/>
        <w:rPr>
          <w:rFonts w:eastAsia="標楷體"/>
          <w:szCs w:val="24"/>
          <w:u w:val="single"/>
        </w:rPr>
      </w:pPr>
      <w:r w:rsidRPr="00B64377">
        <w:rPr>
          <w:rFonts w:ascii="Book Antiqua" w:eastAsia="標楷體" w:hAnsi="Book Antiqua"/>
          <w:szCs w:val="24"/>
        </w:rPr>
        <w:t>年報本表末端，應列示如下之計算公式：</w:t>
      </w:r>
      <w:r w:rsidRPr="00B64377">
        <w:rPr>
          <w:rFonts w:ascii="Book Antiqua" w:eastAsia="標楷體" w:hAnsi="Book Antiqua"/>
          <w:szCs w:val="24"/>
        </w:rPr>
        <w:t xml:space="preserve"> </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財務結構</w:t>
      </w:r>
    </w:p>
    <w:p w:rsidR="00BF09F6" w:rsidRPr="00B64377" w:rsidRDefault="00BF09F6" w:rsidP="00CE7F36">
      <w:pPr>
        <w:pStyle w:val="aa"/>
        <w:numPr>
          <w:ilvl w:val="0"/>
          <w:numId w:val="43"/>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負債占資產比率＝負債總額／資產總額。</w:t>
      </w:r>
    </w:p>
    <w:p w:rsidR="00BF09F6" w:rsidRPr="00B64377" w:rsidRDefault="00BF09F6" w:rsidP="00CE7F36">
      <w:pPr>
        <w:pStyle w:val="aa"/>
        <w:numPr>
          <w:ilvl w:val="0"/>
          <w:numId w:val="43"/>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長期資金占</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比率＝（</w:t>
      </w:r>
      <w:bookmarkStart w:id="65" w:name="OLE_LINK3"/>
      <w:r w:rsidRPr="00B64377">
        <w:rPr>
          <w:rFonts w:ascii="Book Antiqua" w:eastAsia="標楷體" w:hAnsi="Book Antiqua"/>
          <w:szCs w:val="24"/>
        </w:rPr>
        <w:t>權益</w:t>
      </w:r>
      <w:bookmarkEnd w:id="65"/>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r w:rsidRPr="00B64377">
        <w:rPr>
          <w:rFonts w:ascii="Book Antiqua" w:eastAsia="標楷體" w:hAnsi="Book Antiqua" w:hint="eastAsia"/>
          <w:szCs w:val="24"/>
          <w:u w:val="single"/>
        </w:rPr>
        <w:t>非流動</w:t>
      </w:r>
      <w:r w:rsidRPr="00B64377">
        <w:rPr>
          <w:rFonts w:ascii="Book Antiqua" w:eastAsia="標楷體" w:hAnsi="Book Antiqua"/>
          <w:szCs w:val="24"/>
        </w:rPr>
        <w:t>負債）／</w:t>
      </w:r>
      <w:r w:rsidRPr="00B64377">
        <w:rPr>
          <w:rFonts w:ascii="Book Antiqua" w:eastAsia="標楷體" w:hAnsi="Book Antiqua"/>
          <w:szCs w:val="24"/>
        </w:rPr>
        <w:t xml:space="preserve"> </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償債能力</w:t>
      </w:r>
    </w:p>
    <w:p w:rsidR="00BF09F6" w:rsidRPr="00B64377" w:rsidRDefault="00BF09F6" w:rsidP="00CE7F36">
      <w:pPr>
        <w:pStyle w:val="aa"/>
        <w:numPr>
          <w:ilvl w:val="0"/>
          <w:numId w:val="44"/>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流動比率＝流動資產／流動負債。</w:t>
      </w:r>
    </w:p>
    <w:p w:rsidR="00BF09F6" w:rsidRPr="00B64377" w:rsidRDefault="00BF09F6" w:rsidP="00CE7F36">
      <w:pPr>
        <w:pStyle w:val="aa"/>
        <w:numPr>
          <w:ilvl w:val="0"/>
          <w:numId w:val="44"/>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速動比率＝（流動資產－存貨－預付費用）／流動負債。</w:t>
      </w:r>
    </w:p>
    <w:p w:rsidR="00BF09F6" w:rsidRPr="00B64377" w:rsidRDefault="00BF09F6" w:rsidP="00CE7F36">
      <w:pPr>
        <w:pStyle w:val="aa"/>
        <w:numPr>
          <w:ilvl w:val="0"/>
          <w:numId w:val="44"/>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利息保障倍數＝所得稅及利息費用前純益／本期利息支出。</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經營能力</w:t>
      </w:r>
    </w:p>
    <w:p w:rsidR="00BF09F6" w:rsidRP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銷貨淨額／各期平均應收款項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餘額。</w:t>
      </w:r>
    </w:p>
    <w:p w:rsid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平均收現日數＝</w:t>
      </w:r>
      <w:r w:rsidRPr="00B64377">
        <w:rPr>
          <w:rFonts w:ascii="Book Antiqua" w:eastAsia="標楷體" w:hAnsi="Book Antiqua"/>
          <w:szCs w:val="24"/>
        </w:rPr>
        <w:t>365</w:t>
      </w:r>
      <w:r w:rsidRPr="00B64377">
        <w:rPr>
          <w:rFonts w:ascii="Book Antiqua" w:eastAsia="標楷體" w:hAnsi="Book Antiqua"/>
          <w:szCs w:val="24"/>
        </w:rPr>
        <w:t>／應收款項週轉率。</w:t>
      </w:r>
    </w:p>
    <w:p w:rsid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存貨週轉率＝銷貨成本／平均存貨額。</w:t>
      </w:r>
    </w:p>
    <w:p w:rsid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銷貨成本／各期平均應付款項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餘額。</w:t>
      </w:r>
    </w:p>
    <w:p w:rsid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平均銷貨日數＝</w:t>
      </w:r>
      <w:r w:rsidRPr="00B64377">
        <w:rPr>
          <w:rFonts w:ascii="Book Antiqua" w:eastAsia="標楷體" w:hAnsi="Book Antiqua"/>
          <w:szCs w:val="24"/>
        </w:rPr>
        <w:t>365</w:t>
      </w:r>
      <w:r w:rsidRPr="00B64377">
        <w:rPr>
          <w:rFonts w:ascii="Book Antiqua" w:eastAsia="標楷體" w:hAnsi="Book Antiqua"/>
          <w:szCs w:val="24"/>
        </w:rPr>
        <w:t>／存貨週轉率。</w:t>
      </w:r>
    </w:p>
    <w:p w:rsid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週轉率＝銷貨淨額／</w:t>
      </w:r>
      <w:r w:rsidRPr="00B64377">
        <w:rPr>
          <w:rFonts w:ascii="Book Antiqua" w:eastAsia="標楷體" w:hAnsi="Book Antiqua" w:hint="eastAsia"/>
          <w:szCs w:val="24"/>
          <w:u w:val="single"/>
        </w:rPr>
        <w:t>平均</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BF09F6" w:rsidRPr="00B64377" w:rsidRDefault="00BF09F6" w:rsidP="00CE7F36">
      <w:pPr>
        <w:pStyle w:val="aa"/>
        <w:numPr>
          <w:ilvl w:val="0"/>
          <w:numId w:val="45"/>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總資產週轉率＝銷貨淨額／</w:t>
      </w:r>
      <w:r w:rsidRPr="00B64377">
        <w:rPr>
          <w:rFonts w:ascii="Book Antiqua" w:eastAsia="標楷體" w:hAnsi="Book Antiqua" w:hint="eastAsia"/>
          <w:szCs w:val="24"/>
          <w:u w:val="single"/>
        </w:rPr>
        <w:t>平均</w:t>
      </w:r>
      <w:r w:rsidRPr="00B64377">
        <w:rPr>
          <w:rFonts w:ascii="Book Antiqua" w:eastAsia="標楷體" w:hAnsi="Book Antiqua"/>
          <w:szCs w:val="24"/>
        </w:rPr>
        <w:t>資產總額。</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獲利能力</w:t>
      </w:r>
    </w:p>
    <w:p w:rsidR="00BF09F6" w:rsidRPr="00B64377" w:rsidRDefault="00BF09F6" w:rsidP="00CE7F36">
      <w:pPr>
        <w:pStyle w:val="aa"/>
        <w:numPr>
          <w:ilvl w:val="0"/>
          <w:numId w:val="46"/>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資產報酬率＝〔稅後損益＋利息費用</w:t>
      </w:r>
      <w:r w:rsidRPr="00B64377">
        <w:rPr>
          <w:rFonts w:ascii="Book Antiqua" w:eastAsia="標楷體" w:hAnsi="Book Antiqua"/>
          <w:szCs w:val="24"/>
        </w:rPr>
        <w:t>×</w:t>
      </w:r>
      <w:r w:rsidRPr="00B64377">
        <w:rPr>
          <w:rFonts w:ascii="Book Antiqua" w:eastAsia="標楷體" w:hAnsi="Book Antiqua"/>
          <w:szCs w:val="24"/>
        </w:rPr>
        <w:t>（１－稅率）〕／</w:t>
      </w:r>
      <w:r w:rsidRPr="00B64377">
        <w:rPr>
          <w:rFonts w:ascii="Book Antiqua" w:eastAsia="標楷體" w:hAnsi="Book Antiqua"/>
          <w:szCs w:val="24"/>
        </w:rPr>
        <w:t xml:space="preserve"> </w:t>
      </w:r>
      <w:r w:rsidRPr="00B64377">
        <w:rPr>
          <w:rFonts w:ascii="Book Antiqua" w:eastAsia="標楷體" w:hAnsi="Book Antiqua"/>
          <w:szCs w:val="24"/>
        </w:rPr>
        <w:t>平均資產總額。</w:t>
      </w:r>
    </w:p>
    <w:p w:rsidR="00BF09F6" w:rsidRPr="00B64377" w:rsidRDefault="00BF09F6" w:rsidP="00CE7F36">
      <w:pPr>
        <w:pStyle w:val="aa"/>
        <w:numPr>
          <w:ilvl w:val="0"/>
          <w:numId w:val="46"/>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權益報酬率＝稅後損益／平均權益</w:t>
      </w:r>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p>
    <w:p w:rsidR="00BF09F6" w:rsidRPr="00B64377" w:rsidRDefault="00BF09F6" w:rsidP="00CE7F36">
      <w:pPr>
        <w:pStyle w:val="aa"/>
        <w:numPr>
          <w:ilvl w:val="0"/>
          <w:numId w:val="46"/>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純益率＝稅後損益／銷貨淨額。</w:t>
      </w:r>
    </w:p>
    <w:p w:rsidR="00BF09F6" w:rsidRPr="00B64377" w:rsidRDefault="00BF09F6" w:rsidP="00CE7F36">
      <w:pPr>
        <w:pStyle w:val="aa"/>
        <w:numPr>
          <w:ilvl w:val="0"/>
          <w:numId w:val="46"/>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每股盈餘＝（</w:t>
      </w:r>
      <w:r w:rsidRPr="00B64377">
        <w:rPr>
          <w:rFonts w:ascii="標楷體" w:eastAsia="標楷體" w:hint="eastAsia"/>
          <w:szCs w:val="24"/>
          <w:u w:val="single"/>
        </w:rPr>
        <w:t>歸屬於母公司業主之損益</w:t>
      </w:r>
      <w:r w:rsidRPr="00B64377">
        <w:rPr>
          <w:rFonts w:ascii="Book Antiqua" w:eastAsia="標楷體" w:hAnsi="Book Antiqua"/>
          <w:szCs w:val="24"/>
        </w:rPr>
        <w:t>－特別股股利）／加權平均已發行股數。（註</w:t>
      </w:r>
      <w:r w:rsidR="00B64377">
        <w:rPr>
          <w:rFonts w:ascii="Book Antiqua" w:eastAsia="標楷體" w:hAnsi="Book Antiqua" w:hint="eastAsia"/>
          <w:szCs w:val="24"/>
        </w:rPr>
        <w:t>6</w:t>
      </w:r>
      <w:r w:rsidRPr="00B64377">
        <w:rPr>
          <w:rFonts w:ascii="Book Antiqua" w:eastAsia="標楷體" w:hAnsi="Book Antiqua"/>
          <w:szCs w:val="24"/>
        </w:rPr>
        <w:t>）</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現金流量</w:t>
      </w:r>
    </w:p>
    <w:p w:rsidR="00BF09F6" w:rsidRPr="00B64377" w:rsidRDefault="00BF09F6" w:rsidP="00CE7F36">
      <w:pPr>
        <w:pStyle w:val="aa"/>
        <w:numPr>
          <w:ilvl w:val="0"/>
          <w:numId w:val="47"/>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現金流量比率＝營業活動淨現金流量／流動負債。</w:t>
      </w:r>
    </w:p>
    <w:p w:rsidR="00BF09F6" w:rsidRPr="00B64377" w:rsidRDefault="00BF09F6" w:rsidP="00CE7F36">
      <w:pPr>
        <w:pStyle w:val="aa"/>
        <w:numPr>
          <w:ilvl w:val="0"/>
          <w:numId w:val="47"/>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淨現金流量允當比率＝最近五年度營業活動淨現金流量／最近五年度</w:t>
      </w:r>
      <w:r w:rsidRPr="00B64377">
        <w:rPr>
          <w:rFonts w:ascii="Book Antiqua" w:eastAsia="標楷體" w:hAnsi="Book Antiqua"/>
          <w:szCs w:val="24"/>
        </w:rPr>
        <w:t>(</w:t>
      </w:r>
      <w:r w:rsidRPr="00B64377">
        <w:rPr>
          <w:rFonts w:ascii="Book Antiqua" w:eastAsia="標楷體" w:hAnsi="Book Antiqua"/>
          <w:szCs w:val="24"/>
        </w:rPr>
        <w:t>資本支出＋存貨增加額＋現金股利</w:t>
      </w:r>
      <w:r w:rsidRPr="00B64377">
        <w:rPr>
          <w:rFonts w:ascii="Book Antiqua" w:eastAsia="標楷體" w:hAnsi="Book Antiqua"/>
          <w:szCs w:val="24"/>
        </w:rPr>
        <w:t>)</w:t>
      </w:r>
      <w:r w:rsidRPr="00B64377">
        <w:rPr>
          <w:rFonts w:ascii="Book Antiqua" w:eastAsia="標楷體" w:hAnsi="Book Antiqua"/>
          <w:szCs w:val="24"/>
        </w:rPr>
        <w:t>。</w:t>
      </w:r>
    </w:p>
    <w:p w:rsidR="00BF09F6" w:rsidRPr="00B64377" w:rsidRDefault="00BF09F6" w:rsidP="00CE7F36">
      <w:pPr>
        <w:pStyle w:val="aa"/>
        <w:numPr>
          <w:ilvl w:val="0"/>
          <w:numId w:val="47"/>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現金再投資比率＝</w:t>
      </w:r>
      <w:r w:rsidRPr="00B64377">
        <w:rPr>
          <w:rFonts w:ascii="Book Antiqua" w:eastAsia="標楷體" w:hAnsi="Book Antiqua"/>
          <w:szCs w:val="24"/>
        </w:rPr>
        <w:t>(</w:t>
      </w:r>
      <w:r w:rsidRPr="00B64377">
        <w:rPr>
          <w:rFonts w:ascii="Book Antiqua" w:eastAsia="標楷體" w:hAnsi="Book Antiqua"/>
          <w:szCs w:val="24"/>
        </w:rPr>
        <w:t>營業活動淨現金流量－現金股利</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w:t>
      </w:r>
      <w:r w:rsidRPr="00B64377">
        <w:rPr>
          <w:rFonts w:ascii="標楷體" w:eastAsia="標楷體" w:hint="eastAsia"/>
          <w:szCs w:val="24"/>
        </w:rPr>
        <w:t>長期</w:t>
      </w:r>
      <w:r w:rsidRPr="00B64377">
        <w:rPr>
          <w:rFonts w:ascii="Book Antiqua" w:eastAsia="標楷體" w:hAnsi="Book Antiqua"/>
          <w:szCs w:val="24"/>
        </w:rPr>
        <w:t>投資＋其他</w:t>
      </w:r>
      <w:r w:rsidRPr="00B64377">
        <w:rPr>
          <w:rFonts w:ascii="Book Antiqua" w:eastAsia="標楷體" w:hAnsi="Book Antiqua" w:hint="eastAsia"/>
          <w:szCs w:val="24"/>
          <w:u w:val="single"/>
        </w:rPr>
        <w:t>非流動</w:t>
      </w:r>
      <w:r w:rsidRPr="00B64377">
        <w:rPr>
          <w:rFonts w:ascii="Book Antiqua" w:eastAsia="標楷體" w:hAnsi="Book Antiqua"/>
          <w:szCs w:val="24"/>
        </w:rPr>
        <w:t>資產＋營運資金</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註</w:t>
      </w:r>
      <w:r w:rsidR="00B64377">
        <w:rPr>
          <w:rFonts w:ascii="Book Antiqua" w:eastAsia="標楷體" w:hAnsi="Book Antiqua" w:hint="eastAsia"/>
          <w:szCs w:val="24"/>
        </w:rPr>
        <w:t>7</w:t>
      </w:r>
      <w:r w:rsidRPr="00B64377">
        <w:rPr>
          <w:rFonts w:ascii="Book Antiqua" w:eastAsia="標楷體" w:hAnsi="Book Antiqua"/>
          <w:szCs w:val="24"/>
        </w:rPr>
        <w:t>)</w:t>
      </w:r>
    </w:p>
    <w:p w:rsidR="00BF09F6" w:rsidRPr="00B64377" w:rsidRDefault="00BF09F6" w:rsidP="00CE7F36">
      <w:pPr>
        <w:pStyle w:val="aa"/>
        <w:numPr>
          <w:ilvl w:val="0"/>
          <w:numId w:val="40"/>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槓桿度：</w:t>
      </w:r>
    </w:p>
    <w:p w:rsidR="00BF09F6" w:rsidRPr="00B64377" w:rsidRDefault="00BF09F6" w:rsidP="00CE7F36">
      <w:pPr>
        <w:pStyle w:val="aa"/>
        <w:numPr>
          <w:ilvl w:val="0"/>
          <w:numId w:val="48"/>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營運槓桿度＝</w:t>
      </w:r>
      <w:r w:rsidRPr="00B64377">
        <w:rPr>
          <w:rFonts w:ascii="Book Antiqua" w:eastAsia="標楷體" w:hAnsi="Book Antiqua"/>
          <w:szCs w:val="24"/>
        </w:rPr>
        <w:t>(</w:t>
      </w:r>
      <w:r w:rsidRPr="00B64377">
        <w:rPr>
          <w:rFonts w:ascii="Book Antiqua" w:eastAsia="標楷體" w:hAnsi="Book Antiqua"/>
          <w:szCs w:val="24"/>
        </w:rPr>
        <w:t>營業收入淨額－變動營業成本及費用</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w:t>
      </w:r>
      <w:r w:rsidRPr="00B64377">
        <w:rPr>
          <w:rFonts w:ascii="Book Antiqua" w:eastAsia="標楷體" w:hAnsi="Book Antiqua"/>
          <w:szCs w:val="24"/>
        </w:rPr>
        <w:t>(</w:t>
      </w:r>
      <w:r w:rsidRPr="00B64377">
        <w:rPr>
          <w:rFonts w:ascii="Book Antiqua" w:eastAsia="標楷體" w:hAnsi="Book Antiqua"/>
          <w:szCs w:val="24"/>
        </w:rPr>
        <w:t>註</w:t>
      </w:r>
      <w:r w:rsidR="00B64377">
        <w:rPr>
          <w:rFonts w:ascii="Book Antiqua" w:eastAsia="標楷體" w:hAnsi="Book Antiqua" w:hint="eastAsia"/>
          <w:szCs w:val="24"/>
        </w:rPr>
        <w:t>8</w:t>
      </w:r>
      <w:r w:rsidRPr="00B64377">
        <w:rPr>
          <w:rFonts w:ascii="Book Antiqua" w:eastAsia="標楷體" w:hAnsi="Book Antiqua"/>
          <w:szCs w:val="24"/>
        </w:rPr>
        <w:t>)</w:t>
      </w:r>
      <w:r w:rsidRPr="00B64377">
        <w:rPr>
          <w:rFonts w:ascii="Book Antiqua" w:eastAsia="標楷體" w:hAnsi="Book Antiqua"/>
          <w:szCs w:val="24"/>
        </w:rPr>
        <w:t>。</w:t>
      </w:r>
    </w:p>
    <w:p w:rsidR="00BF09F6" w:rsidRPr="00B64377" w:rsidRDefault="00BF09F6" w:rsidP="00CE7F36">
      <w:pPr>
        <w:pStyle w:val="aa"/>
        <w:numPr>
          <w:ilvl w:val="0"/>
          <w:numId w:val="48"/>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財務槓桿度＝營業利益</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營業利益－利息費用</w:t>
      </w:r>
      <w:r w:rsidRPr="00B64377">
        <w:rPr>
          <w:rFonts w:ascii="Book Antiqua" w:eastAsia="標楷體" w:hAnsi="Book Antiqua"/>
          <w:szCs w:val="24"/>
        </w:rPr>
        <w:t>)</w:t>
      </w:r>
      <w:r w:rsidRPr="00B64377">
        <w:rPr>
          <w:rFonts w:ascii="Book Antiqua" w:eastAsia="標楷體" w:hAnsi="Book Antiqua"/>
          <w:szCs w:val="24"/>
        </w:rPr>
        <w:t>。</w:t>
      </w:r>
    </w:p>
    <w:p w:rsidR="00BF09F6" w:rsidRPr="00B64377" w:rsidRDefault="00BF09F6" w:rsidP="00CE7F36">
      <w:pPr>
        <w:pStyle w:val="aa"/>
        <w:numPr>
          <w:ilvl w:val="0"/>
          <w:numId w:val="39"/>
        </w:numPr>
        <w:tabs>
          <w:tab w:val="left" w:pos="360"/>
        </w:tabs>
        <w:snapToGrid w:val="0"/>
        <w:ind w:leftChars="0" w:left="766" w:hanging="284"/>
        <w:jc w:val="both"/>
        <w:rPr>
          <w:rFonts w:ascii="Book Antiqua" w:eastAsia="標楷體" w:hAnsi="Book Antiqua"/>
          <w:szCs w:val="24"/>
        </w:rPr>
      </w:pPr>
      <w:r w:rsidRPr="00B64377">
        <w:rPr>
          <w:rFonts w:ascii="Book Antiqua" w:eastAsia="標楷體" w:hAnsi="Book Antiqua"/>
          <w:szCs w:val="24"/>
        </w:rPr>
        <w:t>上開每股盈餘之計算公式，在衡量時應特別注意下列事項：</w:t>
      </w:r>
    </w:p>
    <w:p w:rsidR="00BF09F6" w:rsidRPr="00B64377" w:rsidRDefault="00BF09F6" w:rsidP="00CE7F36">
      <w:pPr>
        <w:pStyle w:val="aa"/>
        <w:numPr>
          <w:ilvl w:val="0"/>
          <w:numId w:val="41"/>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以加權平均普通股股數為準，而非以年底已發行股數為基礎。</w:t>
      </w:r>
    </w:p>
    <w:p w:rsidR="00BF09F6" w:rsidRPr="00B64377" w:rsidRDefault="00BF09F6" w:rsidP="00CE7F36">
      <w:pPr>
        <w:pStyle w:val="aa"/>
        <w:numPr>
          <w:ilvl w:val="0"/>
          <w:numId w:val="41"/>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凡有現金增資或庫藏股交易者，應考慮其流通期間，計算加權平均股數。</w:t>
      </w:r>
    </w:p>
    <w:p w:rsidR="00BF09F6" w:rsidRPr="00B64377" w:rsidRDefault="00BF09F6" w:rsidP="00CE7F36">
      <w:pPr>
        <w:pStyle w:val="aa"/>
        <w:numPr>
          <w:ilvl w:val="0"/>
          <w:numId w:val="41"/>
        </w:numPr>
        <w:snapToGrid w:val="0"/>
        <w:ind w:leftChars="0" w:left="907" w:hanging="340"/>
        <w:jc w:val="both"/>
        <w:rPr>
          <w:rFonts w:ascii="Book Antiqua" w:eastAsia="標楷體" w:hAnsi="Book Antiqua"/>
          <w:szCs w:val="24"/>
        </w:rPr>
      </w:pPr>
      <w:r w:rsidRPr="00B64377">
        <w:rPr>
          <w:rFonts w:ascii="Book Antiqua" w:eastAsia="標楷體" w:hAnsi="Book Antiqua"/>
          <w:szCs w:val="24"/>
        </w:rPr>
        <w:lastRenderedPageBreak/>
        <w:t>凡有盈餘轉增資或資本公積轉增資者，在計算以往年度及半年度之每股盈餘時，應按增資比例追溯調整，無庸考慮該增資之發行期間。</w:t>
      </w:r>
    </w:p>
    <w:p w:rsidR="00BF09F6" w:rsidRPr="00B64377" w:rsidRDefault="00BF09F6" w:rsidP="00CE7F36">
      <w:pPr>
        <w:pStyle w:val="aa"/>
        <w:numPr>
          <w:ilvl w:val="0"/>
          <w:numId w:val="41"/>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若特別股為不可轉換之累積特別股，其當年度股利（不論是否發放）應自稅後淨利減除、或增加稅後淨損。特別股若為非累積性質，在有稅後淨利之情況，特別股股利應自稅後淨利減除；如為虧損，則不必調整。</w:t>
      </w:r>
    </w:p>
    <w:p w:rsidR="00BF09F6" w:rsidRPr="00B64377" w:rsidRDefault="00BF09F6" w:rsidP="00CE7F36">
      <w:pPr>
        <w:pStyle w:val="aa"/>
        <w:numPr>
          <w:ilvl w:val="0"/>
          <w:numId w:val="39"/>
        </w:numPr>
        <w:tabs>
          <w:tab w:val="left" w:pos="360"/>
        </w:tabs>
        <w:snapToGrid w:val="0"/>
        <w:ind w:leftChars="0" w:left="766" w:hanging="284"/>
        <w:jc w:val="both"/>
        <w:rPr>
          <w:rFonts w:ascii="Book Antiqua" w:eastAsia="標楷體" w:hAnsi="Book Antiqua"/>
          <w:szCs w:val="24"/>
        </w:rPr>
      </w:pPr>
      <w:r w:rsidRPr="00B64377">
        <w:rPr>
          <w:rFonts w:ascii="Book Antiqua" w:eastAsia="標楷體" w:hAnsi="Book Antiqua"/>
          <w:szCs w:val="24"/>
        </w:rPr>
        <w:t>現金流量分析在衡量時應特別注意下列事項：</w:t>
      </w:r>
    </w:p>
    <w:p w:rsidR="00BF09F6" w:rsidRPr="00B64377" w:rsidRDefault="00BF09F6" w:rsidP="00CE7F36">
      <w:pPr>
        <w:pStyle w:val="aa"/>
        <w:numPr>
          <w:ilvl w:val="0"/>
          <w:numId w:val="42"/>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營業活動淨現金流量係指現金流量表中營業活動淨現金流入數。</w:t>
      </w:r>
    </w:p>
    <w:p w:rsidR="00BF09F6" w:rsidRPr="00B64377" w:rsidRDefault="00BF09F6" w:rsidP="00CE7F36">
      <w:pPr>
        <w:pStyle w:val="aa"/>
        <w:numPr>
          <w:ilvl w:val="0"/>
          <w:numId w:val="42"/>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資本支出係指每年資本投資之現金流出數。</w:t>
      </w:r>
    </w:p>
    <w:p w:rsidR="00BF09F6" w:rsidRPr="00B64377" w:rsidRDefault="00BF09F6" w:rsidP="00CE7F36">
      <w:pPr>
        <w:pStyle w:val="aa"/>
        <w:numPr>
          <w:ilvl w:val="0"/>
          <w:numId w:val="42"/>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存貨增加數僅在期末餘額大於期初餘額時方予計入，若年底存貨減少，則以零計算。</w:t>
      </w:r>
    </w:p>
    <w:p w:rsidR="00BF09F6" w:rsidRPr="00B64377" w:rsidRDefault="00BF09F6" w:rsidP="00CE7F36">
      <w:pPr>
        <w:pStyle w:val="aa"/>
        <w:numPr>
          <w:ilvl w:val="0"/>
          <w:numId w:val="42"/>
        </w:numPr>
        <w:snapToGrid w:val="0"/>
        <w:ind w:leftChars="0" w:left="907" w:hanging="340"/>
        <w:jc w:val="both"/>
        <w:rPr>
          <w:rFonts w:ascii="Book Antiqua" w:eastAsia="標楷體" w:hAnsi="Book Antiqua"/>
          <w:szCs w:val="24"/>
        </w:rPr>
      </w:pPr>
      <w:r w:rsidRPr="00B64377">
        <w:rPr>
          <w:rFonts w:ascii="Book Antiqua" w:eastAsia="標楷體" w:hAnsi="Book Antiqua"/>
          <w:szCs w:val="24"/>
        </w:rPr>
        <w:t>現金股利包括普通股及特別股之現金股利。</w:t>
      </w:r>
    </w:p>
    <w:p w:rsidR="00BF09F6" w:rsidRPr="00B64377" w:rsidRDefault="00BF09F6" w:rsidP="00CE7F36">
      <w:pPr>
        <w:pStyle w:val="aa"/>
        <w:numPr>
          <w:ilvl w:val="0"/>
          <w:numId w:val="42"/>
        </w:numPr>
        <w:snapToGrid w:val="0"/>
        <w:ind w:leftChars="0" w:left="907" w:hanging="340"/>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毛額係指扣除累計折舊前之</w:t>
      </w:r>
      <w:r w:rsidRPr="00B64377">
        <w:rPr>
          <w:rFonts w:ascii="標楷體" w:eastAsia="標楷體" w:hAnsi="標楷體" w:hint="eastAsia"/>
          <w:szCs w:val="24"/>
          <w:u w:val="single"/>
        </w:rPr>
        <w:t>不動產、廠房及設備</w:t>
      </w:r>
      <w:r w:rsidRPr="00B64377">
        <w:rPr>
          <w:rFonts w:ascii="Book Antiqua" w:eastAsia="標楷體" w:hAnsi="Book Antiqua"/>
          <w:szCs w:val="24"/>
        </w:rPr>
        <w:t>總額。</w:t>
      </w:r>
    </w:p>
    <w:p w:rsidR="00BF09F6" w:rsidRPr="00B64377" w:rsidRDefault="00BF09F6" w:rsidP="00CE7F36">
      <w:pPr>
        <w:pStyle w:val="aa"/>
        <w:numPr>
          <w:ilvl w:val="0"/>
          <w:numId w:val="39"/>
        </w:numPr>
        <w:tabs>
          <w:tab w:val="left" w:pos="360"/>
        </w:tabs>
        <w:snapToGrid w:val="0"/>
        <w:ind w:leftChars="0" w:left="766" w:hanging="284"/>
        <w:jc w:val="both"/>
        <w:rPr>
          <w:rFonts w:ascii="Book Antiqua" w:eastAsia="標楷體" w:hAnsi="Book Antiqua"/>
          <w:szCs w:val="24"/>
        </w:rPr>
      </w:pPr>
      <w:r w:rsidRPr="00B64377">
        <w:rPr>
          <w:rFonts w:ascii="Book Antiqua" w:eastAsia="標楷體" w:hAnsi="Book Antiqua"/>
          <w:szCs w:val="24"/>
        </w:rPr>
        <w:t>發行人應將各項營業成本及營業費用依性質區分為固定及變動，如有涉及估計或主觀判斷，應注意其合理性並維持一致。</w:t>
      </w:r>
    </w:p>
    <w:p w:rsidR="00BF09F6" w:rsidRPr="00B64377" w:rsidRDefault="00BF09F6" w:rsidP="00CE7F36">
      <w:pPr>
        <w:pStyle w:val="aa"/>
        <w:numPr>
          <w:ilvl w:val="0"/>
          <w:numId w:val="39"/>
        </w:numPr>
        <w:tabs>
          <w:tab w:val="left" w:pos="360"/>
        </w:tabs>
        <w:snapToGrid w:val="0"/>
        <w:ind w:leftChars="0" w:left="766" w:hanging="284"/>
        <w:jc w:val="both"/>
        <w:rPr>
          <w:rFonts w:ascii="Book Antiqua" w:eastAsia="標楷體" w:hAnsi="Book Antiqua"/>
          <w:szCs w:val="24"/>
        </w:rPr>
      </w:pPr>
      <w:r w:rsidRPr="00B64377">
        <w:rPr>
          <w:rFonts w:ascii="Book Antiqua" w:eastAsia="標楷體" w:hAnsi="Book Antiqua" w:hint="eastAsia"/>
          <w:szCs w:val="24"/>
        </w:rPr>
        <w:t>外國公司前開有關占實收資本比率，則改以占淨值比率計算之。</w:t>
      </w:r>
    </w:p>
    <w:p w:rsidR="00433918" w:rsidRPr="00B64377" w:rsidRDefault="00433918" w:rsidP="00B64377">
      <w:pPr>
        <w:tabs>
          <w:tab w:val="left" w:pos="360"/>
        </w:tabs>
        <w:rPr>
          <w:rFonts w:ascii="Book Antiqua" w:eastAsia="標楷體" w:hAnsi="Book Antiqua"/>
          <w:szCs w:val="24"/>
        </w:rPr>
      </w:pPr>
    </w:p>
    <w:p w:rsidR="00BF09F6" w:rsidRPr="0008624C" w:rsidRDefault="00BF09F6" w:rsidP="00BF09F6">
      <w:pPr>
        <w:widowControl/>
        <w:rPr>
          <w:rFonts w:ascii="Times New Roman" w:eastAsia="標楷體" w:hAnsi="Times New Roman" w:cs="Times New Roman"/>
          <w:szCs w:val="24"/>
        </w:rPr>
      </w:pPr>
      <w:r w:rsidRPr="0008624C">
        <w:br w:type="page"/>
      </w:r>
    </w:p>
    <w:p w:rsidR="00BF09F6" w:rsidRPr="008C0189" w:rsidRDefault="00BF09F6" w:rsidP="00B365FB">
      <w:pPr>
        <w:snapToGrid w:val="0"/>
        <w:jc w:val="center"/>
        <w:rPr>
          <w:rFonts w:ascii="Book Antiqua" w:eastAsia="標楷體" w:hAnsi="Book Antiqua"/>
          <w:b/>
          <w:spacing w:val="20"/>
          <w:sz w:val="32"/>
          <w:szCs w:val="32"/>
        </w:rPr>
      </w:pPr>
      <w:r w:rsidRPr="00CD6DC6">
        <w:rPr>
          <w:rFonts w:ascii="標楷體" w:eastAsia="標楷體" w:hAnsi="標楷體" w:hint="eastAsia"/>
          <w:b/>
          <w:spacing w:val="20"/>
          <w:sz w:val="32"/>
          <w:szCs w:val="32"/>
        </w:rPr>
        <w:lastRenderedPageBreak/>
        <w:t>（2）</w:t>
      </w:r>
      <w:r w:rsidRPr="008C0189">
        <w:rPr>
          <w:rFonts w:ascii="Book Antiqua" w:eastAsia="標楷體" w:hAnsi="Book Antiqua"/>
          <w:b/>
          <w:spacing w:val="20"/>
          <w:sz w:val="32"/>
          <w:szCs w:val="32"/>
        </w:rPr>
        <w:t>財務分析</w:t>
      </w:r>
      <w:r w:rsidRPr="00CD6DC6">
        <w:rPr>
          <w:rFonts w:ascii="標楷體" w:eastAsia="標楷體" w:hint="eastAsia"/>
          <w:b/>
          <w:spacing w:val="20"/>
          <w:sz w:val="32"/>
          <w:szCs w:val="32"/>
        </w:rPr>
        <w:t>-</w:t>
      </w:r>
      <w:r w:rsidRPr="008C0189">
        <w:rPr>
          <w:rFonts w:ascii="Book Antiqua" w:eastAsia="標楷體" w:hAnsi="Book Antiqua" w:hint="eastAsia"/>
          <w:b/>
          <w:spacing w:val="20"/>
          <w:sz w:val="32"/>
          <w:szCs w:val="32"/>
          <w:u w:val="single"/>
        </w:rPr>
        <w:t>我國財務會計準則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918"/>
        <w:gridCol w:w="1285"/>
        <w:gridCol w:w="1437"/>
        <w:gridCol w:w="1437"/>
        <w:gridCol w:w="1439"/>
        <w:gridCol w:w="1437"/>
        <w:gridCol w:w="1439"/>
      </w:tblGrid>
      <w:tr w:rsidR="00BF09F6" w:rsidRPr="008C0189" w:rsidTr="003A5263">
        <w:trPr>
          <w:cantSplit/>
          <w:trHeight w:val="397"/>
          <w:jc w:val="center"/>
        </w:trPr>
        <w:tc>
          <w:tcPr>
            <w:tcW w:w="1327" w:type="pct"/>
            <w:gridSpan w:val="3"/>
            <w:vMerge w:val="restart"/>
            <w:tcBorders>
              <w:top w:val="single" w:sz="12" w:space="0" w:color="auto"/>
              <w:bottom w:val="single" w:sz="12" w:space="0" w:color="auto"/>
              <w:right w:val="single" w:sz="12" w:space="0" w:color="auto"/>
              <w:tl2br w:val="single" w:sz="8" w:space="0" w:color="auto"/>
            </w:tcBorders>
            <w:vAlign w:val="center"/>
          </w:tcPr>
          <w:p w:rsidR="00BF09F6" w:rsidRPr="008C0189" w:rsidRDefault="00BF09F6" w:rsidP="003A5263">
            <w:pPr>
              <w:snapToGrid w:val="0"/>
              <w:ind w:firstLineChars="550" w:firstLine="1100"/>
              <w:jc w:val="both"/>
              <w:rPr>
                <w:rFonts w:ascii="Book Antiqua" w:eastAsia="標楷體" w:hAnsi="Book Antiqua"/>
                <w:sz w:val="20"/>
              </w:rPr>
            </w:pP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度（註</w:t>
            </w:r>
            <w:r w:rsidRPr="008C0189">
              <w:rPr>
                <w:rFonts w:ascii="Book Antiqua" w:eastAsia="標楷體" w:hAnsi="Book Antiqua"/>
                <w:sz w:val="20"/>
              </w:rPr>
              <w:t>1</w:t>
            </w:r>
            <w:r w:rsidRPr="008C0189">
              <w:rPr>
                <w:rFonts w:ascii="Book Antiqua" w:eastAsia="標楷體" w:hAnsi="Book Antiqua"/>
                <w:sz w:val="20"/>
              </w:rPr>
              <w:t>）</w:t>
            </w:r>
          </w:p>
          <w:p w:rsidR="00BF09F6" w:rsidRPr="008C0189" w:rsidRDefault="00BF09F6" w:rsidP="003A5263">
            <w:pPr>
              <w:snapToGrid w:val="0"/>
              <w:ind w:firstLine="81"/>
              <w:jc w:val="both"/>
              <w:rPr>
                <w:rFonts w:ascii="Book Antiqua" w:eastAsia="標楷體" w:hAnsi="Book Antiqua"/>
                <w:sz w:val="20"/>
              </w:rPr>
            </w:pPr>
          </w:p>
          <w:p w:rsidR="00BF09F6" w:rsidRPr="008C0189" w:rsidRDefault="00BF09F6" w:rsidP="003A5263">
            <w:pPr>
              <w:snapToGrid w:val="0"/>
              <w:ind w:firstLine="81"/>
              <w:jc w:val="both"/>
              <w:rPr>
                <w:rFonts w:ascii="Book Antiqua" w:eastAsia="標楷體" w:hAnsi="Book Antiqua"/>
                <w:sz w:val="20"/>
              </w:rPr>
            </w:pPr>
            <w:r w:rsidRPr="008C0189">
              <w:rPr>
                <w:rFonts w:ascii="Book Antiqua" w:eastAsia="標楷體" w:hAnsi="Book Antiqua"/>
                <w:sz w:val="20"/>
              </w:rPr>
              <w:t>分析項目（註</w:t>
            </w:r>
            <w:r w:rsidRPr="008C0189">
              <w:rPr>
                <w:rFonts w:ascii="Book Antiqua" w:eastAsia="標楷體" w:hAnsi="Book Antiqua"/>
                <w:sz w:val="20"/>
              </w:rPr>
              <w:t>2</w:t>
            </w:r>
            <w:r w:rsidRPr="008C0189">
              <w:rPr>
                <w:rFonts w:ascii="Book Antiqua" w:eastAsia="標楷體" w:hAnsi="Book Antiqua"/>
                <w:sz w:val="20"/>
              </w:rPr>
              <w:t>）</w:t>
            </w:r>
          </w:p>
        </w:tc>
        <w:tc>
          <w:tcPr>
            <w:tcW w:w="3673" w:type="pct"/>
            <w:gridSpan w:val="5"/>
            <w:tcBorders>
              <w:top w:val="single" w:sz="12" w:space="0" w:color="auto"/>
              <w:left w:val="single" w:sz="12"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最</w:t>
            </w:r>
            <w:r w:rsidRPr="008C0189">
              <w:rPr>
                <w:rFonts w:ascii="Book Antiqua" w:eastAsia="標楷體" w:hAnsi="Book Antiqua"/>
                <w:sz w:val="20"/>
              </w:rPr>
              <w:t xml:space="preserve"> </w:t>
            </w:r>
            <w:r w:rsidRPr="008C0189">
              <w:rPr>
                <w:rFonts w:ascii="Book Antiqua" w:eastAsia="標楷體" w:hAnsi="Book Antiqua"/>
                <w:sz w:val="20"/>
              </w:rPr>
              <w:t>近</w:t>
            </w:r>
            <w:r w:rsidRPr="008C0189">
              <w:rPr>
                <w:rFonts w:ascii="Book Antiqua" w:eastAsia="標楷體" w:hAnsi="Book Antiqua" w:hint="eastAsia"/>
                <w:sz w:val="20"/>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r w:rsidRPr="008C0189">
              <w:rPr>
                <w:rFonts w:ascii="Book Antiqua" w:eastAsia="標楷體" w:hAnsi="Book Antiqua"/>
                <w:sz w:val="20"/>
              </w:rPr>
              <w:t xml:space="preserve"> </w:t>
            </w:r>
            <w:r w:rsidRPr="008C0189">
              <w:rPr>
                <w:rFonts w:ascii="Book Antiqua" w:eastAsia="標楷體" w:hAnsi="Book Antiqua"/>
                <w:sz w:val="20"/>
              </w:rPr>
              <w:t>財</w:t>
            </w:r>
            <w:r w:rsidRPr="008C0189">
              <w:rPr>
                <w:rFonts w:ascii="Book Antiqua" w:eastAsia="標楷體" w:hAnsi="Book Antiqua"/>
                <w:sz w:val="20"/>
              </w:rPr>
              <w:t xml:space="preserve"> </w:t>
            </w:r>
            <w:r w:rsidRPr="008C0189">
              <w:rPr>
                <w:rFonts w:ascii="Book Antiqua" w:eastAsia="標楷體" w:hAnsi="Book Antiqua"/>
                <w:sz w:val="20"/>
              </w:rPr>
              <w:t>務</w:t>
            </w:r>
            <w:r w:rsidRPr="008C0189">
              <w:rPr>
                <w:rFonts w:ascii="Book Antiqua" w:eastAsia="標楷體" w:hAnsi="Book Antiqua"/>
                <w:sz w:val="20"/>
              </w:rPr>
              <w:t xml:space="preserve"> </w:t>
            </w:r>
            <w:r w:rsidRPr="008C0189">
              <w:rPr>
                <w:rFonts w:ascii="Book Antiqua" w:eastAsia="標楷體" w:hAnsi="Book Antiqua"/>
                <w:sz w:val="20"/>
              </w:rPr>
              <w:t>分</w:t>
            </w:r>
            <w:r w:rsidRPr="008C0189">
              <w:rPr>
                <w:rFonts w:ascii="Book Antiqua" w:eastAsia="標楷體" w:hAnsi="Book Antiqua"/>
                <w:sz w:val="20"/>
              </w:rPr>
              <w:t xml:space="preserve"> </w:t>
            </w:r>
            <w:r w:rsidRPr="008C0189">
              <w:rPr>
                <w:rFonts w:ascii="Book Antiqua" w:eastAsia="標楷體" w:hAnsi="Book Antiqua"/>
                <w:sz w:val="20"/>
              </w:rPr>
              <w:t>析</w:t>
            </w:r>
          </w:p>
        </w:tc>
      </w:tr>
      <w:tr w:rsidR="00BF09F6" w:rsidRPr="008C0189" w:rsidTr="003A5263">
        <w:trPr>
          <w:cantSplit/>
          <w:trHeight w:val="397"/>
          <w:jc w:val="center"/>
        </w:trPr>
        <w:tc>
          <w:tcPr>
            <w:tcW w:w="1327" w:type="pct"/>
            <w:gridSpan w:val="3"/>
            <w:vMerge/>
            <w:tcBorders>
              <w:bottom w:val="single" w:sz="12" w:space="0" w:color="auto"/>
              <w:right w:val="single" w:sz="12" w:space="0" w:color="auto"/>
              <w:tl2br w:val="single" w:sz="8"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12" w:space="0" w:color="auto"/>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734" w:type="pct"/>
            <w:tcBorders>
              <w:lef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735" w:type="pct"/>
            <w:tcBorders>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734" w:type="pct"/>
            <w:tcBorders>
              <w:left w:val="single" w:sz="4" w:space="0" w:color="auto"/>
              <w:righ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c>
          <w:tcPr>
            <w:tcW w:w="735" w:type="pct"/>
            <w:tcBorders>
              <w:left w:val="single" w:sz="4" w:space="0" w:color="auto"/>
            </w:tcBorders>
            <w:vAlign w:val="center"/>
          </w:tcPr>
          <w:p w:rsidR="00BF09F6" w:rsidRPr="008C0189" w:rsidRDefault="00BF09F6" w:rsidP="003A5263">
            <w:pPr>
              <w:snapToGrid w:val="0"/>
              <w:jc w:val="right"/>
              <w:rPr>
                <w:rFonts w:ascii="Book Antiqua" w:eastAsia="標楷體" w:hAnsi="Book Antiqua"/>
                <w:sz w:val="20"/>
              </w:rPr>
            </w:pPr>
            <w:r w:rsidRPr="008C0189">
              <w:rPr>
                <w:rFonts w:ascii="Book Antiqua" w:eastAsia="標楷體" w:hAnsi="Book Antiqua"/>
                <w:sz w:val="20"/>
              </w:rPr>
              <w:t>年</w:t>
            </w:r>
          </w:p>
        </w:tc>
      </w:tr>
      <w:tr w:rsidR="00BF09F6" w:rsidRPr="008C0189" w:rsidTr="003A5263">
        <w:trPr>
          <w:cantSplit/>
          <w:trHeight w:val="397"/>
          <w:jc w:val="center"/>
        </w:trPr>
        <w:tc>
          <w:tcPr>
            <w:tcW w:w="201" w:type="pct"/>
            <w:vMerge w:val="restart"/>
            <w:tcBorders>
              <w:top w:val="single" w:sz="12" w:space="0" w:color="auto"/>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6" w:type="pct"/>
            <w:gridSpan w:val="2"/>
            <w:tcBorders>
              <w:top w:val="single" w:sz="12"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負債占資產比率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rPr>
              <w:t>固定資產</w:t>
            </w:r>
            <w:r w:rsidRPr="008C0189">
              <w:rPr>
                <w:rFonts w:ascii="Book Antiqua" w:eastAsia="標楷體" w:hAnsi="Book Antiqua"/>
                <w:sz w:val="20"/>
              </w:rPr>
              <w:t>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val="restart"/>
            <w:tcBorders>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流動比率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速動比率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利息保障倍數</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val="restar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經營能力</w:t>
            </w: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應收款項週轉率（次）</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平均收現日數</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存貨週轉率（次）</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應付款項週轉率（次）</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平均銷貨日數</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標楷體" w:eastAsia="標楷體" w:hAnsi="標楷體" w:hint="eastAsia"/>
                <w:sz w:val="20"/>
              </w:rPr>
              <w:t>固定資產</w:t>
            </w:r>
            <w:r w:rsidRPr="008C0189">
              <w:rPr>
                <w:rFonts w:ascii="Book Antiqua" w:eastAsia="標楷體" w:hAnsi="Book Antiqua"/>
                <w:sz w:val="20"/>
              </w:rPr>
              <w:t>週轉率（次）</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總資產週轉率（次）</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val="restar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r w:rsidRPr="008C0189">
              <w:rPr>
                <w:rFonts w:ascii="Book Antiqua" w:eastAsia="標楷體" w:hAnsi="Book Antiqua"/>
                <w:sz w:val="20"/>
              </w:rPr>
              <w:t>獲利能力</w:t>
            </w: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資產報酬率（％）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hint="eastAsia"/>
                <w:sz w:val="20"/>
              </w:rPr>
              <w:t>股東</w:t>
            </w:r>
            <w:r w:rsidRPr="008C0189">
              <w:rPr>
                <w:rFonts w:ascii="Book Antiqua" w:eastAsia="標楷體" w:hAnsi="Book Antiqua"/>
                <w:sz w:val="20"/>
              </w:rPr>
              <w:t>權益報酬率（％）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470" w:type="pct"/>
            <w:vMerge w:val="restart"/>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占實收</w:t>
            </w:r>
          </w:p>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資本比率（％）</w:t>
            </w:r>
          </w:p>
        </w:tc>
        <w:tc>
          <w:tcPr>
            <w:tcW w:w="657" w:type="pct"/>
            <w:tcBorders>
              <w:left w:val="single" w:sz="4" w:space="0" w:color="auto"/>
              <w:bottom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營業利益</w:t>
            </w:r>
          </w:p>
        </w:tc>
        <w:tc>
          <w:tcPr>
            <w:tcW w:w="734" w:type="pct"/>
            <w:tcBorders>
              <w:bottom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bottom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bottom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bottom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bottom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470" w:type="pct"/>
            <w:vMerge/>
            <w:tcBorders>
              <w:left w:val="single" w:sz="4" w:space="0" w:color="auto"/>
              <w:right w:val="single" w:sz="4" w:space="0" w:color="auto"/>
            </w:tcBorders>
            <w:vAlign w:val="center"/>
          </w:tcPr>
          <w:p w:rsidR="00BF09F6" w:rsidRPr="008C0189" w:rsidRDefault="00BF09F6" w:rsidP="003A5263">
            <w:pPr>
              <w:snapToGrid w:val="0"/>
              <w:jc w:val="both"/>
              <w:rPr>
                <w:rFonts w:ascii="Book Antiqua" w:eastAsia="標楷體" w:hAnsi="Book Antiqua"/>
                <w:sz w:val="20"/>
              </w:rPr>
            </w:pPr>
          </w:p>
        </w:tc>
        <w:tc>
          <w:tcPr>
            <w:tcW w:w="657" w:type="pct"/>
            <w:tcBorders>
              <w:top w:val="single" w:sz="4" w:space="0" w:color="auto"/>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稅前純益</w:t>
            </w:r>
          </w:p>
        </w:tc>
        <w:tc>
          <w:tcPr>
            <w:tcW w:w="734" w:type="pct"/>
            <w:tcBorders>
              <w:top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top w:val="single" w:sz="4" w:space="0" w:color="auto"/>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top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top w:val="single" w:sz="4" w:space="0" w:color="auto"/>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top w:val="single" w:sz="4" w:space="0" w:color="auto"/>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純益率（％）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每股盈餘（元）</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val="restart"/>
            <w:tcBorders>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現金流量比率（％）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現金流量允當比率（％）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bottom w:val="single" w:sz="6"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現金再投資比率（％）</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val="restart"/>
            <w:tcBorders>
              <w:top w:val="single" w:sz="6" w:space="0" w:color="auto"/>
              <w:bottom w:val="single" w:sz="6" w:space="0" w:color="auto"/>
              <w:right w:val="single" w:sz="4" w:space="0" w:color="auto"/>
            </w:tcBorders>
            <w:vAlign w:val="center"/>
          </w:tcPr>
          <w:p w:rsidR="00BF09F6" w:rsidRPr="008C0189" w:rsidRDefault="00BF09F6" w:rsidP="003A5263">
            <w:pPr>
              <w:snapToGrid w:val="0"/>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營運槓桿度</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201" w:type="pct"/>
            <w:vMerge/>
            <w:tcBorders>
              <w:top w:val="single" w:sz="6" w:space="0" w:color="auto"/>
              <w:bottom w:val="single" w:sz="6"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1126" w:type="pct"/>
            <w:gridSpan w:val="2"/>
            <w:tcBorders>
              <w:left w:val="single" w:sz="4" w:space="0" w:color="auto"/>
            </w:tcBorders>
            <w:vAlign w:val="center"/>
          </w:tcPr>
          <w:p w:rsidR="00BF09F6" w:rsidRPr="008C0189" w:rsidRDefault="00BF09F6" w:rsidP="003A5263">
            <w:pPr>
              <w:snapToGrid w:val="0"/>
              <w:jc w:val="both"/>
              <w:rPr>
                <w:rFonts w:ascii="Book Antiqua" w:eastAsia="標楷體" w:hAnsi="Book Antiqua"/>
                <w:sz w:val="20"/>
              </w:rPr>
            </w:pPr>
            <w:r w:rsidRPr="008C0189">
              <w:rPr>
                <w:rFonts w:ascii="Book Antiqua" w:eastAsia="標楷體" w:hAnsi="Book Antiqua"/>
                <w:sz w:val="20"/>
              </w:rPr>
              <w:t>財務槓桿度</w:t>
            </w:r>
          </w:p>
        </w:tc>
        <w:tc>
          <w:tcPr>
            <w:tcW w:w="734"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4" w:type="pct"/>
            <w:tcBorders>
              <w:left w:val="single" w:sz="4" w:space="0" w:color="auto"/>
              <w:righ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c>
          <w:tcPr>
            <w:tcW w:w="735" w:type="pct"/>
            <w:tcBorders>
              <w:left w:val="single" w:sz="4" w:space="0" w:color="auto"/>
            </w:tcBorders>
            <w:vAlign w:val="center"/>
          </w:tcPr>
          <w:p w:rsidR="00BF09F6" w:rsidRPr="008C0189" w:rsidRDefault="00BF09F6" w:rsidP="003A5263">
            <w:pPr>
              <w:snapToGrid w:val="0"/>
              <w:jc w:val="center"/>
              <w:rPr>
                <w:rFonts w:ascii="Book Antiqua" w:eastAsia="標楷體" w:hAnsi="Book Antiqua"/>
                <w:sz w:val="20"/>
              </w:rPr>
            </w:pPr>
          </w:p>
        </w:tc>
      </w:tr>
      <w:tr w:rsidR="00BF09F6" w:rsidRPr="008C0189" w:rsidTr="003A5263">
        <w:trPr>
          <w:cantSplit/>
          <w:trHeight w:val="397"/>
          <w:jc w:val="center"/>
        </w:trPr>
        <w:tc>
          <w:tcPr>
            <w:tcW w:w="5000" w:type="pct"/>
            <w:gridSpan w:val="8"/>
            <w:tcBorders>
              <w:bottom w:val="single" w:sz="12" w:space="0" w:color="auto"/>
            </w:tcBorders>
            <w:vAlign w:val="center"/>
          </w:tcPr>
          <w:p w:rsidR="00BF09F6" w:rsidRDefault="00BF09F6" w:rsidP="003A5263">
            <w:pPr>
              <w:snapToGrid w:val="0"/>
              <w:jc w:val="both"/>
              <w:rPr>
                <w:rFonts w:ascii="Book Antiqua" w:eastAsia="標楷體" w:hAnsi="Book Antiqua"/>
              </w:rPr>
            </w:pPr>
            <w:r w:rsidRPr="008C0189">
              <w:rPr>
                <w:rFonts w:ascii="Book Antiqua" w:eastAsia="標楷體" w:hAnsi="Book Antiqua"/>
              </w:rPr>
              <w:t>請說明最近二年度各項財務比率變動原因。（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r w:rsidRPr="008C0189">
              <w:rPr>
                <w:rFonts w:ascii="Book Antiqua" w:eastAsia="標楷體" w:hAnsi="Book Antiqua"/>
                <w:szCs w:val="32"/>
              </w:rPr>
              <w:t>﹪者可免分析</w:t>
            </w:r>
            <w:r w:rsidRPr="008C0189">
              <w:rPr>
                <w:rFonts w:ascii="Book Antiqua" w:eastAsia="標楷體" w:hAnsi="Book Antiqua"/>
              </w:rPr>
              <w:t>）</w:t>
            </w:r>
          </w:p>
          <w:p w:rsidR="003A5263" w:rsidRDefault="003A5263" w:rsidP="003A5263">
            <w:pPr>
              <w:snapToGrid w:val="0"/>
              <w:jc w:val="both"/>
              <w:rPr>
                <w:rFonts w:ascii="Book Antiqua" w:eastAsia="標楷體" w:hAnsi="Book Antiqua"/>
              </w:rPr>
            </w:pPr>
          </w:p>
          <w:p w:rsidR="003A5263" w:rsidRDefault="003A5263" w:rsidP="003A5263">
            <w:pPr>
              <w:snapToGrid w:val="0"/>
              <w:jc w:val="both"/>
              <w:rPr>
                <w:rFonts w:ascii="Book Antiqua" w:eastAsia="標楷體" w:hAnsi="Book Antiqua"/>
              </w:rPr>
            </w:pPr>
          </w:p>
          <w:p w:rsidR="003A5263" w:rsidRPr="008C0189" w:rsidRDefault="003A5263" w:rsidP="003A5263">
            <w:pPr>
              <w:snapToGrid w:val="0"/>
              <w:jc w:val="both"/>
              <w:rPr>
                <w:rFonts w:ascii="Book Antiqua" w:eastAsia="標楷體" w:hAnsi="Book Antiqua"/>
                <w:sz w:val="20"/>
              </w:rPr>
            </w:pPr>
          </w:p>
        </w:tc>
      </w:tr>
    </w:tbl>
    <w:p w:rsidR="00BF09F6" w:rsidRDefault="00BF09F6" w:rsidP="00BF09F6">
      <w:pPr>
        <w:ind w:leftChars="50" w:left="285" w:hangingChars="75" w:hanging="165"/>
        <w:rPr>
          <w:rFonts w:ascii="Book Antiqua" w:eastAsia="標楷體" w:hAnsi="Book Antiqua"/>
          <w:sz w:val="22"/>
        </w:rPr>
      </w:pPr>
    </w:p>
    <w:p w:rsidR="00197545" w:rsidRDefault="00197545" w:rsidP="00BF09F6">
      <w:pPr>
        <w:ind w:leftChars="50" w:left="285" w:hangingChars="75" w:hanging="165"/>
        <w:rPr>
          <w:rFonts w:ascii="Book Antiqua" w:eastAsia="標楷體" w:hAnsi="Book Antiqua"/>
          <w:sz w:val="22"/>
        </w:rPr>
      </w:pPr>
    </w:p>
    <w:p w:rsidR="003A5263" w:rsidRDefault="003A5263" w:rsidP="00CE7F36">
      <w:pPr>
        <w:snapToGrid w:val="0"/>
        <w:ind w:leftChars="50" w:left="285" w:hangingChars="75" w:hanging="165"/>
        <w:rPr>
          <w:rFonts w:ascii="Book Antiqua" w:eastAsia="標楷體" w:hAnsi="Book Antiqua"/>
          <w:sz w:val="22"/>
        </w:rPr>
      </w:pPr>
    </w:p>
    <w:p w:rsidR="003A5263" w:rsidRDefault="003A5263" w:rsidP="00CE7F36">
      <w:pPr>
        <w:snapToGrid w:val="0"/>
        <w:ind w:leftChars="50" w:left="285" w:hangingChars="75" w:hanging="165"/>
        <w:rPr>
          <w:rFonts w:ascii="Book Antiqua" w:eastAsia="標楷體" w:hAnsi="Book Antiqua"/>
          <w:sz w:val="22"/>
        </w:rPr>
      </w:pPr>
    </w:p>
    <w:p w:rsidR="00AE35B8" w:rsidRDefault="006F69EC" w:rsidP="00CE7F36">
      <w:pPr>
        <w:snapToGrid w:val="0"/>
        <w:ind w:leftChars="50" w:left="285" w:hangingChars="75" w:hanging="165"/>
        <w:rPr>
          <w:rFonts w:ascii="Book Antiqua" w:eastAsia="標楷體" w:hAnsi="Book Antiqua"/>
          <w:sz w:val="22"/>
        </w:rPr>
      </w:pPr>
      <w:r>
        <w:rPr>
          <w:rFonts w:ascii="Book Antiqua" w:eastAsia="標楷體" w:hAnsi="Book Antiqua" w:hint="eastAsia"/>
          <w:sz w:val="22"/>
        </w:rPr>
        <w:lastRenderedPageBreak/>
        <w:t>備</w:t>
      </w:r>
      <w:r w:rsidR="00BF09F6" w:rsidRPr="008C0189">
        <w:rPr>
          <w:rFonts w:ascii="Book Antiqua" w:eastAsia="標楷體" w:hAnsi="Book Antiqua"/>
          <w:sz w:val="22"/>
        </w:rPr>
        <w:t>註：</w:t>
      </w:r>
    </w:p>
    <w:p w:rsidR="00AE35B8" w:rsidRDefault="00BF09F6" w:rsidP="00197545">
      <w:pPr>
        <w:pStyle w:val="aa"/>
        <w:numPr>
          <w:ilvl w:val="0"/>
          <w:numId w:val="49"/>
        </w:numPr>
        <w:snapToGrid w:val="0"/>
        <w:spacing w:line="260" w:lineRule="exact"/>
        <w:ind w:leftChars="0" w:left="766" w:hanging="284"/>
        <w:jc w:val="both"/>
        <w:rPr>
          <w:rFonts w:ascii="Book Antiqua" w:eastAsia="標楷體" w:hAnsi="Book Antiqua"/>
          <w:sz w:val="22"/>
        </w:rPr>
      </w:pPr>
      <w:r w:rsidRPr="00AE35B8">
        <w:rPr>
          <w:rFonts w:ascii="Book Antiqua" w:eastAsia="標楷體" w:hAnsi="Book Antiqua"/>
          <w:sz w:val="22"/>
        </w:rPr>
        <w:t>未經會計師查核簽證之年度，應予註明。</w:t>
      </w:r>
    </w:p>
    <w:p w:rsidR="00BF09F6" w:rsidRPr="00AE35B8" w:rsidRDefault="00BF09F6" w:rsidP="00197545">
      <w:pPr>
        <w:pStyle w:val="aa"/>
        <w:numPr>
          <w:ilvl w:val="0"/>
          <w:numId w:val="49"/>
        </w:numPr>
        <w:snapToGrid w:val="0"/>
        <w:spacing w:line="260" w:lineRule="exact"/>
        <w:ind w:leftChars="0" w:left="766" w:hanging="284"/>
        <w:jc w:val="both"/>
        <w:rPr>
          <w:rFonts w:ascii="Book Antiqua" w:eastAsia="標楷體" w:hAnsi="Book Antiqua"/>
          <w:sz w:val="22"/>
        </w:rPr>
      </w:pPr>
      <w:r w:rsidRPr="00AE35B8">
        <w:rPr>
          <w:rFonts w:ascii="Book Antiqua" w:eastAsia="標楷體" w:hAnsi="Book Antiqua"/>
          <w:sz w:val="22"/>
        </w:rPr>
        <w:t>年報本表末端，應列示如下之計算公式：</w:t>
      </w:r>
      <w:r w:rsidRPr="00AE35B8">
        <w:rPr>
          <w:rFonts w:ascii="Book Antiqua" w:eastAsia="標楷體" w:hAnsi="Book Antiqua"/>
          <w:sz w:val="22"/>
        </w:rPr>
        <w:t xml:space="preserve"> </w:t>
      </w:r>
    </w:p>
    <w:p w:rsidR="00BF09F6" w:rsidRPr="00AE35B8"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AE35B8">
        <w:rPr>
          <w:rFonts w:ascii="Book Antiqua" w:eastAsia="標楷體" w:hAnsi="Book Antiqua"/>
          <w:sz w:val="22"/>
        </w:rPr>
        <w:t>財務結構</w:t>
      </w:r>
    </w:p>
    <w:p w:rsidR="00BF09F6" w:rsidRPr="00AE35B8" w:rsidRDefault="00BF09F6" w:rsidP="00197545">
      <w:pPr>
        <w:pStyle w:val="aa"/>
        <w:numPr>
          <w:ilvl w:val="0"/>
          <w:numId w:val="53"/>
        </w:numPr>
        <w:snapToGrid w:val="0"/>
        <w:spacing w:line="260" w:lineRule="exact"/>
        <w:ind w:leftChars="0" w:left="1135" w:hanging="284"/>
        <w:jc w:val="both"/>
        <w:rPr>
          <w:rFonts w:ascii="Book Antiqua" w:eastAsia="標楷體" w:hAnsi="Book Antiqua"/>
          <w:sz w:val="22"/>
        </w:rPr>
      </w:pPr>
      <w:r w:rsidRPr="00AE35B8">
        <w:rPr>
          <w:rFonts w:ascii="Book Antiqua" w:eastAsia="標楷體" w:hAnsi="Book Antiqua"/>
          <w:sz w:val="22"/>
        </w:rPr>
        <w:t>負債占資產比率＝負債總額／資產總額。</w:t>
      </w:r>
    </w:p>
    <w:p w:rsidR="00BF09F6" w:rsidRPr="00AE35B8" w:rsidRDefault="00BF09F6" w:rsidP="00197545">
      <w:pPr>
        <w:pStyle w:val="aa"/>
        <w:numPr>
          <w:ilvl w:val="0"/>
          <w:numId w:val="53"/>
        </w:numPr>
        <w:snapToGrid w:val="0"/>
        <w:spacing w:line="260" w:lineRule="exact"/>
        <w:ind w:leftChars="0" w:left="1135" w:hanging="284"/>
        <w:jc w:val="both"/>
        <w:rPr>
          <w:rFonts w:ascii="Book Antiqua" w:eastAsia="標楷體" w:hAnsi="Book Antiqua"/>
          <w:sz w:val="22"/>
        </w:rPr>
      </w:pPr>
      <w:r w:rsidRPr="00AE35B8">
        <w:rPr>
          <w:rFonts w:ascii="Book Antiqua" w:eastAsia="標楷體" w:hAnsi="Book Antiqua"/>
          <w:sz w:val="22"/>
        </w:rPr>
        <w:t>長期資金占</w:t>
      </w:r>
      <w:r w:rsidRPr="00AE35B8">
        <w:rPr>
          <w:rFonts w:ascii="標楷體" w:eastAsia="標楷體" w:hAnsi="標楷體" w:hint="eastAsia"/>
          <w:sz w:val="22"/>
        </w:rPr>
        <w:t>固定資產</w:t>
      </w:r>
      <w:r w:rsidRPr="00AE35B8">
        <w:rPr>
          <w:rFonts w:ascii="Book Antiqua" w:eastAsia="標楷體" w:hAnsi="Book Antiqua"/>
          <w:sz w:val="22"/>
        </w:rPr>
        <w:t>比率＝（</w:t>
      </w:r>
      <w:r w:rsidRPr="00AE35B8">
        <w:rPr>
          <w:rFonts w:ascii="Book Antiqua" w:eastAsia="標楷體" w:hAnsi="Book Antiqua" w:hint="eastAsia"/>
          <w:sz w:val="22"/>
        </w:rPr>
        <w:t>股東</w:t>
      </w:r>
      <w:r w:rsidRPr="00AE35B8">
        <w:rPr>
          <w:rFonts w:ascii="Book Antiqua" w:eastAsia="標楷體" w:hAnsi="Book Antiqua"/>
          <w:sz w:val="22"/>
        </w:rPr>
        <w:t>權益</w:t>
      </w:r>
      <w:r w:rsidRPr="00AE35B8">
        <w:rPr>
          <w:rFonts w:ascii="Book Antiqua" w:eastAsia="標楷體" w:hAnsi="Book Antiqua" w:hint="eastAsia"/>
          <w:sz w:val="22"/>
        </w:rPr>
        <w:t>淨額</w:t>
      </w:r>
      <w:r w:rsidRPr="00AE35B8">
        <w:rPr>
          <w:rFonts w:ascii="Book Antiqua" w:eastAsia="標楷體" w:hAnsi="Book Antiqua"/>
          <w:sz w:val="22"/>
        </w:rPr>
        <w:t>＋</w:t>
      </w:r>
      <w:r w:rsidRPr="00AE35B8">
        <w:rPr>
          <w:rFonts w:ascii="Book Antiqua" w:eastAsia="標楷體" w:hAnsi="Book Antiqua" w:hint="eastAsia"/>
          <w:sz w:val="22"/>
        </w:rPr>
        <w:t>長期</w:t>
      </w:r>
      <w:r w:rsidRPr="00AE35B8">
        <w:rPr>
          <w:rFonts w:ascii="Book Antiqua" w:eastAsia="標楷體" w:hAnsi="Book Antiqua"/>
          <w:sz w:val="22"/>
        </w:rPr>
        <w:t>負債）／</w:t>
      </w:r>
      <w:r w:rsidRPr="00AE35B8">
        <w:rPr>
          <w:rFonts w:ascii="Book Antiqua" w:eastAsia="標楷體" w:hAnsi="Book Antiqua"/>
          <w:sz w:val="22"/>
        </w:rPr>
        <w:t xml:space="preserve"> </w:t>
      </w:r>
      <w:r w:rsidRPr="00AE35B8">
        <w:rPr>
          <w:rFonts w:ascii="標楷體" w:eastAsia="標楷體" w:hAnsi="標楷體" w:hint="eastAsia"/>
          <w:sz w:val="22"/>
        </w:rPr>
        <w:t>固定資產</w:t>
      </w:r>
      <w:r w:rsidRPr="00AE35B8">
        <w:rPr>
          <w:rFonts w:ascii="Book Antiqua" w:eastAsia="標楷體" w:hAnsi="Book Antiqua"/>
          <w:sz w:val="22"/>
        </w:rPr>
        <w:t>淨額。</w:t>
      </w:r>
    </w:p>
    <w:p w:rsidR="00BF09F6" w:rsidRPr="008C0189"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償債能力</w:t>
      </w:r>
    </w:p>
    <w:p w:rsidR="00BF09F6" w:rsidRPr="008C0189" w:rsidRDefault="00BF09F6" w:rsidP="00197545">
      <w:pPr>
        <w:pStyle w:val="aa"/>
        <w:numPr>
          <w:ilvl w:val="0"/>
          <w:numId w:val="54"/>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流動比率＝流動資產／流動負債。</w:t>
      </w:r>
    </w:p>
    <w:p w:rsidR="00BF09F6" w:rsidRPr="008C0189" w:rsidRDefault="00BF09F6" w:rsidP="00197545">
      <w:pPr>
        <w:pStyle w:val="aa"/>
        <w:numPr>
          <w:ilvl w:val="0"/>
          <w:numId w:val="54"/>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速動比率＝（流動資產－存貨－預付費用）／流動負債。</w:t>
      </w:r>
    </w:p>
    <w:p w:rsidR="00BF09F6" w:rsidRPr="008C0189" w:rsidRDefault="00BF09F6" w:rsidP="00197545">
      <w:pPr>
        <w:pStyle w:val="aa"/>
        <w:numPr>
          <w:ilvl w:val="0"/>
          <w:numId w:val="54"/>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利息保障倍數＝所得稅及利息費用前純益／本期利息支出。</w:t>
      </w:r>
    </w:p>
    <w:p w:rsidR="00BF09F6" w:rsidRPr="008C0189"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經營能力</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應收款項</w:t>
      </w:r>
      <w:r w:rsidRPr="008C0189">
        <w:rPr>
          <w:rFonts w:ascii="Book Antiqua" w:eastAsia="標楷體" w:hAnsi="Book Antiqua"/>
          <w:sz w:val="22"/>
        </w:rPr>
        <w:t>(</w:t>
      </w:r>
      <w:r w:rsidRPr="008C0189">
        <w:rPr>
          <w:rFonts w:ascii="Book Antiqua" w:eastAsia="標楷體" w:hAnsi="Book Antiqua"/>
          <w:sz w:val="22"/>
        </w:rPr>
        <w:t>包括應收帳款與因營業而產生之應收票據</w:t>
      </w:r>
      <w:r w:rsidRPr="008C0189">
        <w:rPr>
          <w:rFonts w:ascii="Book Antiqua" w:eastAsia="標楷體" w:hAnsi="Book Antiqua"/>
          <w:sz w:val="22"/>
        </w:rPr>
        <w:t>)</w:t>
      </w:r>
      <w:r w:rsidRPr="008C0189">
        <w:rPr>
          <w:rFonts w:ascii="Book Antiqua" w:eastAsia="標楷體" w:hAnsi="Book Antiqua"/>
          <w:sz w:val="22"/>
        </w:rPr>
        <w:t>週轉率＝</w:t>
      </w:r>
      <w:r w:rsidRPr="008C0189">
        <w:rPr>
          <w:rFonts w:ascii="Book Antiqua" w:eastAsia="標楷體" w:hAnsi="Book Antiqua"/>
          <w:sz w:val="22"/>
        </w:rPr>
        <w:t xml:space="preserve"> </w:t>
      </w:r>
      <w:r w:rsidRPr="008C0189">
        <w:rPr>
          <w:rFonts w:ascii="Book Antiqua" w:eastAsia="標楷體" w:hAnsi="Book Antiqua"/>
          <w:sz w:val="22"/>
        </w:rPr>
        <w:t>銷貨淨額／各期平均應收款項</w:t>
      </w:r>
      <w:r w:rsidRPr="008C0189">
        <w:rPr>
          <w:rFonts w:ascii="Book Antiqua" w:eastAsia="標楷體" w:hAnsi="Book Antiqua"/>
          <w:sz w:val="22"/>
        </w:rPr>
        <w:t>(</w:t>
      </w:r>
      <w:r w:rsidRPr="008C0189">
        <w:rPr>
          <w:rFonts w:ascii="Book Antiqua" w:eastAsia="標楷體" w:hAnsi="Book Antiqua"/>
          <w:sz w:val="22"/>
        </w:rPr>
        <w:t>包括應收帳款與因營業而產生之應收票據</w:t>
      </w:r>
      <w:r w:rsidRPr="008C0189">
        <w:rPr>
          <w:rFonts w:ascii="Book Antiqua" w:eastAsia="標楷體" w:hAnsi="Book Antiqua"/>
          <w:sz w:val="22"/>
        </w:rPr>
        <w:t>)</w:t>
      </w:r>
      <w:r w:rsidRPr="008C0189">
        <w:rPr>
          <w:rFonts w:ascii="Book Antiqua" w:eastAsia="標楷體" w:hAnsi="Book Antiqua"/>
          <w:sz w:val="22"/>
        </w:rPr>
        <w:t>餘額。</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平均收現日數＝</w:t>
      </w:r>
      <w:r w:rsidRPr="008C0189">
        <w:rPr>
          <w:rFonts w:ascii="Book Antiqua" w:eastAsia="標楷體" w:hAnsi="Book Antiqua"/>
          <w:sz w:val="22"/>
        </w:rPr>
        <w:t>365</w:t>
      </w:r>
      <w:r w:rsidRPr="008C0189">
        <w:rPr>
          <w:rFonts w:ascii="Book Antiqua" w:eastAsia="標楷體" w:hAnsi="Book Antiqua"/>
          <w:sz w:val="22"/>
        </w:rPr>
        <w:t>／應收款項週轉率。</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存貨週轉率＝銷貨成本／平均存貨額。</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應付款項</w:t>
      </w:r>
      <w:r w:rsidRPr="008C0189">
        <w:rPr>
          <w:rFonts w:ascii="Book Antiqua" w:eastAsia="標楷體" w:hAnsi="Book Antiqua"/>
          <w:sz w:val="22"/>
        </w:rPr>
        <w:t>(</w:t>
      </w:r>
      <w:r w:rsidRPr="008C0189">
        <w:rPr>
          <w:rFonts w:ascii="Book Antiqua" w:eastAsia="標楷體" w:hAnsi="Book Antiqua"/>
          <w:sz w:val="22"/>
        </w:rPr>
        <w:t>包括應付帳款與因營業而產生之應付票據</w:t>
      </w:r>
      <w:r w:rsidRPr="008C0189">
        <w:rPr>
          <w:rFonts w:ascii="Book Antiqua" w:eastAsia="標楷體" w:hAnsi="Book Antiqua"/>
          <w:sz w:val="22"/>
        </w:rPr>
        <w:t>)</w:t>
      </w:r>
      <w:r w:rsidRPr="008C0189">
        <w:rPr>
          <w:rFonts w:ascii="Book Antiqua" w:eastAsia="標楷體" w:hAnsi="Book Antiqua"/>
          <w:sz w:val="22"/>
        </w:rPr>
        <w:t>週轉率＝</w:t>
      </w:r>
      <w:r w:rsidRPr="008C0189">
        <w:rPr>
          <w:rFonts w:ascii="Book Antiqua" w:eastAsia="標楷體" w:hAnsi="Book Antiqua"/>
          <w:sz w:val="22"/>
        </w:rPr>
        <w:t xml:space="preserve"> </w:t>
      </w:r>
      <w:r w:rsidRPr="008C0189">
        <w:rPr>
          <w:rFonts w:ascii="Book Antiqua" w:eastAsia="標楷體" w:hAnsi="Book Antiqua"/>
          <w:sz w:val="22"/>
        </w:rPr>
        <w:t>銷貨成本／各期平均應付款項</w:t>
      </w:r>
      <w:r w:rsidRPr="008C0189">
        <w:rPr>
          <w:rFonts w:ascii="Book Antiqua" w:eastAsia="標楷體" w:hAnsi="Book Antiqua"/>
          <w:sz w:val="22"/>
        </w:rPr>
        <w:t>(</w:t>
      </w:r>
      <w:r w:rsidRPr="008C0189">
        <w:rPr>
          <w:rFonts w:ascii="Book Antiqua" w:eastAsia="標楷體" w:hAnsi="Book Antiqua"/>
          <w:sz w:val="22"/>
        </w:rPr>
        <w:t>包括應付帳款與因營業而產生之應付票據</w:t>
      </w:r>
      <w:r w:rsidRPr="008C0189">
        <w:rPr>
          <w:rFonts w:ascii="Book Antiqua" w:eastAsia="標楷體" w:hAnsi="Book Antiqua"/>
          <w:sz w:val="22"/>
        </w:rPr>
        <w:t>)</w:t>
      </w:r>
      <w:r w:rsidRPr="008C0189">
        <w:rPr>
          <w:rFonts w:ascii="Book Antiqua" w:eastAsia="標楷體" w:hAnsi="Book Antiqua"/>
          <w:sz w:val="22"/>
        </w:rPr>
        <w:t>餘額。</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平均銷貨日數＝</w:t>
      </w:r>
      <w:r w:rsidRPr="008C0189">
        <w:rPr>
          <w:rFonts w:ascii="Book Antiqua" w:eastAsia="標楷體" w:hAnsi="Book Antiqua"/>
          <w:sz w:val="22"/>
        </w:rPr>
        <w:t>365</w:t>
      </w:r>
      <w:r w:rsidRPr="008C0189">
        <w:rPr>
          <w:rFonts w:ascii="Book Antiqua" w:eastAsia="標楷體" w:hAnsi="Book Antiqua"/>
          <w:sz w:val="22"/>
        </w:rPr>
        <w:t>／存貨週轉率。</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AE35B8">
        <w:rPr>
          <w:rFonts w:ascii="Book Antiqua" w:eastAsia="標楷體" w:hAnsi="Book Antiqua" w:hint="eastAsia"/>
          <w:sz w:val="22"/>
        </w:rPr>
        <w:t>固定資產</w:t>
      </w:r>
      <w:r w:rsidRPr="008C0189">
        <w:rPr>
          <w:rFonts w:ascii="Book Antiqua" w:eastAsia="標楷體" w:hAnsi="Book Antiqua"/>
          <w:sz w:val="22"/>
        </w:rPr>
        <w:t>週轉率＝銷貨淨額／</w:t>
      </w:r>
      <w:r w:rsidRPr="008C0189">
        <w:rPr>
          <w:rFonts w:ascii="Book Antiqua" w:eastAsia="標楷體" w:hAnsi="Book Antiqua" w:hint="eastAsia"/>
          <w:sz w:val="22"/>
        </w:rPr>
        <w:t>平均</w:t>
      </w:r>
      <w:r w:rsidRPr="00AE35B8">
        <w:rPr>
          <w:rFonts w:ascii="Book Antiqua" w:eastAsia="標楷體" w:hAnsi="Book Antiqua" w:hint="eastAsia"/>
          <w:sz w:val="22"/>
        </w:rPr>
        <w:t>固定資產</w:t>
      </w:r>
      <w:r w:rsidRPr="008C0189">
        <w:rPr>
          <w:rFonts w:ascii="Book Antiqua" w:eastAsia="標楷體" w:hAnsi="Book Antiqua"/>
          <w:sz w:val="22"/>
        </w:rPr>
        <w:t>淨額。</w:t>
      </w:r>
    </w:p>
    <w:p w:rsidR="00BF09F6" w:rsidRPr="008C0189" w:rsidRDefault="00BF09F6" w:rsidP="00197545">
      <w:pPr>
        <w:pStyle w:val="aa"/>
        <w:numPr>
          <w:ilvl w:val="0"/>
          <w:numId w:val="55"/>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總資產週轉率＝銷貨淨額／</w:t>
      </w:r>
      <w:r w:rsidRPr="008C0189">
        <w:rPr>
          <w:rFonts w:ascii="Book Antiqua" w:eastAsia="標楷體" w:hAnsi="Book Antiqua" w:hint="eastAsia"/>
          <w:sz w:val="22"/>
        </w:rPr>
        <w:t>平均</w:t>
      </w:r>
      <w:r w:rsidRPr="008C0189">
        <w:rPr>
          <w:rFonts w:ascii="Book Antiqua" w:eastAsia="標楷體" w:hAnsi="Book Antiqua"/>
          <w:sz w:val="22"/>
        </w:rPr>
        <w:t>資產總額。</w:t>
      </w:r>
    </w:p>
    <w:p w:rsidR="00BF09F6" w:rsidRPr="008C0189"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獲利能力</w:t>
      </w:r>
    </w:p>
    <w:p w:rsidR="00BF09F6" w:rsidRPr="008C0189" w:rsidRDefault="00BF09F6" w:rsidP="00197545">
      <w:pPr>
        <w:pStyle w:val="aa"/>
        <w:numPr>
          <w:ilvl w:val="0"/>
          <w:numId w:val="56"/>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資產報酬率＝〔稅後損益＋利息費用</w:t>
      </w:r>
      <w:r w:rsidRPr="008C0189">
        <w:rPr>
          <w:rFonts w:ascii="Book Antiqua" w:eastAsia="標楷體" w:hAnsi="Book Antiqua"/>
          <w:sz w:val="22"/>
        </w:rPr>
        <w:t>×</w:t>
      </w:r>
      <w:r w:rsidRPr="008C0189">
        <w:rPr>
          <w:rFonts w:ascii="Book Antiqua" w:eastAsia="標楷體" w:hAnsi="Book Antiqua"/>
          <w:sz w:val="22"/>
        </w:rPr>
        <w:t>（１－稅率）〕／</w:t>
      </w:r>
      <w:r w:rsidRPr="008C0189">
        <w:rPr>
          <w:rFonts w:ascii="Book Antiqua" w:eastAsia="標楷體" w:hAnsi="Book Antiqua"/>
          <w:sz w:val="22"/>
        </w:rPr>
        <w:t xml:space="preserve"> </w:t>
      </w:r>
      <w:r w:rsidRPr="008C0189">
        <w:rPr>
          <w:rFonts w:ascii="Book Antiqua" w:eastAsia="標楷體" w:hAnsi="Book Antiqua"/>
          <w:sz w:val="22"/>
        </w:rPr>
        <w:t>平均資產總額。</w:t>
      </w:r>
    </w:p>
    <w:p w:rsidR="00BF09F6" w:rsidRPr="008C0189" w:rsidRDefault="00BF09F6" w:rsidP="00197545">
      <w:pPr>
        <w:pStyle w:val="aa"/>
        <w:numPr>
          <w:ilvl w:val="0"/>
          <w:numId w:val="56"/>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hint="eastAsia"/>
          <w:sz w:val="22"/>
        </w:rPr>
        <w:t>股東</w:t>
      </w:r>
      <w:r w:rsidRPr="008C0189">
        <w:rPr>
          <w:rFonts w:ascii="Book Antiqua" w:eastAsia="標楷體" w:hAnsi="Book Antiqua"/>
          <w:sz w:val="22"/>
        </w:rPr>
        <w:t>權益報酬率＝稅後損益／平均</w:t>
      </w:r>
      <w:r w:rsidRPr="008C0189">
        <w:rPr>
          <w:rFonts w:ascii="Book Antiqua" w:eastAsia="標楷體" w:hAnsi="Book Antiqua" w:hint="eastAsia"/>
          <w:sz w:val="22"/>
        </w:rPr>
        <w:t>股東</w:t>
      </w:r>
      <w:r w:rsidRPr="008C0189">
        <w:rPr>
          <w:rFonts w:ascii="Book Antiqua" w:eastAsia="標楷體" w:hAnsi="Book Antiqua"/>
          <w:sz w:val="22"/>
        </w:rPr>
        <w:t>權益</w:t>
      </w:r>
      <w:r w:rsidRPr="008C0189">
        <w:rPr>
          <w:rFonts w:ascii="Book Antiqua" w:eastAsia="標楷體" w:hAnsi="Book Antiqua" w:hint="eastAsia"/>
          <w:sz w:val="22"/>
        </w:rPr>
        <w:t>淨額</w:t>
      </w:r>
      <w:r w:rsidRPr="008C0189">
        <w:rPr>
          <w:rFonts w:ascii="Book Antiqua" w:eastAsia="標楷體" w:hAnsi="Book Antiqua"/>
          <w:sz w:val="22"/>
        </w:rPr>
        <w:t>。</w:t>
      </w:r>
    </w:p>
    <w:p w:rsidR="00BF09F6" w:rsidRPr="008C0189" w:rsidRDefault="00BF09F6" w:rsidP="00197545">
      <w:pPr>
        <w:pStyle w:val="aa"/>
        <w:numPr>
          <w:ilvl w:val="0"/>
          <w:numId w:val="56"/>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純益率＝稅後損益／銷貨淨額。</w:t>
      </w:r>
    </w:p>
    <w:p w:rsidR="00BF09F6" w:rsidRPr="008C0189" w:rsidRDefault="00BF09F6" w:rsidP="00197545">
      <w:pPr>
        <w:pStyle w:val="aa"/>
        <w:numPr>
          <w:ilvl w:val="0"/>
          <w:numId w:val="56"/>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每股盈餘＝（</w:t>
      </w:r>
      <w:r w:rsidRPr="00AE35B8">
        <w:rPr>
          <w:rFonts w:ascii="Book Antiqua" w:eastAsia="標楷體" w:hAnsi="Book Antiqua" w:hint="eastAsia"/>
          <w:sz w:val="22"/>
        </w:rPr>
        <w:t>稅後淨利</w:t>
      </w:r>
      <w:r w:rsidR="004B5751">
        <w:rPr>
          <w:rFonts w:ascii="Book Antiqua" w:eastAsia="標楷體" w:hAnsi="Book Antiqua"/>
          <w:sz w:val="22"/>
        </w:rPr>
        <w:t>－特別股股利）／加權平均已發行股數。</w:t>
      </w:r>
    </w:p>
    <w:p w:rsidR="00BF09F6" w:rsidRPr="008C0189"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現金流量</w:t>
      </w:r>
    </w:p>
    <w:p w:rsidR="00BF09F6" w:rsidRPr="008C0189" w:rsidRDefault="00BF09F6" w:rsidP="00197545">
      <w:pPr>
        <w:pStyle w:val="aa"/>
        <w:numPr>
          <w:ilvl w:val="0"/>
          <w:numId w:val="57"/>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現金流量比率＝營業活動淨現金流量／流動負債。</w:t>
      </w:r>
    </w:p>
    <w:p w:rsidR="00BF09F6" w:rsidRPr="008C0189" w:rsidRDefault="00BF09F6" w:rsidP="00197545">
      <w:pPr>
        <w:pStyle w:val="aa"/>
        <w:numPr>
          <w:ilvl w:val="0"/>
          <w:numId w:val="57"/>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淨現金流量允當比率＝最近五年度營業活動淨現金流量／最近五年度</w:t>
      </w:r>
      <w:r w:rsidRPr="008C0189">
        <w:rPr>
          <w:rFonts w:ascii="Book Antiqua" w:eastAsia="標楷體" w:hAnsi="Book Antiqua"/>
          <w:sz w:val="22"/>
        </w:rPr>
        <w:t>(</w:t>
      </w:r>
      <w:r w:rsidRPr="008C0189">
        <w:rPr>
          <w:rFonts w:ascii="Book Antiqua" w:eastAsia="標楷體" w:hAnsi="Book Antiqua"/>
          <w:sz w:val="22"/>
        </w:rPr>
        <w:t>資本支出＋存貨增加額＋現金股利</w:t>
      </w:r>
      <w:r w:rsidRPr="008C0189">
        <w:rPr>
          <w:rFonts w:ascii="Book Antiqua" w:eastAsia="標楷體" w:hAnsi="Book Antiqua"/>
          <w:sz w:val="22"/>
        </w:rPr>
        <w:t>)</w:t>
      </w:r>
      <w:r w:rsidRPr="008C0189">
        <w:rPr>
          <w:rFonts w:ascii="Book Antiqua" w:eastAsia="標楷體" w:hAnsi="Book Antiqua"/>
          <w:sz w:val="22"/>
        </w:rPr>
        <w:t>。</w:t>
      </w:r>
    </w:p>
    <w:p w:rsidR="00BF09F6" w:rsidRPr="008C0189" w:rsidRDefault="00BF09F6" w:rsidP="00197545">
      <w:pPr>
        <w:pStyle w:val="aa"/>
        <w:numPr>
          <w:ilvl w:val="0"/>
          <w:numId w:val="57"/>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現金再投資比率＝</w:t>
      </w:r>
      <w:r w:rsidRPr="008C0189">
        <w:rPr>
          <w:rFonts w:ascii="Book Antiqua" w:eastAsia="標楷體" w:hAnsi="Book Antiqua"/>
          <w:sz w:val="22"/>
        </w:rPr>
        <w:t>(</w:t>
      </w:r>
      <w:r w:rsidRPr="008C0189">
        <w:rPr>
          <w:rFonts w:ascii="Book Antiqua" w:eastAsia="標楷體" w:hAnsi="Book Antiqua"/>
          <w:sz w:val="22"/>
        </w:rPr>
        <w:t>營業活動淨現金流量－現金股利</w:t>
      </w:r>
      <w:r w:rsidRPr="008C0189">
        <w:rPr>
          <w:rFonts w:ascii="Book Antiqua" w:eastAsia="標楷體" w:hAnsi="Book Antiqua"/>
          <w:sz w:val="22"/>
        </w:rPr>
        <w:t>)</w:t>
      </w:r>
      <w:r w:rsidRPr="008C0189">
        <w:rPr>
          <w:rFonts w:ascii="Book Antiqua" w:eastAsia="標楷體" w:hAnsi="Book Antiqua"/>
          <w:sz w:val="22"/>
        </w:rPr>
        <w:t>／</w:t>
      </w:r>
      <w:r w:rsidRPr="008C0189">
        <w:rPr>
          <w:rFonts w:ascii="Book Antiqua" w:eastAsia="標楷體" w:hAnsi="Book Antiqua"/>
          <w:sz w:val="22"/>
        </w:rPr>
        <w:t>(</w:t>
      </w:r>
      <w:r w:rsidRPr="00AE35B8">
        <w:rPr>
          <w:rFonts w:ascii="Book Antiqua" w:eastAsia="標楷體" w:hAnsi="Book Antiqua" w:hint="eastAsia"/>
          <w:sz w:val="22"/>
        </w:rPr>
        <w:t>固定資產</w:t>
      </w:r>
      <w:r w:rsidRPr="008C0189">
        <w:rPr>
          <w:rFonts w:ascii="Book Antiqua" w:eastAsia="標楷體" w:hAnsi="Book Antiqua"/>
          <w:sz w:val="22"/>
        </w:rPr>
        <w:t>毛額＋</w:t>
      </w:r>
      <w:r w:rsidRPr="00AE35B8">
        <w:rPr>
          <w:rFonts w:ascii="Book Antiqua" w:eastAsia="標楷體" w:hAnsi="Book Antiqua" w:hint="eastAsia"/>
          <w:sz w:val="22"/>
        </w:rPr>
        <w:t>長期</w:t>
      </w:r>
      <w:r w:rsidRPr="008C0189">
        <w:rPr>
          <w:rFonts w:ascii="Book Antiqua" w:eastAsia="標楷體" w:hAnsi="Book Antiqua"/>
          <w:sz w:val="22"/>
        </w:rPr>
        <w:t>投資＋其他資產＋營運資金</w:t>
      </w:r>
      <w:r w:rsidRPr="008C0189">
        <w:rPr>
          <w:rFonts w:ascii="Book Antiqua" w:eastAsia="標楷體" w:hAnsi="Book Antiqua"/>
          <w:sz w:val="22"/>
        </w:rPr>
        <w:t>)</w:t>
      </w:r>
      <w:r w:rsidRPr="008C0189">
        <w:rPr>
          <w:rFonts w:ascii="Book Antiqua" w:eastAsia="標楷體" w:hAnsi="Book Antiqua"/>
          <w:sz w:val="22"/>
        </w:rPr>
        <w:t>。</w:t>
      </w:r>
    </w:p>
    <w:p w:rsidR="00BF09F6" w:rsidRPr="008C0189" w:rsidRDefault="00BF09F6" w:rsidP="00197545">
      <w:pPr>
        <w:pStyle w:val="aa"/>
        <w:numPr>
          <w:ilvl w:val="0"/>
          <w:numId w:val="50"/>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槓桿度：</w:t>
      </w:r>
    </w:p>
    <w:p w:rsidR="00BF09F6" w:rsidRPr="008C0189" w:rsidRDefault="00BF09F6" w:rsidP="00197545">
      <w:pPr>
        <w:pStyle w:val="aa"/>
        <w:numPr>
          <w:ilvl w:val="0"/>
          <w:numId w:val="58"/>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營運槓桿度＝</w:t>
      </w:r>
      <w:r w:rsidRPr="008C0189">
        <w:rPr>
          <w:rFonts w:ascii="Book Antiqua" w:eastAsia="標楷體" w:hAnsi="Book Antiqua"/>
          <w:sz w:val="22"/>
        </w:rPr>
        <w:t>(</w:t>
      </w:r>
      <w:r w:rsidRPr="008C0189">
        <w:rPr>
          <w:rFonts w:ascii="Book Antiqua" w:eastAsia="標楷體" w:hAnsi="Book Antiqua"/>
          <w:sz w:val="22"/>
        </w:rPr>
        <w:t>營業收入淨額－變動營業成本及費用</w:t>
      </w:r>
      <w:r w:rsidRPr="008C0189">
        <w:rPr>
          <w:rFonts w:ascii="Book Antiqua" w:eastAsia="標楷體" w:hAnsi="Book Antiqua"/>
          <w:sz w:val="22"/>
        </w:rPr>
        <w:t xml:space="preserve">) </w:t>
      </w:r>
      <w:r w:rsidRPr="008C0189">
        <w:rPr>
          <w:rFonts w:ascii="Book Antiqua" w:eastAsia="標楷體" w:hAnsi="Book Antiqua"/>
          <w:sz w:val="22"/>
        </w:rPr>
        <w:t>／</w:t>
      </w:r>
      <w:r w:rsidRPr="008C0189">
        <w:rPr>
          <w:rFonts w:ascii="Book Antiqua" w:eastAsia="標楷體" w:hAnsi="Book Antiqua"/>
          <w:sz w:val="22"/>
        </w:rPr>
        <w:t xml:space="preserve"> </w:t>
      </w:r>
      <w:r w:rsidRPr="008C0189">
        <w:rPr>
          <w:rFonts w:ascii="Book Antiqua" w:eastAsia="標楷體" w:hAnsi="Book Antiqua"/>
          <w:sz w:val="22"/>
        </w:rPr>
        <w:t>營業利益。</w:t>
      </w:r>
    </w:p>
    <w:p w:rsidR="00BF09F6" w:rsidRPr="008C0189" w:rsidRDefault="00BF09F6" w:rsidP="00197545">
      <w:pPr>
        <w:pStyle w:val="aa"/>
        <w:numPr>
          <w:ilvl w:val="0"/>
          <w:numId w:val="58"/>
        </w:numPr>
        <w:snapToGrid w:val="0"/>
        <w:spacing w:line="260" w:lineRule="exact"/>
        <w:ind w:leftChars="0" w:left="1135" w:hanging="284"/>
        <w:jc w:val="both"/>
        <w:rPr>
          <w:rFonts w:ascii="Book Antiqua" w:eastAsia="標楷體" w:hAnsi="Book Antiqua"/>
          <w:sz w:val="22"/>
        </w:rPr>
      </w:pPr>
      <w:r w:rsidRPr="008C0189">
        <w:rPr>
          <w:rFonts w:ascii="Book Antiqua" w:eastAsia="標楷體" w:hAnsi="Book Antiqua"/>
          <w:sz w:val="22"/>
        </w:rPr>
        <w:t>財務槓桿度＝營業利益</w:t>
      </w:r>
      <w:r w:rsidRPr="008C0189">
        <w:rPr>
          <w:rFonts w:ascii="Book Antiqua" w:eastAsia="標楷體" w:hAnsi="Book Antiqua"/>
          <w:sz w:val="22"/>
        </w:rPr>
        <w:t xml:space="preserve"> </w:t>
      </w:r>
      <w:r w:rsidRPr="008C0189">
        <w:rPr>
          <w:rFonts w:ascii="Book Antiqua" w:eastAsia="標楷體" w:hAnsi="Book Antiqua"/>
          <w:sz w:val="22"/>
        </w:rPr>
        <w:t>／</w:t>
      </w:r>
      <w:r w:rsidRPr="008C0189">
        <w:rPr>
          <w:rFonts w:ascii="Book Antiqua" w:eastAsia="標楷體" w:hAnsi="Book Antiqua"/>
          <w:sz w:val="22"/>
        </w:rPr>
        <w:t xml:space="preserve"> (</w:t>
      </w:r>
      <w:r w:rsidRPr="008C0189">
        <w:rPr>
          <w:rFonts w:ascii="Book Antiqua" w:eastAsia="標楷體" w:hAnsi="Book Antiqua"/>
          <w:sz w:val="22"/>
        </w:rPr>
        <w:t>營業利益－利息費用</w:t>
      </w:r>
      <w:r w:rsidRPr="008C0189">
        <w:rPr>
          <w:rFonts w:ascii="Book Antiqua" w:eastAsia="標楷體" w:hAnsi="Book Antiqua"/>
          <w:sz w:val="22"/>
        </w:rPr>
        <w:t>)</w:t>
      </w:r>
      <w:r w:rsidRPr="008C0189">
        <w:rPr>
          <w:rFonts w:ascii="Book Antiqua" w:eastAsia="標楷體" w:hAnsi="Book Antiqua"/>
          <w:sz w:val="22"/>
        </w:rPr>
        <w:t>。</w:t>
      </w:r>
    </w:p>
    <w:p w:rsidR="00BF09F6" w:rsidRPr="008C0189" w:rsidRDefault="00BF09F6" w:rsidP="00197545">
      <w:pPr>
        <w:pStyle w:val="aa"/>
        <w:numPr>
          <w:ilvl w:val="0"/>
          <w:numId w:val="4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上開每股盈餘之計算公式，在衡量時應特別注意下列事項：</w:t>
      </w:r>
    </w:p>
    <w:p w:rsidR="00BF09F6" w:rsidRPr="008C0189" w:rsidRDefault="00BF09F6" w:rsidP="00197545">
      <w:pPr>
        <w:pStyle w:val="aa"/>
        <w:numPr>
          <w:ilvl w:val="0"/>
          <w:numId w:val="52"/>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以加權平均普通股股數為準，而非以年底已發行股數為基礎。</w:t>
      </w:r>
    </w:p>
    <w:p w:rsidR="00BF09F6" w:rsidRPr="008C0189" w:rsidRDefault="00BF09F6" w:rsidP="00197545">
      <w:pPr>
        <w:pStyle w:val="aa"/>
        <w:numPr>
          <w:ilvl w:val="0"/>
          <w:numId w:val="52"/>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凡有現金增資或庫藏股交易者，應考慮其流通期間，計算加權平均股數。</w:t>
      </w:r>
    </w:p>
    <w:p w:rsidR="00BF09F6" w:rsidRPr="008C0189" w:rsidRDefault="00BF09F6" w:rsidP="00197545">
      <w:pPr>
        <w:pStyle w:val="aa"/>
        <w:numPr>
          <w:ilvl w:val="0"/>
          <w:numId w:val="52"/>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凡有盈餘轉增資或資本公積轉增資者，在計算以往年度及半年度之每股盈餘時，應按增資比例追溯調整，無庸考慮該增資之發行期間。</w:t>
      </w:r>
    </w:p>
    <w:p w:rsidR="00BF09F6" w:rsidRPr="008C0189" w:rsidRDefault="00BF09F6" w:rsidP="00197545">
      <w:pPr>
        <w:pStyle w:val="aa"/>
        <w:numPr>
          <w:ilvl w:val="0"/>
          <w:numId w:val="52"/>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BF09F6" w:rsidRPr="008C0189" w:rsidRDefault="00BF09F6" w:rsidP="00197545">
      <w:pPr>
        <w:pStyle w:val="aa"/>
        <w:numPr>
          <w:ilvl w:val="0"/>
          <w:numId w:val="4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現金流量分析在衡量時應特別注意下列事項：</w:t>
      </w:r>
    </w:p>
    <w:p w:rsidR="00BF09F6" w:rsidRPr="008C0189" w:rsidRDefault="00BF09F6" w:rsidP="00197545">
      <w:pPr>
        <w:pStyle w:val="aa"/>
        <w:numPr>
          <w:ilvl w:val="0"/>
          <w:numId w:val="51"/>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營業活動淨現金流量係指現金流量表中營業活動淨現金流入數。</w:t>
      </w:r>
    </w:p>
    <w:p w:rsidR="00BF09F6" w:rsidRPr="008C0189" w:rsidRDefault="00BF09F6" w:rsidP="00197545">
      <w:pPr>
        <w:pStyle w:val="aa"/>
        <w:numPr>
          <w:ilvl w:val="0"/>
          <w:numId w:val="51"/>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資本支出係指每年資本投資之現金流出數。</w:t>
      </w:r>
    </w:p>
    <w:p w:rsidR="00BF09F6" w:rsidRPr="008C0189" w:rsidRDefault="00BF09F6" w:rsidP="00197545">
      <w:pPr>
        <w:pStyle w:val="aa"/>
        <w:numPr>
          <w:ilvl w:val="0"/>
          <w:numId w:val="51"/>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存貨增加數僅在期末餘額大於期初餘額時方予計入，若年底存貨減少，則以零計算。</w:t>
      </w:r>
    </w:p>
    <w:p w:rsidR="00BF09F6" w:rsidRPr="008C0189" w:rsidRDefault="00BF09F6" w:rsidP="00197545">
      <w:pPr>
        <w:pStyle w:val="aa"/>
        <w:numPr>
          <w:ilvl w:val="0"/>
          <w:numId w:val="51"/>
        </w:numPr>
        <w:snapToGrid w:val="0"/>
        <w:spacing w:line="260" w:lineRule="exact"/>
        <w:ind w:leftChars="0" w:left="907" w:hanging="340"/>
        <w:jc w:val="both"/>
        <w:rPr>
          <w:rFonts w:ascii="Book Antiqua" w:eastAsia="標楷體" w:hAnsi="Book Antiqua"/>
          <w:sz w:val="22"/>
        </w:rPr>
      </w:pPr>
      <w:r w:rsidRPr="008C0189">
        <w:rPr>
          <w:rFonts w:ascii="Book Antiqua" w:eastAsia="標楷體" w:hAnsi="Book Antiqua"/>
          <w:sz w:val="22"/>
        </w:rPr>
        <w:t>現金股利包括普通股及特別股之現金股利。</w:t>
      </w:r>
    </w:p>
    <w:p w:rsidR="00BF09F6" w:rsidRPr="008C0189" w:rsidRDefault="00BF09F6" w:rsidP="00197545">
      <w:pPr>
        <w:pStyle w:val="aa"/>
        <w:numPr>
          <w:ilvl w:val="0"/>
          <w:numId w:val="51"/>
        </w:numPr>
        <w:snapToGrid w:val="0"/>
        <w:spacing w:line="260" w:lineRule="exact"/>
        <w:ind w:leftChars="0" w:left="907" w:hanging="340"/>
        <w:jc w:val="both"/>
        <w:rPr>
          <w:rFonts w:ascii="Book Antiqua" w:eastAsia="標楷體" w:hAnsi="Book Antiqua"/>
          <w:sz w:val="22"/>
        </w:rPr>
      </w:pPr>
      <w:r w:rsidRPr="00AE35B8">
        <w:rPr>
          <w:rFonts w:ascii="Book Antiqua" w:eastAsia="標楷體" w:hAnsi="Book Antiqua" w:hint="eastAsia"/>
          <w:sz w:val="22"/>
        </w:rPr>
        <w:t>固定資產</w:t>
      </w:r>
      <w:r w:rsidRPr="008C0189">
        <w:rPr>
          <w:rFonts w:ascii="Book Antiqua" w:eastAsia="標楷體" w:hAnsi="Book Antiqua"/>
          <w:sz w:val="22"/>
        </w:rPr>
        <w:t>毛額係指扣除累計折舊前之</w:t>
      </w:r>
      <w:r w:rsidRPr="00AE35B8">
        <w:rPr>
          <w:rFonts w:ascii="Book Antiqua" w:eastAsia="標楷體" w:hAnsi="Book Antiqua" w:hint="eastAsia"/>
          <w:sz w:val="22"/>
        </w:rPr>
        <w:t>固定資產</w:t>
      </w:r>
      <w:r w:rsidRPr="008C0189">
        <w:rPr>
          <w:rFonts w:ascii="Book Antiqua" w:eastAsia="標楷體" w:hAnsi="Book Antiqua"/>
          <w:sz w:val="22"/>
        </w:rPr>
        <w:t>總額。</w:t>
      </w:r>
    </w:p>
    <w:p w:rsidR="00BF09F6" w:rsidRPr="008C0189" w:rsidRDefault="00BF09F6" w:rsidP="00197545">
      <w:pPr>
        <w:pStyle w:val="aa"/>
        <w:numPr>
          <w:ilvl w:val="0"/>
          <w:numId w:val="4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發行人應將各項營業成本及營業費用依性質區分為固定及變動，如有涉及估計或主觀判斷，應注意其合理性並維持一致。</w:t>
      </w:r>
    </w:p>
    <w:p w:rsidR="00D434CE" w:rsidRPr="00797187" w:rsidRDefault="00FC026F" w:rsidP="00197545">
      <w:pPr>
        <w:pStyle w:val="2"/>
        <w:snapToGrid w:val="0"/>
        <w:spacing w:line="240" w:lineRule="auto"/>
        <w:rPr>
          <w:rFonts w:ascii="Times New Roman" w:hAnsi="Times New Roman" w:cs="Times New Roman"/>
        </w:rPr>
      </w:pPr>
      <w:bookmarkStart w:id="66" w:name="_Toc486518452"/>
      <w:bookmarkStart w:id="67" w:name="_Toc497749177"/>
      <w:r>
        <w:rPr>
          <w:rFonts w:ascii="Times New Roman" w:hAnsi="Times New Roman" w:cs="Times New Roman" w:hint="eastAsia"/>
        </w:rPr>
        <w:lastRenderedPageBreak/>
        <w:t>八</w:t>
      </w:r>
      <w:r w:rsidR="0099102C" w:rsidRPr="00797187">
        <w:rPr>
          <w:rFonts w:ascii="Times New Roman" w:hAnsi="Times New Roman" w:cs="Times New Roman"/>
        </w:rPr>
        <w:t>、關</w:t>
      </w:r>
      <w:r w:rsidR="006F04F4">
        <w:rPr>
          <w:rFonts w:ascii="Times New Roman" w:hAnsi="Times New Roman" w:cs="Times New Roman"/>
        </w:rPr>
        <w:t>係企業</w:t>
      </w:r>
      <w:r w:rsidR="006F04F4">
        <w:rPr>
          <w:rFonts w:ascii="Times New Roman" w:hAnsi="Times New Roman" w:cs="Times New Roman" w:hint="eastAsia"/>
        </w:rPr>
        <w:t>之關係</w:t>
      </w:r>
      <w:r w:rsidR="0099102C" w:rsidRPr="00797187">
        <w:rPr>
          <w:rFonts w:ascii="Times New Roman" w:hAnsi="Times New Roman" w:cs="Times New Roman"/>
        </w:rPr>
        <w:t>概況</w:t>
      </w:r>
      <w:bookmarkEnd w:id="66"/>
      <w:r w:rsidR="00AF6E1E">
        <w:rPr>
          <w:rFonts w:ascii="Times New Roman" w:hAnsi="Times New Roman" w:cs="Times New Roman" w:hint="eastAsia"/>
          <w:b w:val="0"/>
          <w:szCs w:val="24"/>
        </w:rPr>
        <w:t>＊</w:t>
      </w:r>
      <w:bookmarkEnd w:id="67"/>
    </w:p>
    <w:p w:rsidR="00402C2F" w:rsidRDefault="0097455A" w:rsidP="000E45E9">
      <w:pPr>
        <w:pStyle w:val="a4"/>
        <w:snapToGrid w:val="0"/>
        <w:spacing w:beforeLines="50" w:before="180" w:afterLines="50" w:after="180" w:line="480" w:lineRule="atLeast"/>
        <w:ind w:left="0" w:firstLineChars="202" w:firstLine="566"/>
      </w:pPr>
      <w:r>
        <w:rPr>
          <w:rFonts w:hint="eastAsia"/>
        </w:rPr>
        <w:t>本公告事項所指稱之關係企業，係指</w:t>
      </w:r>
      <w:r>
        <w:rPr>
          <w:rFonts w:hint="eastAsia"/>
          <w:u w:val="single"/>
        </w:rPr>
        <w:t>出售電力予用戶之關係企業</w:t>
      </w:r>
      <w:r w:rsidRPr="00913311">
        <w:rPr>
          <w:rFonts w:hint="eastAsia"/>
        </w:rPr>
        <w:t>，</w:t>
      </w:r>
      <w:r w:rsidR="00A06E9F">
        <w:rPr>
          <w:rFonts w:hint="eastAsia"/>
        </w:rPr>
        <w:t>若</w:t>
      </w:r>
      <w:r w:rsidRPr="0097455A">
        <w:rPr>
          <w:rFonts w:hint="eastAsia"/>
        </w:rPr>
        <w:t>無出售</w:t>
      </w:r>
      <w:r>
        <w:rPr>
          <w:rFonts w:hint="eastAsia"/>
        </w:rPr>
        <w:t>電力予用戶之關係企業</w:t>
      </w:r>
      <w:r w:rsidR="00A06E9F">
        <w:rPr>
          <w:rFonts w:hint="eastAsia"/>
        </w:rPr>
        <w:t>則</w:t>
      </w:r>
      <w:r>
        <w:rPr>
          <w:rFonts w:hint="eastAsia"/>
        </w:rPr>
        <w:t>無須揭露。</w:t>
      </w:r>
      <w:r w:rsidR="00A06E9F">
        <w:rPr>
          <w:rFonts w:hint="eastAsia"/>
        </w:rPr>
        <w:t>年報中</w:t>
      </w:r>
      <w:r w:rsidR="00A06E9F" w:rsidRPr="00913311">
        <w:rPr>
          <w:rFonts w:hint="eastAsia"/>
        </w:rPr>
        <w:t>所揭露之</w:t>
      </w:r>
      <w:r w:rsidR="00A06E9F" w:rsidRPr="00913311">
        <w:t>關係企業</w:t>
      </w:r>
      <w:r w:rsidR="00A06E9F" w:rsidRPr="00913311">
        <w:rPr>
          <w:rFonts w:hint="eastAsia"/>
        </w:rPr>
        <w:t>資訊應包含下列項目</w:t>
      </w:r>
      <w:r w:rsidR="00A06E9F">
        <w:rPr>
          <w:rFonts w:hint="eastAsia"/>
        </w:rPr>
        <w:t>，</w:t>
      </w:r>
      <w:r w:rsidR="00FF37CC" w:rsidRPr="00913311">
        <w:rPr>
          <w:rFonts w:hint="eastAsia"/>
        </w:rPr>
        <w:t>並</w:t>
      </w:r>
      <w:r w:rsidR="00FF37CC" w:rsidRPr="00984DB8">
        <w:rPr>
          <w:rFonts w:hint="eastAsia"/>
          <w:u w:val="single"/>
        </w:rPr>
        <w:t>經由會計師簽證</w:t>
      </w:r>
      <w:r w:rsidR="00FF37CC" w:rsidRPr="00913311">
        <w:rPr>
          <w:rFonts w:hint="eastAsia"/>
        </w:rPr>
        <w:t>。</w:t>
      </w:r>
    </w:p>
    <w:p w:rsidR="00402C2F" w:rsidRDefault="00FF37CC" w:rsidP="000E45E9">
      <w:pPr>
        <w:pStyle w:val="a4"/>
        <w:numPr>
          <w:ilvl w:val="0"/>
          <w:numId w:val="59"/>
        </w:numPr>
        <w:snapToGrid w:val="0"/>
        <w:spacing w:beforeLines="50" w:before="180" w:afterLines="50" w:after="180" w:line="480" w:lineRule="atLeast"/>
      </w:pPr>
      <w:r>
        <w:rPr>
          <w:rFonts w:hint="eastAsia"/>
        </w:rPr>
        <w:t>關係企業名稱</w:t>
      </w:r>
    </w:p>
    <w:p w:rsidR="00402C2F" w:rsidRDefault="00FF37CC" w:rsidP="000E45E9">
      <w:pPr>
        <w:pStyle w:val="a4"/>
        <w:numPr>
          <w:ilvl w:val="0"/>
          <w:numId w:val="59"/>
        </w:numPr>
        <w:snapToGrid w:val="0"/>
        <w:spacing w:beforeLines="50" w:before="180" w:afterLines="50" w:after="180" w:line="480" w:lineRule="atLeast"/>
      </w:pPr>
      <w:r>
        <w:rPr>
          <w:rFonts w:hint="eastAsia"/>
        </w:rPr>
        <w:t>設立日期</w:t>
      </w:r>
    </w:p>
    <w:p w:rsidR="00402C2F" w:rsidRDefault="00FF37CC" w:rsidP="000E45E9">
      <w:pPr>
        <w:pStyle w:val="a4"/>
        <w:numPr>
          <w:ilvl w:val="0"/>
          <w:numId w:val="59"/>
        </w:numPr>
        <w:snapToGrid w:val="0"/>
        <w:spacing w:beforeLines="50" w:before="180" w:afterLines="50" w:after="180" w:line="480" w:lineRule="atLeast"/>
      </w:pPr>
      <w:r>
        <w:rPr>
          <w:rFonts w:hint="eastAsia"/>
        </w:rPr>
        <w:t>地址</w:t>
      </w:r>
    </w:p>
    <w:p w:rsidR="00402C2F" w:rsidRDefault="00FF37CC" w:rsidP="000E45E9">
      <w:pPr>
        <w:pStyle w:val="a4"/>
        <w:numPr>
          <w:ilvl w:val="0"/>
          <w:numId w:val="59"/>
        </w:numPr>
        <w:snapToGrid w:val="0"/>
        <w:spacing w:beforeLines="50" w:before="180" w:afterLines="50" w:after="180" w:line="480" w:lineRule="atLeast"/>
      </w:pPr>
      <w:r>
        <w:rPr>
          <w:rFonts w:hint="eastAsia"/>
        </w:rPr>
        <w:t>實收資本額</w:t>
      </w:r>
    </w:p>
    <w:p w:rsidR="00402C2F" w:rsidRDefault="00FF37CC" w:rsidP="000E45E9">
      <w:pPr>
        <w:pStyle w:val="a4"/>
        <w:numPr>
          <w:ilvl w:val="0"/>
          <w:numId w:val="59"/>
        </w:numPr>
        <w:snapToGrid w:val="0"/>
        <w:spacing w:beforeLines="50" w:before="180" w:afterLines="50" w:after="180" w:line="480" w:lineRule="atLeast"/>
      </w:pPr>
      <w:r>
        <w:rPr>
          <w:rFonts w:hint="eastAsia"/>
        </w:rPr>
        <w:t>主要營業或生產項目</w:t>
      </w:r>
    </w:p>
    <w:p w:rsidR="00D434CE" w:rsidRPr="00797187" w:rsidRDefault="00AF6E1E" w:rsidP="000E45E9">
      <w:pPr>
        <w:pStyle w:val="a4"/>
        <w:snapToGrid w:val="0"/>
        <w:spacing w:beforeLines="50" w:before="180" w:afterLines="50" w:after="180" w:line="480" w:lineRule="atLeast"/>
        <w:ind w:left="0" w:firstLineChars="202" w:firstLine="566"/>
      </w:pPr>
      <w:r>
        <w:rPr>
          <w:rFonts w:hint="eastAsia"/>
        </w:rPr>
        <w:t>另考量關係企業之關係概況資訊，可能涉及業者之經營策略相關訊息。因此，基於業者營業秘密之考量，關係企業資訊申報後，將不予以公開。</w:t>
      </w:r>
    </w:p>
    <w:sectPr w:rsidR="00D434CE" w:rsidRPr="00797187" w:rsidSect="008D1098">
      <w:footerReference w:type="default" r:id="rId1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3E" w:rsidRDefault="00A5593E" w:rsidP="00A05914">
      <w:r>
        <w:separator/>
      </w:r>
    </w:p>
  </w:endnote>
  <w:endnote w:type="continuationSeparator" w:id="0">
    <w:p w:rsidR="00A5593E" w:rsidRDefault="00A5593E" w:rsidP="00A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10214"/>
      <w:docPartObj>
        <w:docPartGallery w:val="Page Numbers (Bottom of Page)"/>
        <w:docPartUnique/>
      </w:docPartObj>
    </w:sdtPr>
    <w:sdtEndPr/>
    <w:sdtContent>
      <w:p w:rsidR="00BC4AFC" w:rsidRDefault="00BC4AFC" w:rsidP="005D6FC7">
        <w:pPr>
          <w:pStyle w:val="a8"/>
          <w:jc w:val="center"/>
        </w:pPr>
        <w:r>
          <w:fldChar w:fldCharType="begin"/>
        </w:r>
        <w:r>
          <w:instrText>PAGE   \* MERGEFORMAT</w:instrText>
        </w:r>
        <w:r>
          <w:fldChar w:fldCharType="separate"/>
        </w:r>
        <w:r w:rsidR="00123921" w:rsidRPr="00123921">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12707"/>
      <w:docPartObj>
        <w:docPartGallery w:val="Page Numbers (Bottom of Page)"/>
        <w:docPartUnique/>
      </w:docPartObj>
    </w:sdtPr>
    <w:sdtEndPr/>
    <w:sdtContent>
      <w:p w:rsidR="00BC4AFC" w:rsidRDefault="00BC4AFC" w:rsidP="005D6FC7">
        <w:pPr>
          <w:pStyle w:val="a8"/>
          <w:jc w:val="center"/>
        </w:pPr>
        <w:r>
          <w:fldChar w:fldCharType="begin"/>
        </w:r>
        <w:r>
          <w:instrText>PAGE   \* MERGEFORMAT</w:instrText>
        </w:r>
        <w:r>
          <w:fldChar w:fldCharType="separate"/>
        </w:r>
        <w:r w:rsidR="00123921" w:rsidRPr="00123921">
          <w:rPr>
            <w:noProof/>
            <w:lang w:val="zh-TW"/>
          </w:rPr>
          <w:t>38</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61536"/>
      <w:docPartObj>
        <w:docPartGallery w:val="Page Numbers (Bottom of Page)"/>
        <w:docPartUnique/>
      </w:docPartObj>
    </w:sdtPr>
    <w:sdtEndPr/>
    <w:sdtContent>
      <w:p w:rsidR="00BC4AFC" w:rsidRDefault="00BC4AFC" w:rsidP="00CD2046">
        <w:pPr>
          <w:pStyle w:val="a8"/>
          <w:jc w:val="center"/>
        </w:pPr>
        <w:r>
          <w:fldChar w:fldCharType="begin"/>
        </w:r>
        <w:r>
          <w:instrText>PAGE   \* MERGEFORMAT</w:instrText>
        </w:r>
        <w:r>
          <w:fldChar w:fldCharType="separate"/>
        </w:r>
        <w:r w:rsidR="00123921" w:rsidRPr="00123921">
          <w:rPr>
            <w:noProof/>
            <w:lang w:val="zh-TW"/>
          </w:rPr>
          <w:t>47</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3E" w:rsidRDefault="00A5593E" w:rsidP="00A05914">
      <w:r>
        <w:separator/>
      </w:r>
    </w:p>
  </w:footnote>
  <w:footnote w:type="continuationSeparator" w:id="0">
    <w:p w:rsidR="00A5593E" w:rsidRDefault="00A5593E" w:rsidP="00A0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0C2"/>
    <w:multiLevelType w:val="hybridMultilevel"/>
    <w:tmpl w:val="176C08AA"/>
    <w:lvl w:ilvl="0" w:tplc="2E5CF6F8">
      <w:start w:val="1"/>
      <w:numFmt w:val="decimal"/>
      <w:lvlText w:val="%1."/>
      <w:lvlJc w:val="left"/>
      <w:pPr>
        <w:ind w:left="557" w:hanging="36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1">
    <w:nsid w:val="03F57563"/>
    <w:multiLevelType w:val="hybridMultilevel"/>
    <w:tmpl w:val="5A224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0409A8"/>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
    <w:nsid w:val="09B46979"/>
    <w:multiLevelType w:val="hybridMultilevel"/>
    <w:tmpl w:val="24984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C0251E"/>
    <w:multiLevelType w:val="hybridMultilevel"/>
    <w:tmpl w:val="5B52CCD0"/>
    <w:lvl w:ilvl="0" w:tplc="F05467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963766"/>
    <w:multiLevelType w:val="hybridMultilevel"/>
    <w:tmpl w:val="9C9CB800"/>
    <w:lvl w:ilvl="0" w:tplc="0409000F">
      <w:start w:val="1"/>
      <w:numFmt w:val="decimal"/>
      <w:lvlText w:val="%1."/>
      <w:lvlJc w:val="left"/>
      <w:pPr>
        <w:ind w:left="480" w:hanging="480"/>
      </w:pPr>
    </w:lvl>
    <w:lvl w:ilvl="1" w:tplc="7C9E24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D7739A"/>
    <w:multiLevelType w:val="hybridMultilevel"/>
    <w:tmpl w:val="28825FA2"/>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C8D3F3B"/>
    <w:multiLevelType w:val="hybridMultilevel"/>
    <w:tmpl w:val="7B88B09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213400"/>
    <w:multiLevelType w:val="hybridMultilevel"/>
    <w:tmpl w:val="62246C16"/>
    <w:lvl w:ilvl="0" w:tplc="04090011">
      <w:start w:val="1"/>
      <w:numFmt w:val="upperLetter"/>
      <w:lvlText w:val="%1."/>
      <w:lvlJc w:val="left"/>
      <w:pPr>
        <w:ind w:left="1140" w:hanging="480"/>
      </w:pPr>
    </w:lvl>
    <w:lvl w:ilvl="1" w:tplc="04090011">
      <w:start w:val="1"/>
      <w:numFmt w:val="upperLetter"/>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nsid w:val="15185D10"/>
    <w:multiLevelType w:val="hybridMultilevel"/>
    <w:tmpl w:val="11D20A70"/>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nsid w:val="158C50C0"/>
    <w:multiLevelType w:val="hybridMultilevel"/>
    <w:tmpl w:val="4B1CC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040B76"/>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A492825"/>
    <w:multiLevelType w:val="hybridMultilevel"/>
    <w:tmpl w:val="69DC82D0"/>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B2B0200"/>
    <w:multiLevelType w:val="hybridMultilevel"/>
    <w:tmpl w:val="D1203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E72E9C"/>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04E16A4"/>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5A3CB8"/>
    <w:multiLevelType w:val="hybridMultilevel"/>
    <w:tmpl w:val="46A22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0935E9"/>
    <w:multiLevelType w:val="hybridMultilevel"/>
    <w:tmpl w:val="CCD0F9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654293D"/>
    <w:multiLevelType w:val="hybridMultilevel"/>
    <w:tmpl w:val="717E6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DE0644"/>
    <w:multiLevelType w:val="hybridMultilevel"/>
    <w:tmpl w:val="FDAA3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2911E2"/>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1">
    <w:nsid w:val="2EFD654E"/>
    <w:multiLevelType w:val="hybridMultilevel"/>
    <w:tmpl w:val="3E1C4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F2D1C57"/>
    <w:multiLevelType w:val="hybridMultilevel"/>
    <w:tmpl w:val="C07246BC"/>
    <w:lvl w:ilvl="0" w:tplc="FBB62A9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4B7A35"/>
    <w:multiLevelType w:val="hybridMultilevel"/>
    <w:tmpl w:val="06AEA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36D0FCA"/>
    <w:multiLevelType w:val="hybridMultilevel"/>
    <w:tmpl w:val="DE4A7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975D5C"/>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6">
    <w:nsid w:val="38F96D71"/>
    <w:multiLevelType w:val="hybridMultilevel"/>
    <w:tmpl w:val="717E6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A5879E6"/>
    <w:multiLevelType w:val="hybridMultilevel"/>
    <w:tmpl w:val="84B47E80"/>
    <w:lvl w:ilvl="0" w:tplc="E5AA4A28">
      <w:start w:val="1"/>
      <w:numFmt w:val="taiwaneseCountingThousand"/>
      <w:lvlText w:val="（%1）"/>
      <w:lvlJc w:val="left"/>
      <w:pPr>
        <w:ind w:left="960" w:hanging="480"/>
      </w:pPr>
      <w:rPr>
        <w:rFonts w:hint="eastAsia"/>
      </w:rPr>
    </w:lvl>
    <w:lvl w:ilvl="1" w:tplc="BA74ABD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3AC148D6"/>
    <w:multiLevelType w:val="hybridMultilevel"/>
    <w:tmpl w:val="D9B45988"/>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2740F00"/>
    <w:multiLevelType w:val="hybridMultilevel"/>
    <w:tmpl w:val="37A4F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3891D6A"/>
    <w:multiLevelType w:val="hybridMultilevel"/>
    <w:tmpl w:val="208CE68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3F29C2"/>
    <w:multiLevelType w:val="hybridMultilevel"/>
    <w:tmpl w:val="42EA8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A9A3B26"/>
    <w:multiLevelType w:val="hybridMultilevel"/>
    <w:tmpl w:val="A75C2362"/>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3">
    <w:nsid w:val="4AF30FE1"/>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B3C0BF1"/>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5">
    <w:nsid w:val="4C341AC2"/>
    <w:multiLevelType w:val="hybridMultilevel"/>
    <w:tmpl w:val="567099E2"/>
    <w:lvl w:ilvl="0" w:tplc="04090011">
      <w:start w:val="1"/>
      <w:numFmt w:val="upperLetter"/>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6">
    <w:nsid w:val="4D88262A"/>
    <w:multiLevelType w:val="hybridMultilevel"/>
    <w:tmpl w:val="312E3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22F27D8"/>
    <w:multiLevelType w:val="hybridMultilevel"/>
    <w:tmpl w:val="F1D86E30"/>
    <w:lvl w:ilvl="0" w:tplc="CA0A9AFC">
      <w:start w:val="1"/>
      <w:numFmt w:val="decimal"/>
      <w:lvlText w:val="%1."/>
      <w:lvlJc w:val="left"/>
      <w:pPr>
        <w:ind w:left="840" w:hanging="360"/>
      </w:pPr>
      <w:rPr>
        <w:rFonts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2681E2B"/>
    <w:multiLevelType w:val="hybridMultilevel"/>
    <w:tmpl w:val="74EAC25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35951D5"/>
    <w:multiLevelType w:val="hybridMultilevel"/>
    <w:tmpl w:val="EA0C9062"/>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5C41981"/>
    <w:multiLevelType w:val="hybridMultilevel"/>
    <w:tmpl w:val="4AA61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67625C6"/>
    <w:multiLevelType w:val="hybridMultilevel"/>
    <w:tmpl w:val="CCD0F9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C0B541D"/>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3">
    <w:nsid w:val="604A4850"/>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4">
    <w:nsid w:val="63173F69"/>
    <w:multiLevelType w:val="hybridMultilevel"/>
    <w:tmpl w:val="AEFA2852"/>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37014B3"/>
    <w:multiLevelType w:val="hybridMultilevel"/>
    <w:tmpl w:val="EA0C9062"/>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506530F"/>
    <w:multiLevelType w:val="hybridMultilevel"/>
    <w:tmpl w:val="41FE2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55371C3"/>
    <w:multiLevelType w:val="hybridMultilevel"/>
    <w:tmpl w:val="0AB41330"/>
    <w:lvl w:ilvl="0" w:tplc="9FE0F4FE">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5D90E5C"/>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BC11124"/>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0">
    <w:nsid w:val="6E6270A3"/>
    <w:multiLevelType w:val="hybridMultilevel"/>
    <w:tmpl w:val="C562F95A"/>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6F19568E"/>
    <w:multiLevelType w:val="hybridMultilevel"/>
    <w:tmpl w:val="25CEA93C"/>
    <w:lvl w:ilvl="0" w:tplc="0409000F">
      <w:start w:val="1"/>
      <w:numFmt w:val="decimal"/>
      <w:lvlText w:val="%1."/>
      <w:lvlJc w:val="left"/>
      <w:pPr>
        <w:ind w:left="600" w:hanging="480"/>
      </w:pPr>
    </w:lvl>
    <w:lvl w:ilvl="1" w:tplc="BA74ABD4">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2">
    <w:nsid w:val="727B3794"/>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37531C6"/>
    <w:multiLevelType w:val="hybridMultilevel"/>
    <w:tmpl w:val="6F92C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3E86289"/>
    <w:multiLevelType w:val="hybridMultilevel"/>
    <w:tmpl w:val="D0D046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7183830"/>
    <w:multiLevelType w:val="hybridMultilevel"/>
    <w:tmpl w:val="176C08AA"/>
    <w:lvl w:ilvl="0" w:tplc="2E5CF6F8">
      <w:start w:val="1"/>
      <w:numFmt w:val="decimal"/>
      <w:lvlText w:val="%1."/>
      <w:lvlJc w:val="left"/>
      <w:pPr>
        <w:ind w:left="557" w:hanging="36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56">
    <w:nsid w:val="79853547"/>
    <w:multiLevelType w:val="hybridMultilevel"/>
    <w:tmpl w:val="325C5252"/>
    <w:lvl w:ilvl="0" w:tplc="FBB62A9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A9A49A3"/>
    <w:multiLevelType w:val="hybridMultilevel"/>
    <w:tmpl w:val="8EC46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D91019E"/>
    <w:multiLevelType w:val="hybridMultilevel"/>
    <w:tmpl w:val="97541D5A"/>
    <w:lvl w:ilvl="0" w:tplc="C1706D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9">
    <w:nsid w:val="7F1E6DA0"/>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45"/>
  </w:num>
  <w:num w:numId="2">
    <w:abstractNumId w:val="57"/>
  </w:num>
  <w:num w:numId="3">
    <w:abstractNumId w:val="19"/>
  </w:num>
  <w:num w:numId="4">
    <w:abstractNumId w:val="3"/>
  </w:num>
  <w:num w:numId="5">
    <w:abstractNumId w:val="22"/>
  </w:num>
  <w:num w:numId="6">
    <w:abstractNumId w:val="56"/>
  </w:num>
  <w:num w:numId="7">
    <w:abstractNumId w:val="28"/>
  </w:num>
  <w:num w:numId="8">
    <w:abstractNumId w:val="44"/>
  </w:num>
  <w:num w:numId="9">
    <w:abstractNumId w:val="38"/>
  </w:num>
  <w:num w:numId="10">
    <w:abstractNumId w:val="1"/>
  </w:num>
  <w:num w:numId="11">
    <w:abstractNumId w:val="41"/>
  </w:num>
  <w:num w:numId="12">
    <w:abstractNumId w:val="18"/>
  </w:num>
  <w:num w:numId="13">
    <w:abstractNumId w:val="7"/>
  </w:num>
  <w:num w:numId="14">
    <w:abstractNumId w:val="54"/>
  </w:num>
  <w:num w:numId="15">
    <w:abstractNumId w:val="17"/>
  </w:num>
  <w:num w:numId="16">
    <w:abstractNumId w:val="4"/>
  </w:num>
  <w:num w:numId="17">
    <w:abstractNumId w:val="36"/>
  </w:num>
  <w:num w:numId="18">
    <w:abstractNumId w:val="29"/>
  </w:num>
  <w:num w:numId="19">
    <w:abstractNumId w:val="58"/>
  </w:num>
  <w:num w:numId="20">
    <w:abstractNumId w:val="26"/>
  </w:num>
  <w:num w:numId="21">
    <w:abstractNumId w:val="0"/>
  </w:num>
  <w:num w:numId="22">
    <w:abstractNumId w:val="55"/>
  </w:num>
  <w:num w:numId="23">
    <w:abstractNumId w:val="37"/>
  </w:num>
  <w:num w:numId="24">
    <w:abstractNumId w:val="16"/>
  </w:num>
  <w:num w:numId="25">
    <w:abstractNumId w:val="10"/>
  </w:num>
  <w:num w:numId="26">
    <w:abstractNumId w:val="52"/>
  </w:num>
  <w:num w:numId="27">
    <w:abstractNumId w:val="48"/>
  </w:num>
  <w:num w:numId="28">
    <w:abstractNumId w:val="15"/>
  </w:num>
  <w:num w:numId="29">
    <w:abstractNumId w:val="39"/>
  </w:num>
  <w:num w:numId="30">
    <w:abstractNumId w:val="46"/>
  </w:num>
  <w:num w:numId="31">
    <w:abstractNumId w:val="23"/>
  </w:num>
  <w:num w:numId="32">
    <w:abstractNumId w:val="24"/>
  </w:num>
  <w:num w:numId="33">
    <w:abstractNumId w:val="53"/>
  </w:num>
  <w:num w:numId="34">
    <w:abstractNumId w:val="13"/>
  </w:num>
  <w:num w:numId="35">
    <w:abstractNumId w:val="47"/>
  </w:num>
  <w:num w:numId="36">
    <w:abstractNumId w:val="40"/>
  </w:num>
  <w:num w:numId="37">
    <w:abstractNumId w:val="31"/>
  </w:num>
  <w:num w:numId="38">
    <w:abstractNumId w:val="21"/>
  </w:num>
  <w:num w:numId="39">
    <w:abstractNumId w:val="5"/>
  </w:num>
  <w:num w:numId="40">
    <w:abstractNumId w:val="12"/>
  </w:num>
  <w:num w:numId="41">
    <w:abstractNumId w:val="6"/>
  </w:num>
  <w:num w:numId="42">
    <w:abstractNumId w:val="50"/>
  </w:num>
  <w:num w:numId="43">
    <w:abstractNumId w:val="35"/>
  </w:num>
  <w:num w:numId="44">
    <w:abstractNumId w:val="43"/>
  </w:num>
  <w:num w:numId="45">
    <w:abstractNumId w:val="2"/>
  </w:num>
  <w:num w:numId="46">
    <w:abstractNumId w:val="32"/>
  </w:num>
  <w:num w:numId="47">
    <w:abstractNumId w:val="9"/>
  </w:num>
  <w:num w:numId="48">
    <w:abstractNumId w:val="8"/>
  </w:num>
  <w:num w:numId="49">
    <w:abstractNumId w:val="51"/>
  </w:num>
  <w:num w:numId="50">
    <w:abstractNumId w:val="11"/>
  </w:num>
  <w:num w:numId="51">
    <w:abstractNumId w:val="14"/>
  </w:num>
  <w:num w:numId="52">
    <w:abstractNumId w:val="33"/>
  </w:num>
  <w:num w:numId="53">
    <w:abstractNumId w:val="59"/>
  </w:num>
  <w:num w:numId="54">
    <w:abstractNumId w:val="42"/>
  </w:num>
  <w:num w:numId="55">
    <w:abstractNumId w:val="20"/>
  </w:num>
  <w:num w:numId="56">
    <w:abstractNumId w:val="25"/>
  </w:num>
  <w:num w:numId="57">
    <w:abstractNumId w:val="49"/>
  </w:num>
  <w:num w:numId="58">
    <w:abstractNumId w:val="34"/>
  </w:num>
  <w:num w:numId="59">
    <w:abstractNumId w:val="27"/>
  </w:num>
  <w:num w:numId="6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8E"/>
    <w:rsid w:val="00003D23"/>
    <w:rsid w:val="000077F8"/>
    <w:rsid w:val="00007A9A"/>
    <w:rsid w:val="0001031A"/>
    <w:rsid w:val="000125E5"/>
    <w:rsid w:val="00014A6C"/>
    <w:rsid w:val="00017024"/>
    <w:rsid w:val="00017757"/>
    <w:rsid w:val="000202B6"/>
    <w:rsid w:val="00020CA7"/>
    <w:rsid w:val="00021EB7"/>
    <w:rsid w:val="00023A28"/>
    <w:rsid w:val="0002496D"/>
    <w:rsid w:val="00032D9F"/>
    <w:rsid w:val="00035C05"/>
    <w:rsid w:val="00043833"/>
    <w:rsid w:val="00044F26"/>
    <w:rsid w:val="00050537"/>
    <w:rsid w:val="000531D5"/>
    <w:rsid w:val="00056193"/>
    <w:rsid w:val="000653CA"/>
    <w:rsid w:val="00070ED1"/>
    <w:rsid w:val="000771C4"/>
    <w:rsid w:val="0008001E"/>
    <w:rsid w:val="0008101D"/>
    <w:rsid w:val="00085503"/>
    <w:rsid w:val="00085CDF"/>
    <w:rsid w:val="0009218A"/>
    <w:rsid w:val="00093D10"/>
    <w:rsid w:val="00093D90"/>
    <w:rsid w:val="00095994"/>
    <w:rsid w:val="000A1D09"/>
    <w:rsid w:val="000A2CCA"/>
    <w:rsid w:val="000A7DCB"/>
    <w:rsid w:val="000B048A"/>
    <w:rsid w:val="000C1AAF"/>
    <w:rsid w:val="000C31F6"/>
    <w:rsid w:val="000C6964"/>
    <w:rsid w:val="000D0048"/>
    <w:rsid w:val="000D18AB"/>
    <w:rsid w:val="000D7A75"/>
    <w:rsid w:val="000E17EF"/>
    <w:rsid w:val="000E4284"/>
    <w:rsid w:val="000E4523"/>
    <w:rsid w:val="000E45E9"/>
    <w:rsid w:val="000F130F"/>
    <w:rsid w:val="000F27A3"/>
    <w:rsid w:val="000F35F0"/>
    <w:rsid w:val="000F5035"/>
    <w:rsid w:val="0010358E"/>
    <w:rsid w:val="00103A40"/>
    <w:rsid w:val="00104454"/>
    <w:rsid w:val="0010566B"/>
    <w:rsid w:val="00105CD5"/>
    <w:rsid w:val="001100AE"/>
    <w:rsid w:val="00110AA8"/>
    <w:rsid w:val="0011273E"/>
    <w:rsid w:val="0011288F"/>
    <w:rsid w:val="00114D91"/>
    <w:rsid w:val="001166CC"/>
    <w:rsid w:val="00116EB1"/>
    <w:rsid w:val="00117FE1"/>
    <w:rsid w:val="00122924"/>
    <w:rsid w:val="00122C98"/>
    <w:rsid w:val="00123921"/>
    <w:rsid w:val="001253BD"/>
    <w:rsid w:val="00130961"/>
    <w:rsid w:val="00134339"/>
    <w:rsid w:val="00134F26"/>
    <w:rsid w:val="00141EC8"/>
    <w:rsid w:val="0014327A"/>
    <w:rsid w:val="00144399"/>
    <w:rsid w:val="00144925"/>
    <w:rsid w:val="0015003F"/>
    <w:rsid w:val="0015069B"/>
    <w:rsid w:val="0015132D"/>
    <w:rsid w:val="001544BA"/>
    <w:rsid w:val="001550C4"/>
    <w:rsid w:val="0015736C"/>
    <w:rsid w:val="001604C3"/>
    <w:rsid w:val="001618E9"/>
    <w:rsid w:val="0016228F"/>
    <w:rsid w:val="00162FD9"/>
    <w:rsid w:val="00165305"/>
    <w:rsid w:val="001669E6"/>
    <w:rsid w:val="00170083"/>
    <w:rsid w:val="001705A4"/>
    <w:rsid w:val="00172C2F"/>
    <w:rsid w:val="001746C9"/>
    <w:rsid w:val="00176170"/>
    <w:rsid w:val="00180520"/>
    <w:rsid w:val="00180B08"/>
    <w:rsid w:val="001810F2"/>
    <w:rsid w:val="00181ED6"/>
    <w:rsid w:val="00183390"/>
    <w:rsid w:val="001845F9"/>
    <w:rsid w:val="001869DC"/>
    <w:rsid w:val="00187163"/>
    <w:rsid w:val="001907F7"/>
    <w:rsid w:val="00193327"/>
    <w:rsid w:val="00194AE5"/>
    <w:rsid w:val="00195003"/>
    <w:rsid w:val="00195698"/>
    <w:rsid w:val="00197545"/>
    <w:rsid w:val="001A014B"/>
    <w:rsid w:val="001A25C3"/>
    <w:rsid w:val="001A2723"/>
    <w:rsid w:val="001A3D38"/>
    <w:rsid w:val="001B10D6"/>
    <w:rsid w:val="001B1AE2"/>
    <w:rsid w:val="001B2893"/>
    <w:rsid w:val="001B48EE"/>
    <w:rsid w:val="001B669B"/>
    <w:rsid w:val="001C107B"/>
    <w:rsid w:val="001C12FA"/>
    <w:rsid w:val="001C3117"/>
    <w:rsid w:val="001C3517"/>
    <w:rsid w:val="001D0665"/>
    <w:rsid w:val="001D148B"/>
    <w:rsid w:val="001D30AC"/>
    <w:rsid w:val="001D4627"/>
    <w:rsid w:val="001D74A0"/>
    <w:rsid w:val="001E1B12"/>
    <w:rsid w:val="001E1EFF"/>
    <w:rsid w:val="001E4E8B"/>
    <w:rsid w:val="001E66F1"/>
    <w:rsid w:val="001E682D"/>
    <w:rsid w:val="001F6646"/>
    <w:rsid w:val="002003F3"/>
    <w:rsid w:val="00201453"/>
    <w:rsid w:val="00201C64"/>
    <w:rsid w:val="00203B8B"/>
    <w:rsid w:val="0020492E"/>
    <w:rsid w:val="00214630"/>
    <w:rsid w:val="00217613"/>
    <w:rsid w:val="00220B7D"/>
    <w:rsid w:val="00222648"/>
    <w:rsid w:val="00223FE1"/>
    <w:rsid w:val="0022417C"/>
    <w:rsid w:val="00224BDB"/>
    <w:rsid w:val="00225BA4"/>
    <w:rsid w:val="002272DF"/>
    <w:rsid w:val="00230BD1"/>
    <w:rsid w:val="002314BC"/>
    <w:rsid w:val="00231C5A"/>
    <w:rsid w:val="002323D8"/>
    <w:rsid w:val="00235BAA"/>
    <w:rsid w:val="00240771"/>
    <w:rsid w:val="0024192A"/>
    <w:rsid w:val="0024381B"/>
    <w:rsid w:val="00245D3D"/>
    <w:rsid w:val="0025073A"/>
    <w:rsid w:val="00250E86"/>
    <w:rsid w:val="00253647"/>
    <w:rsid w:val="00253662"/>
    <w:rsid w:val="00254529"/>
    <w:rsid w:val="002547DA"/>
    <w:rsid w:val="00261B88"/>
    <w:rsid w:val="002646D9"/>
    <w:rsid w:val="00266328"/>
    <w:rsid w:val="002664B8"/>
    <w:rsid w:val="00267F09"/>
    <w:rsid w:val="0027043E"/>
    <w:rsid w:val="00273CFF"/>
    <w:rsid w:val="002743DC"/>
    <w:rsid w:val="0027559D"/>
    <w:rsid w:val="00280502"/>
    <w:rsid w:val="0028776F"/>
    <w:rsid w:val="00290C97"/>
    <w:rsid w:val="002938A7"/>
    <w:rsid w:val="00296A3A"/>
    <w:rsid w:val="00297044"/>
    <w:rsid w:val="002A050E"/>
    <w:rsid w:val="002A1FBA"/>
    <w:rsid w:val="002A22AB"/>
    <w:rsid w:val="002A51E1"/>
    <w:rsid w:val="002A5DBA"/>
    <w:rsid w:val="002A66A5"/>
    <w:rsid w:val="002A6C33"/>
    <w:rsid w:val="002A6F46"/>
    <w:rsid w:val="002B00FC"/>
    <w:rsid w:val="002B05BC"/>
    <w:rsid w:val="002B1D12"/>
    <w:rsid w:val="002B701E"/>
    <w:rsid w:val="002C0A20"/>
    <w:rsid w:val="002C1DC7"/>
    <w:rsid w:val="002C1F30"/>
    <w:rsid w:val="002C26B2"/>
    <w:rsid w:val="002C3120"/>
    <w:rsid w:val="002C3C32"/>
    <w:rsid w:val="002C4E30"/>
    <w:rsid w:val="002C60D6"/>
    <w:rsid w:val="002C6EDC"/>
    <w:rsid w:val="002D1E3D"/>
    <w:rsid w:val="002D4EB3"/>
    <w:rsid w:val="002D54AC"/>
    <w:rsid w:val="002D6816"/>
    <w:rsid w:val="002E4FA1"/>
    <w:rsid w:val="002E5AB8"/>
    <w:rsid w:val="002F1D09"/>
    <w:rsid w:val="002F3CE9"/>
    <w:rsid w:val="002F3DD0"/>
    <w:rsid w:val="003000EB"/>
    <w:rsid w:val="0030021F"/>
    <w:rsid w:val="00300BEB"/>
    <w:rsid w:val="00303E44"/>
    <w:rsid w:val="00305D0F"/>
    <w:rsid w:val="00305E55"/>
    <w:rsid w:val="003071E0"/>
    <w:rsid w:val="00307693"/>
    <w:rsid w:val="00314940"/>
    <w:rsid w:val="003165BA"/>
    <w:rsid w:val="00320813"/>
    <w:rsid w:val="00320FA2"/>
    <w:rsid w:val="00321584"/>
    <w:rsid w:val="003263DE"/>
    <w:rsid w:val="003279B8"/>
    <w:rsid w:val="003304A1"/>
    <w:rsid w:val="00334B1D"/>
    <w:rsid w:val="00341FFC"/>
    <w:rsid w:val="003423DF"/>
    <w:rsid w:val="003429FF"/>
    <w:rsid w:val="00343263"/>
    <w:rsid w:val="003434E9"/>
    <w:rsid w:val="0034457F"/>
    <w:rsid w:val="00345029"/>
    <w:rsid w:val="00345ED7"/>
    <w:rsid w:val="00346572"/>
    <w:rsid w:val="0034710E"/>
    <w:rsid w:val="00357FDD"/>
    <w:rsid w:val="0036153F"/>
    <w:rsid w:val="00365357"/>
    <w:rsid w:val="003659D9"/>
    <w:rsid w:val="00367620"/>
    <w:rsid w:val="003706F9"/>
    <w:rsid w:val="00372B30"/>
    <w:rsid w:val="00373C89"/>
    <w:rsid w:val="003757FF"/>
    <w:rsid w:val="00376466"/>
    <w:rsid w:val="00377801"/>
    <w:rsid w:val="003859C4"/>
    <w:rsid w:val="0038670F"/>
    <w:rsid w:val="00386F96"/>
    <w:rsid w:val="003877A8"/>
    <w:rsid w:val="0039076F"/>
    <w:rsid w:val="00391A98"/>
    <w:rsid w:val="003A140E"/>
    <w:rsid w:val="003A2459"/>
    <w:rsid w:val="003A25B7"/>
    <w:rsid w:val="003A363B"/>
    <w:rsid w:val="003A5263"/>
    <w:rsid w:val="003B1B28"/>
    <w:rsid w:val="003B1DDD"/>
    <w:rsid w:val="003B2A8B"/>
    <w:rsid w:val="003B3114"/>
    <w:rsid w:val="003B40FB"/>
    <w:rsid w:val="003B57C8"/>
    <w:rsid w:val="003B7742"/>
    <w:rsid w:val="003B7839"/>
    <w:rsid w:val="003C1346"/>
    <w:rsid w:val="003C3747"/>
    <w:rsid w:val="003C4257"/>
    <w:rsid w:val="003C7D6F"/>
    <w:rsid w:val="003D19E0"/>
    <w:rsid w:val="003D2C45"/>
    <w:rsid w:val="003D445B"/>
    <w:rsid w:val="003D4D7A"/>
    <w:rsid w:val="003D57B1"/>
    <w:rsid w:val="003D7570"/>
    <w:rsid w:val="003D789C"/>
    <w:rsid w:val="003E02B2"/>
    <w:rsid w:val="003E0553"/>
    <w:rsid w:val="003E1875"/>
    <w:rsid w:val="003E37C7"/>
    <w:rsid w:val="003E4DB3"/>
    <w:rsid w:val="003E5909"/>
    <w:rsid w:val="003F0854"/>
    <w:rsid w:val="003F1C5A"/>
    <w:rsid w:val="003F4E84"/>
    <w:rsid w:val="003F71ED"/>
    <w:rsid w:val="0040048B"/>
    <w:rsid w:val="004008DC"/>
    <w:rsid w:val="00402AF8"/>
    <w:rsid w:val="00402C2F"/>
    <w:rsid w:val="004045F8"/>
    <w:rsid w:val="00406B32"/>
    <w:rsid w:val="00406D4C"/>
    <w:rsid w:val="004078B1"/>
    <w:rsid w:val="004106B1"/>
    <w:rsid w:val="00410BA8"/>
    <w:rsid w:val="0041358E"/>
    <w:rsid w:val="00413E80"/>
    <w:rsid w:val="0041644D"/>
    <w:rsid w:val="00417DF8"/>
    <w:rsid w:val="00423706"/>
    <w:rsid w:val="00426FD6"/>
    <w:rsid w:val="00431343"/>
    <w:rsid w:val="00432AE1"/>
    <w:rsid w:val="00433918"/>
    <w:rsid w:val="00435AC7"/>
    <w:rsid w:val="00436CAC"/>
    <w:rsid w:val="00437274"/>
    <w:rsid w:val="00445699"/>
    <w:rsid w:val="00453464"/>
    <w:rsid w:val="0045545E"/>
    <w:rsid w:val="004558FF"/>
    <w:rsid w:val="00456E33"/>
    <w:rsid w:val="00457E99"/>
    <w:rsid w:val="00460F1E"/>
    <w:rsid w:val="00462F49"/>
    <w:rsid w:val="004632DC"/>
    <w:rsid w:val="00466417"/>
    <w:rsid w:val="004676A8"/>
    <w:rsid w:val="00470B2C"/>
    <w:rsid w:val="004712E2"/>
    <w:rsid w:val="00477B13"/>
    <w:rsid w:val="00481D5F"/>
    <w:rsid w:val="00481D7D"/>
    <w:rsid w:val="00482C31"/>
    <w:rsid w:val="00492A04"/>
    <w:rsid w:val="00492A99"/>
    <w:rsid w:val="004956A7"/>
    <w:rsid w:val="004A14F1"/>
    <w:rsid w:val="004A25A3"/>
    <w:rsid w:val="004A4809"/>
    <w:rsid w:val="004A5BC9"/>
    <w:rsid w:val="004A779E"/>
    <w:rsid w:val="004A7C80"/>
    <w:rsid w:val="004B5751"/>
    <w:rsid w:val="004B7B7A"/>
    <w:rsid w:val="004C0C9C"/>
    <w:rsid w:val="004C1092"/>
    <w:rsid w:val="004C1A05"/>
    <w:rsid w:val="004C1EE3"/>
    <w:rsid w:val="004C48EA"/>
    <w:rsid w:val="004D06D1"/>
    <w:rsid w:val="004D24E4"/>
    <w:rsid w:val="004D784E"/>
    <w:rsid w:val="004E03E8"/>
    <w:rsid w:val="004E076B"/>
    <w:rsid w:val="004E28B5"/>
    <w:rsid w:val="004E5643"/>
    <w:rsid w:val="004F1B4E"/>
    <w:rsid w:val="004F6119"/>
    <w:rsid w:val="004F6A5B"/>
    <w:rsid w:val="004F6A82"/>
    <w:rsid w:val="00501E28"/>
    <w:rsid w:val="00501E75"/>
    <w:rsid w:val="00502798"/>
    <w:rsid w:val="005069D3"/>
    <w:rsid w:val="00510D50"/>
    <w:rsid w:val="005150EC"/>
    <w:rsid w:val="00515207"/>
    <w:rsid w:val="005162AF"/>
    <w:rsid w:val="00522CA6"/>
    <w:rsid w:val="00525C7A"/>
    <w:rsid w:val="005268EE"/>
    <w:rsid w:val="00527C2B"/>
    <w:rsid w:val="00530784"/>
    <w:rsid w:val="00530BC4"/>
    <w:rsid w:val="005313CC"/>
    <w:rsid w:val="005320D7"/>
    <w:rsid w:val="0053243B"/>
    <w:rsid w:val="00535215"/>
    <w:rsid w:val="00535E44"/>
    <w:rsid w:val="0053623B"/>
    <w:rsid w:val="00536CD1"/>
    <w:rsid w:val="005425C3"/>
    <w:rsid w:val="005427E8"/>
    <w:rsid w:val="00542F55"/>
    <w:rsid w:val="00542FEB"/>
    <w:rsid w:val="0054508C"/>
    <w:rsid w:val="0054511E"/>
    <w:rsid w:val="00547988"/>
    <w:rsid w:val="00553497"/>
    <w:rsid w:val="005600E0"/>
    <w:rsid w:val="0056669E"/>
    <w:rsid w:val="005712C3"/>
    <w:rsid w:val="005722C7"/>
    <w:rsid w:val="00572416"/>
    <w:rsid w:val="00573455"/>
    <w:rsid w:val="00576854"/>
    <w:rsid w:val="005817A3"/>
    <w:rsid w:val="00584F7F"/>
    <w:rsid w:val="005913A2"/>
    <w:rsid w:val="005913D7"/>
    <w:rsid w:val="00592AB7"/>
    <w:rsid w:val="005951DD"/>
    <w:rsid w:val="00595BA7"/>
    <w:rsid w:val="00596042"/>
    <w:rsid w:val="005A1D28"/>
    <w:rsid w:val="005A5A9F"/>
    <w:rsid w:val="005A5F90"/>
    <w:rsid w:val="005B15BA"/>
    <w:rsid w:val="005B187F"/>
    <w:rsid w:val="005B1D63"/>
    <w:rsid w:val="005B22C8"/>
    <w:rsid w:val="005B552A"/>
    <w:rsid w:val="005B5584"/>
    <w:rsid w:val="005B5DB5"/>
    <w:rsid w:val="005B7370"/>
    <w:rsid w:val="005B7DC3"/>
    <w:rsid w:val="005C0F03"/>
    <w:rsid w:val="005C2B79"/>
    <w:rsid w:val="005C5557"/>
    <w:rsid w:val="005C5EE4"/>
    <w:rsid w:val="005D15CC"/>
    <w:rsid w:val="005D31DB"/>
    <w:rsid w:val="005D6890"/>
    <w:rsid w:val="005D6FC7"/>
    <w:rsid w:val="005E22BB"/>
    <w:rsid w:val="005E3EC1"/>
    <w:rsid w:val="005E4CFD"/>
    <w:rsid w:val="005E7616"/>
    <w:rsid w:val="005F11E9"/>
    <w:rsid w:val="005F2FB9"/>
    <w:rsid w:val="005F371B"/>
    <w:rsid w:val="005F4913"/>
    <w:rsid w:val="005F4A11"/>
    <w:rsid w:val="005F4E45"/>
    <w:rsid w:val="005F53AB"/>
    <w:rsid w:val="00600AF8"/>
    <w:rsid w:val="00601388"/>
    <w:rsid w:val="00603686"/>
    <w:rsid w:val="00604EDD"/>
    <w:rsid w:val="00606340"/>
    <w:rsid w:val="00612346"/>
    <w:rsid w:val="00614AA3"/>
    <w:rsid w:val="00615230"/>
    <w:rsid w:val="006209DA"/>
    <w:rsid w:val="00622FAE"/>
    <w:rsid w:val="00624AAF"/>
    <w:rsid w:val="006261B2"/>
    <w:rsid w:val="006274DA"/>
    <w:rsid w:val="00627F04"/>
    <w:rsid w:val="00631551"/>
    <w:rsid w:val="00634067"/>
    <w:rsid w:val="00636383"/>
    <w:rsid w:val="00640AFA"/>
    <w:rsid w:val="00643532"/>
    <w:rsid w:val="00645AD1"/>
    <w:rsid w:val="00647E15"/>
    <w:rsid w:val="00652AEB"/>
    <w:rsid w:val="006546CF"/>
    <w:rsid w:val="0065649D"/>
    <w:rsid w:val="00656CB6"/>
    <w:rsid w:val="00657D7A"/>
    <w:rsid w:val="0066261B"/>
    <w:rsid w:val="0067016F"/>
    <w:rsid w:val="00673B89"/>
    <w:rsid w:val="00676677"/>
    <w:rsid w:val="0067798F"/>
    <w:rsid w:val="00680C35"/>
    <w:rsid w:val="00681780"/>
    <w:rsid w:val="00682D7D"/>
    <w:rsid w:val="00682EFE"/>
    <w:rsid w:val="00686AF4"/>
    <w:rsid w:val="00686BDA"/>
    <w:rsid w:val="00687BC8"/>
    <w:rsid w:val="0069168E"/>
    <w:rsid w:val="00692621"/>
    <w:rsid w:val="0069530D"/>
    <w:rsid w:val="00697C85"/>
    <w:rsid w:val="006A16EE"/>
    <w:rsid w:val="006A30A4"/>
    <w:rsid w:val="006A4F90"/>
    <w:rsid w:val="006A7CA9"/>
    <w:rsid w:val="006A7DC2"/>
    <w:rsid w:val="006B2F3B"/>
    <w:rsid w:val="006B75E0"/>
    <w:rsid w:val="006B7DA1"/>
    <w:rsid w:val="006C09EC"/>
    <w:rsid w:val="006C1227"/>
    <w:rsid w:val="006C2A3C"/>
    <w:rsid w:val="006C5B47"/>
    <w:rsid w:val="006D028A"/>
    <w:rsid w:val="006D0C78"/>
    <w:rsid w:val="006D123D"/>
    <w:rsid w:val="006D1951"/>
    <w:rsid w:val="006D7CDC"/>
    <w:rsid w:val="006E7516"/>
    <w:rsid w:val="006E7E4D"/>
    <w:rsid w:val="006F04F4"/>
    <w:rsid w:val="006F31AA"/>
    <w:rsid w:val="006F4E4F"/>
    <w:rsid w:val="006F633B"/>
    <w:rsid w:val="006F67E0"/>
    <w:rsid w:val="006F69EC"/>
    <w:rsid w:val="00701544"/>
    <w:rsid w:val="00701927"/>
    <w:rsid w:val="00701C2E"/>
    <w:rsid w:val="00701EA1"/>
    <w:rsid w:val="00703E2F"/>
    <w:rsid w:val="00704501"/>
    <w:rsid w:val="00704F31"/>
    <w:rsid w:val="00707911"/>
    <w:rsid w:val="00707EDB"/>
    <w:rsid w:val="00710DA0"/>
    <w:rsid w:val="00713A1B"/>
    <w:rsid w:val="00715661"/>
    <w:rsid w:val="00715F2A"/>
    <w:rsid w:val="0072398B"/>
    <w:rsid w:val="007251F2"/>
    <w:rsid w:val="00730E6D"/>
    <w:rsid w:val="00733ACD"/>
    <w:rsid w:val="00735B38"/>
    <w:rsid w:val="00736344"/>
    <w:rsid w:val="00736A0B"/>
    <w:rsid w:val="0074528F"/>
    <w:rsid w:val="0074678E"/>
    <w:rsid w:val="00747DC9"/>
    <w:rsid w:val="007522E6"/>
    <w:rsid w:val="00752F5E"/>
    <w:rsid w:val="00754E2F"/>
    <w:rsid w:val="007669B6"/>
    <w:rsid w:val="00766EC7"/>
    <w:rsid w:val="007671A1"/>
    <w:rsid w:val="00772B46"/>
    <w:rsid w:val="007748DA"/>
    <w:rsid w:val="00774E5D"/>
    <w:rsid w:val="007763D9"/>
    <w:rsid w:val="007817A0"/>
    <w:rsid w:val="00782432"/>
    <w:rsid w:val="00784370"/>
    <w:rsid w:val="0078597E"/>
    <w:rsid w:val="00791F11"/>
    <w:rsid w:val="007963D0"/>
    <w:rsid w:val="007A33CF"/>
    <w:rsid w:val="007A3498"/>
    <w:rsid w:val="007A62F0"/>
    <w:rsid w:val="007A7834"/>
    <w:rsid w:val="007B0AB6"/>
    <w:rsid w:val="007B0B98"/>
    <w:rsid w:val="007B19DB"/>
    <w:rsid w:val="007B1F11"/>
    <w:rsid w:val="007B2771"/>
    <w:rsid w:val="007B2A51"/>
    <w:rsid w:val="007B43DC"/>
    <w:rsid w:val="007B449E"/>
    <w:rsid w:val="007B4A65"/>
    <w:rsid w:val="007B4EFE"/>
    <w:rsid w:val="007B645C"/>
    <w:rsid w:val="007B786D"/>
    <w:rsid w:val="007C09F5"/>
    <w:rsid w:val="007C30F3"/>
    <w:rsid w:val="007C393C"/>
    <w:rsid w:val="007C40CB"/>
    <w:rsid w:val="007C56D5"/>
    <w:rsid w:val="007D0466"/>
    <w:rsid w:val="007D3CE6"/>
    <w:rsid w:val="007D6F93"/>
    <w:rsid w:val="007D716E"/>
    <w:rsid w:val="007D7D12"/>
    <w:rsid w:val="007E05B9"/>
    <w:rsid w:val="007E1565"/>
    <w:rsid w:val="007E390F"/>
    <w:rsid w:val="007E3B81"/>
    <w:rsid w:val="007F1C6B"/>
    <w:rsid w:val="007F2833"/>
    <w:rsid w:val="007F2FCF"/>
    <w:rsid w:val="007F5DF6"/>
    <w:rsid w:val="007F7C26"/>
    <w:rsid w:val="00800E52"/>
    <w:rsid w:val="00801B59"/>
    <w:rsid w:val="0080217B"/>
    <w:rsid w:val="0080359C"/>
    <w:rsid w:val="008053D9"/>
    <w:rsid w:val="00807E49"/>
    <w:rsid w:val="008113D6"/>
    <w:rsid w:val="008114A4"/>
    <w:rsid w:val="008117AA"/>
    <w:rsid w:val="00811FDB"/>
    <w:rsid w:val="00812385"/>
    <w:rsid w:val="00812BA7"/>
    <w:rsid w:val="0081398A"/>
    <w:rsid w:val="00813CED"/>
    <w:rsid w:val="0082436D"/>
    <w:rsid w:val="00826B86"/>
    <w:rsid w:val="00826C55"/>
    <w:rsid w:val="008314BF"/>
    <w:rsid w:val="008318E0"/>
    <w:rsid w:val="008365F3"/>
    <w:rsid w:val="008377F2"/>
    <w:rsid w:val="008420D3"/>
    <w:rsid w:val="0084351E"/>
    <w:rsid w:val="00844435"/>
    <w:rsid w:val="00847A58"/>
    <w:rsid w:val="0085295D"/>
    <w:rsid w:val="00854071"/>
    <w:rsid w:val="0085584A"/>
    <w:rsid w:val="00855D9B"/>
    <w:rsid w:val="008615BC"/>
    <w:rsid w:val="00864D47"/>
    <w:rsid w:val="0086773D"/>
    <w:rsid w:val="00867D58"/>
    <w:rsid w:val="008701D2"/>
    <w:rsid w:val="00870ACB"/>
    <w:rsid w:val="00871164"/>
    <w:rsid w:val="008712F6"/>
    <w:rsid w:val="00873909"/>
    <w:rsid w:val="008819BA"/>
    <w:rsid w:val="00883085"/>
    <w:rsid w:val="00884413"/>
    <w:rsid w:val="00886D02"/>
    <w:rsid w:val="00890D86"/>
    <w:rsid w:val="00892CBB"/>
    <w:rsid w:val="008931A8"/>
    <w:rsid w:val="00893C78"/>
    <w:rsid w:val="00894935"/>
    <w:rsid w:val="0089678B"/>
    <w:rsid w:val="00896C0D"/>
    <w:rsid w:val="00897F13"/>
    <w:rsid w:val="008A5A7B"/>
    <w:rsid w:val="008B1810"/>
    <w:rsid w:val="008B2222"/>
    <w:rsid w:val="008B47D2"/>
    <w:rsid w:val="008B5F5C"/>
    <w:rsid w:val="008B7F61"/>
    <w:rsid w:val="008C6217"/>
    <w:rsid w:val="008D1098"/>
    <w:rsid w:val="008D2AAF"/>
    <w:rsid w:val="008D2E23"/>
    <w:rsid w:val="008D2F02"/>
    <w:rsid w:val="008D2FE1"/>
    <w:rsid w:val="008D32F5"/>
    <w:rsid w:val="008D40A7"/>
    <w:rsid w:val="008D5DED"/>
    <w:rsid w:val="008E349E"/>
    <w:rsid w:val="008E35A1"/>
    <w:rsid w:val="008E6B43"/>
    <w:rsid w:val="008E7CAE"/>
    <w:rsid w:val="008F260A"/>
    <w:rsid w:val="008F373B"/>
    <w:rsid w:val="008F5B82"/>
    <w:rsid w:val="008F6BC9"/>
    <w:rsid w:val="009003A5"/>
    <w:rsid w:val="00900CDD"/>
    <w:rsid w:val="00900D1F"/>
    <w:rsid w:val="00901129"/>
    <w:rsid w:val="009036F2"/>
    <w:rsid w:val="00907D7F"/>
    <w:rsid w:val="00912D14"/>
    <w:rsid w:val="00913311"/>
    <w:rsid w:val="009144F8"/>
    <w:rsid w:val="0091558F"/>
    <w:rsid w:val="00916B4E"/>
    <w:rsid w:val="00920A39"/>
    <w:rsid w:val="00922972"/>
    <w:rsid w:val="00925A7D"/>
    <w:rsid w:val="00926DC1"/>
    <w:rsid w:val="00931354"/>
    <w:rsid w:val="009330E1"/>
    <w:rsid w:val="00934004"/>
    <w:rsid w:val="00935D83"/>
    <w:rsid w:val="00947593"/>
    <w:rsid w:val="00952D13"/>
    <w:rsid w:val="009543AE"/>
    <w:rsid w:val="00960284"/>
    <w:rsid w:val="009612A0"/>
    <w:rsid w:val="0096302F"/>
    <w:rsid w:val="0096782E"/>
    <w:rsid w:val="0097455A"/>
    <w:rsid w:val="00977475"/>
    <w:rsid w:val="00983F1F"/>
    <w:rsid w:val="00984DB8"/>
    <w:rsid w:val="009879CD"/>
    <w:rsid w:val="00987AAC"/>
    <w:rsid w:val="00990E8B"/>
    <w:rsid w:val="0099102C"/>
    <w:rsid w:val="009915E5"/>
    <w:rsid w:val="00992517"/>
    <w:rsid w:val="00993917"/>
    <w:rsid w:val="0099511B"/>
    <w:rsid w:val="00995228"/>
    <w:rsid w:val="00997EDC"/>
    <w:rsid w:val="009A14E7"/>
    <w:rsid w:val="009A19E6"/>
    <w:rsid w:val="009A1C5B"/>
    <w:rsid w:val="009A2613"/>
    <w:rsid w:val="009A4530"/>
    <w:rsid w:val="009A6AA4"/>
    <w:rsid w:val="009B00DF"/>
    <w:rsid w:val="009B120F"/>
    <w:rsid w:val="009B1ECA"/>
    <w:rsid w:val="009B7402"/>
    <w:rsid w:val="009B7BE3"/>
    <w:rsid w:val="009C1DE7"/>
    <w:rsid w:val="009C1EB1"/>
    <w:rsid w:val="009C2979"/>
    <w:rsid w:val="009C3029"/>
    <w:rsid w:val="009C53C5"/>
    <w:rsid w:val="009D0E07"/>
    <w:rsid w:val="009D213B"/>
    <w:rsid w:val="009D5107"/>
    <w:rsid w:val="009D65D8"/>
    <w:rsid w:val="009D71DF"/>
    <w:rsid w:val="009D7828"/>
    <w:rsid w:val="009E3291"/>
    <w:rsid w:val="009E360B"/>
    <w:rsid w:val="009E7220"/>
    <w:rsid w:val="009E7BEE"/>
    <w:rsid w:val="009F010C"/>
    <w:rsid w:val="009F0426"/>
    <w:rsid w:val="009F19EA"/>
    <w:rsid w:val="009F47E0"/>
    <w:rsid w:val="009F5C73"/>
    <w:rsid w:val="009F6D46"/>
    <w:rsid w:val="009F743A"/>
    <w:rsid w:val="009F7953"/>
    <w:rsid w:val="00A00646"/>
    <w:rsid w:val="00A0223E"/>
    <w:rsid w:val="00A02A74"/>
    <w:rsid w:val="00A05914"/>
    <w:rsid w:val="00A06220"/>
    <w:rsid w:val="00A06E9F"/>
    <w:rsid w:val="00A11975"/>
    <w:rsid w:val="00A145A0"/>
    <w:rsid w:val="00A1488A"/>
    <w:rsid w:val="00A15DC4"/>
    <w:rsid w:val="00A21FF0"/>
    <w:rsid w:val="00A23D00"/>
    <w:rsid w:val="00A32891"/>
    <w:rsid w:val="00A339AB"/>
    <w:rsid w:val="00A378CF"/>
    <w:rsid w:val="00A37A41"/>
    <w:rsid w:val="00A43636"/>
    <w:rsid w:val="00A44E1B"/>
    <w:rsid w:val="00A46E19"/>
    <w:rsid w:val="00A50D21"/>
    <w:rsid w:val="00A53A08"/>
    <w:rsid w:val="00A546DF"/>
    <w:rsid w:val="00A5593E"/>
    <w:rsid w:val="00A60B3A"/>
    <w:rsid w:val="00A6418F"/>
    <w:rsid w:val="00A67E4E"/>
    <w:rsid w:val="00A7164F"/>
    <w:rsid w:val="00A7267E"/>
    <w:rsid w:val="00A72E24"/>
    <w:rsid w:val="00A8125F"/>
    <w:rsid w:val="00A813A5"/>
    <w:rsid w:val="00A85FC1"/>
    <w:rsid w:val="00A87A1B"/>
    <w:rsid w:val="00A91C23"/>
    <w:rsid w:val="00A93788"/>
    <w:rsid w:val="00A93878"/>
    <w:rsid w:val="00A938E9"/>
    <w:rsid w:val="00A960ED"/>
    <w:rsid w:val="00AA0A0C"/>
    <w:rsid w:val="00AA0D65"/>
    <w:rsid w:val="00AA23E6"/>
    <w:rsid w:val="00AB0DBB"/>
    <w:rsid w:val="00AB2B83"/>
    <w:rsid w:val="00AB3041"/>
    <w:rsid w:val="00AB40CE"/>
    <w:rsid w:val="00AB4C76"/>
    <w:rsid w:val="00AB5181"/>
    <w:rsid w:val="00AB5A58"/>
    <w:rsid w:val="00AB5D73"/>
    <w:rsid w:val="00AC16A7"/>
    <w:rsid w:val="00AC2E33"/>
    <w:rsid w:val="00AC5CF5"/>
    <w:rsid w:val="00AC7151"/>
    <w:rsid w:val="00AD221C"/>
    <w:rsid w:val="00AD554C"/>
    <w:rsid w:val="00AD6008"/>
    <w:rsid w:val="00AD6743"/>
    <w:rsid w:val="00AE1E08"/>
    <w:rsid w:val="00AE24B8"/>
    <w:rsid w:val="00AE2723"/>
    <w:rsid w:val="00AE27C0"/>
    <w:rsid w:val="00AE2809"/>
    <w:rsid w:val="00AE35B8"/>
    <w:rsid w:val="00AE43D1"/>
    <w:rsid w:val="00AF37FA"/>
    <w:rsid w:val="00AF39B2"/>
    <w:rsid w:val="00AF5500"/>
    <w:rsid w:val="00AF6E1E"/>
    <w:rsid w:val="00AF71F0"/>
    <w:rsid w:val="00B04D72"/>
    <w:rsid w:val="00B10E4D"/>
    <w:rsid w:val="00B12450"/>
    <w:rsid w:val="00B13B8F"/>
    <w:rsid w:val="00B149C3"/>
    <w:rsid w:val="00B256B1"/>
    <w:rsid w:val="00B304B3"/>
    <w:rsid w:val="00B365FB"/>
    <w:rsid w:val="00B42059"/>
    <w:rsid w:val="00B4231E"/>
    <w:rsid w:val="00B427D8"/>
    <w:rsid w:val="00B42E97"/>
    <w:rsid w:val="00B43600"/>
    <w:rsid w:val="00B44F0B"/>
    <w:rsid w:val="00B456E6"/>
    <w:rsid w:val="00B513A5"/>
    <w:rsid w:val="00B52260"/>
    <w:rsid w:val="00B54720"/>
    <w:rsid w:val="00B55C97"/>
    <w:rsid w:val="00B56F6B"/>
    <w:rsid w:val="00B57C1F"/>
    <w:rsid w:val="00B607F3"/>
    <w:rsid w:val="00B626A5"/>
    <w:rsid w:val="00B64377"/>
    <w:rsid w:val="00B674C3"/>
    <w:rsid w:val="00B67EA4"/>
    <w:rsid w:val="00B7389D"/>
    <w:rsid w:val="00B764BD"/>
    <w:rsid w:val="00B85265"/>
    <w:rsid w:val="00B87F38"/>
    <w:rsid w:val="00B903F7"/>
    <w:rsid w:val="00B95C97"/>
    <w:rsid w:val="00B97A88"/>
    <w:rsid w:val="00BA20C1"/>
    <w:rsid w:val="00BA2A15"/>
    <w:rsid w:val="00BA33FF"/>
    <w:rsid w:val="00BB2014"/>
    <w:rsid w:val="00BB3329"/>
    <w:rsid w:val="00BB3BA4"/>
    <w:rsid w:val="00BB5661"/>
    <w:rsid w:val="00BB57F9"/>
    <w:rsid w:val="00BB58B6"/>
    <w:rsid w:val="00BB6BD2"/>
    <w:rsid w:val="00BB7F9C"/>
    <w:rsid w:val="00BC0E16"/>
    <w:rsid w:val="00BC28F1"/>
    <w:rsid w:val="00BC2C98"/>
    <w:rsid w:val="00BC4AFC"/>
    <w:rsid w:val="00BC4EEC"/>
    <w:rsid w:val="00BC6430"/>
    <w:rsid w:val="00BC6DFE"/>
    <w:rsid w:val="00BC7C04"/>
    <w:rsid w:val="00BD082A"/>
    <w:rsid w:val="00BD1496"/>
    <w:rsid w:val="00BD1C9D"/>
    <w:rsid w:val="00BD3B8D"/>
    <w:rsid w:val="00BD5E28"/>
    <w:rsid w:val="00BD76E9"/>
    <w:rsid w:val="00BE4F15"/>
    <w:rsid w:val="00BE543D"/>
    <w:rsid w:val="00BE684A"/>
    <w:rsid w:val="00BE7265"/>
    <w:rsid w:val="00BE77F7"/>
    <w:rsid w:val="00BF09F6"/>
    <w:rsid w:val="00BF0BF7"/>
    <w:rsid w:val="00BF2B43"/>
    <w:rsid w:val="00BF3B3A"/>
    <w:rsid w:val="00C0028F"/>
    <w:rsid w:val="00C0283D"/>
    <w:rsid w:val="00C02E8C"/>
    <w:rsid w:val="00C031FE"/>
    <w:rsid w:val="00C03456"/>
    <w:rsid w:val="00C03E96"/>
    <w:rsid w:val="00C04A09"/>
    <w:rsid w:val="00C04C84"/>
    <w:rsid w:val="00C04E43"/>
    <w:rsid w:val="00C05D80"/>
    <w:rsid w:val="00C068DD"/>
    <w:rsid w:val="00C10782"/>
    <w:rsid w:val="00C12373"/>
    <w:rsid w:val="00C12F56"/>
    <w:rsid w:val="00C13199"/>
    <w:rsid w:val="00C13C81"/>
    <w:rsid w:val="00C1497E"/>
    <w:rsid w:val="00C1503C"/>
    <w:rsid w:val="00C16A32"/>
    <w:rsid w:val="00C17AED"/>
    <w:rsid w:val="00C20C00"/>
    <w:rsid w:val="00C257FD"/>
    <w:rsid w:val="00C25A9E"/>
    <w:rsid w:val="00C315C8"/>
    <w:rsid w:val="00C333F0"/>
    <w:rsid w:val="00C3457C"/>
    <w:rsid w:val="00C362CC"/>
    <w:rsid w:val="00C36E64"/>
    <w:rsid w:val="00C3711D"/>
    <w:rsid w:val="00C377E4"/>
    <w:rsid w:val="00C409EA"/>
    <w:rsid w:val="00C40E54"/>
    <w:rsid w:val="00C41437"/>
    <w:rsid w:val="00C435A3"/>
    <w:rsid w:val="00C451D4"/>
    <w:rsid w:val="00C5201B"/>
    <w:rsid w:val="00C557D0"/>
    <w:rsid w:val="00C560CA"/>
    <w:rsid w:val="00C57D61"/>
    <w:rsid w:val="00C64F56"/>
    <w:rsid w:val="00C652F2"/>
    <w:rsid w:val="00C70D10"/>
    <w:rsid w:val="00C7407E"/>
    <w:rsid w:val="00C74A3B"/>
    <w:rsid w:val="00C75915"/>
    <w:rsid w:val="00C75B27"/>
    <w:rsid w:val="00C77C4A"/>
    <w:rsid w:val="00C83B39"/>
    <w:rsid w:val="00C85B53"/>
    <w:rsid w:val="00C9503B"/>
    <w:rsid w:val="00C97379"/>
    <w:rsid w:val="00CA131B"/>
    <w:rsid w:val="00CA3D16"/>
    <w:rsid w:val="00CA7A1D"/>
    <w:rsid w:val="00CA7F80"/>
    <w:rsid w:val="00CB3978"/>
    <w:rsid w:val="00CB65DA"/>
    <w:rsid w:val="00CB719D"/>
    <w:rsid w:val="00CB781F"/>
    <w:rsid w:val="00CB786F"/>
    <w:rsid w:val="00CC094E"/>
    <w:rsid w:val="00CC248C"/>
    <w:rsid w:val="00CC43D9"/>
    <w:rsid w:val="00CD2046"/>
    <w:rsid w:val="00CD2936"/>
    <w:rsid w:val="00CD30EB"/>
    <w:rsid w:val="00CD4868"/>
    <w:rsid w:val="00CD728F"/>
    <w:rsid w:val="00CE77E2"/>
    <w:rsid w:val="00CE7F36"/>
    <w:rsid w:val="00CF0A01"/>
    <w:rsid w:val="00CF162F"/>
    <w:rsid w:val="00CF1747"/>
    <w:rsid w:val="00CF51A6"/>
    <w:rsid w:val="00CF6632"/>
    <w:rsid w:val="00D0006E"/>
    <w:rsid w:val="00D01156"/>
    <w:rsid w:val="00D01264"/>
    <w:rsid w:val="00D06C83"/>
    <w:rsid w:val="00D07767"/>
    <w:rsid w:val="00D10092"/>
    <w:rsid w:val="00D14178"/>
    <w:rsid w:val="00D17818"/>
    <w:rsid w:val="00D22DC9"/>
    <w:rsid w:val="00D23D96"/>
    <w:rsid w:val="00D3068C"/>
    <w:rsid w:val="00D3205B"/>
    <w:rsid w:val="00D32740"/>
    <w:rsid w:val="00D3704A"/>
    <w:rsid w:val="00D400ED"/>
    <w:rsid w:val="00D41310"/>
    <w:rsid w:val="00D418C2"/>
    <w:rsid w:val="00D42DFE"/>
    <w:rsid w:val="00D434CE"/>
    <w:rsid w:val="00D445B6"/>
    <w:rsid w:val="00D47A54"/>
    <w:rsid w:val="00D47B91"/>
    <w:rsid w:val="00D51F0B"/>
    <w:rsid w:val="00D52E9A"/>
    <w:rsid w:val="00D54F5D"/>
    <w:rsid w:val="00D55052"/>
    <w:rsid w:val="00D60857"/>
    <w:rsid w:val="00D620D5"/>
    <w:rsid w:val="00D6288E"/>
    <w:rsid w:val="00D64F6A"/>
    <w:rsid w:val="00D6544B"/>
    <w:rsid w:val="00D66A1F"/>
    <w:rsid w:val="00D66E3A"/>
    <w:rsid w:val="00D70E57"/>
    <w:rsid w:val="00D71B45"/>
    <w:rsid w:val="00D71E9B"/>
    <w:rsid w:val="00D729FF"/>
    <w:rsid w:val="00D73510"/>
    <w:rsid w:val="00D736E7"/>
    <w:rsid w:val="00D7463C"/>
    <w:rsid w:val="00D76B31"/>
    <w:rsid w:val="00D77617"/>
    <w:rsid w:val="00D7779A"/>
    <w:rsid w:val="00D835AD"/>
    <w:rsid w:val="00D84B19"/>
    <w:rsid w:val="00D855AD"/>
    <w:rsid w:val="00D86417"/>
    <w:rsid w:val="00D8680F"/>
    <w:rsid w:val="00D9509E"/>
    <w:rsid w:val="00D95F62"/>
    <w:rsid w:val="00D964B8"/>
    <w:rsid w:val="00D9653E"/>
    <w:rsid w:val="00DA33FC"/>
    <w:rsid w:val="00DA3A20"/>
    <w:rsid w:val="00DA3D95"/>
    <w:rsid w:val="00DA4CD5"/>
    <w:rsid w:val="00DA635B"/>
    <w:rsid w:val="00DA718A"/>
    <w:rsid w:val="00DA784A"/>
    <w:rsid w:val="00DB0A49"/>
    <w:rsid w:val="00DB1B06"/>
    <w:rsid w:val="00DB31C5"/>
    <w:rsid w:val="00DB3630"/>
    <w:rsid w:val="00DB38A1"/>
    <w:rsid w:val="00DB5EAF"/>
    <w:rsid w:val="00DB6006"/>
    <w:rsid w:val="00DC0E91"/>
    <w:rsid w:val="00DC1C79"/>
    <w:rsid w:val="00DC3EC1"/>
    <w:rsid w:val="00DC70C9"/>
    <w:rsid w:val="00DD011C"/>
    <w:rsid w:val="00DD24EC"/>
    <w:rsid w:val="00DD24EE"/>
    <w:rsid w:val="00DD3ED6"/>
    <w:rsid w:val="00DD5FA7"/>
    <w:rsid w:val="00DD657B"/>
    <w:rsid w:val="00DD70B6"/>
    <w:rsid w:val="00DE14E2"/>
    <w:rsid w:val="00DE366B"/>
    <w:rsid w:val="00DE3F57"/>
    <w:rsid w:val="00DE5047"/>
    <w:rsid w:val="00DF3A24"/>
    <w:rsid w:val="00DF5E3E"/>
    <w:rsid w:val="00DF6D87"/>
    <w:rsid w:val="00E00D58"/>
    <w:rsid w:val="00E00EE9"/>
    <w:rsid w:val="00E020C1"/>
    <w:rsid w:val="00E03141"/>
    <w:rsid w:val="00E035F1"/>
    <w:rsid w:val="00E14E3F"/>
    <w:rsid w:val="00E15FE0"/>
    <w:rsid w:val="00E20E21"/>
    <w:rsid w:val="00E278E1"/>
    <w:rsid w:val="00E31A9F"/>
    <w:rsid w:val="00E32146"/>
    <w:rsid w:val="00E335C0"/>
    <w:rsid w:val="00E34806"/>
    <w:rsid w:val="00E359C3"/>
    <w:rsid w:val="00E35C64"/>
    <w:rsid w:val="00E412BC"/>
    <w:rsid w:val="00E4516C"/>
    <w:rsid w:val="00E51D9B"/>
    <w:rsid w:val="00E57FBC"/>
    <w:rsid w:val="00E63B06"/>
    <w:rsid w:val="00E65020"/>
    <w:rsid w:val="00E65C61"/>
    <w:rsid w:val="00E66964"/>
    <w:rsid w:val="00E71410"/>
    <w:rsid w:val="00E774E9"/>
    <w:rsid w:val="00E842F1"/>
    <w:rsid w:val="00E84A0A"/>
    <w:rsid w:val="00E87490"/>
    <w:rsid w:val="00E9170A"/>
    <w:rsid w:val="00E91911"/>
    <w:rsid w:val="00E94DD2"/>
    <w:rsid w:val="00E94EEF"/>
    <w:rsid w:val="00E96435"/>
    <w:rsid w:val="00EA1605"/>
    <w:rsid w:val="00EA356D"/>
    <w:rsid w:val="00EA50E6"/>
    <w:rsid w:val="00EA6C90"/>
    <w:rsid w:val="00EA6C94"/>
    <w:rsid w:val="00EB0254"/>
    <w:rsid w:val="00EB4385"/>
    <w:rsid w:val="00EB7F84"/>
    <w:rsid w:val="00EC0DAA"/>
    <w:rsid w:val="00EC2043"/>
    <w:rsid w:val="00EC2FFF"/>
    <w:rsid w:val="00EC7759"/>
    <w:rsid w:val="00ED0851"/>
    <w:rsid w:val="00ED16C7"/>
    <w:rsid w:val="00ED3234"/>
    <w:rsid w:val="00EE08C3"/>
    <w:rsid w:val="00EE0C5D"/>
    <w:rsid w:val="00EE5996"/>
    <w:rsid w:val="00EE5DEE"/>
    <w:rsid w:val="00EE64FE"/>
    <w:rsid w:val="00EE6AB1"/>
    <w:rsid w:val="00EF0CD5"/>
    <w:rsid w:val="00EF174B"/>
    <w:rsid w:val="00EF179E"/>
    <w:rsid w:val="00EF316F"/>
    <w:rsid w:val="00EF39A7"/>
    <w:rsid w:val="00EF4A61"/>
    <w:rsid w:val="00EF5CEB"/>
    <w:rsid w:val="00EF5FEF"/>
    <w:rsid w:val="00EF6C07"/>
    <w:rsid w:val="00F01A71"/>
    <w:rsid w:val="00F0344B"/>
    <w:rsid w:val="00F065F8"/>
    <w:rsid w:val="00F06B07"/>
    <w:rsid w:val="00F124B1"/>
    <w:rsid w:val="00F1698B"/>
    <w:rsid w:val="00F172A1"/>
    <w:rsid w:val="00F219EE"/>
    <w:rsid w:val="00F22876"/>
    <w:rsid w:val="00F23F80"/>
    <w:rsid w:val="00F24AC1"/>
    <w:rsid w:val="00F25654"/>
    <w:rsid w:val="00F26062"/>
    <w:rsid w:val="00F300DE"/>
    <w:rsid w:val="00F30173"/>
    <w:rsid w:val="00F3128C"/>
    <w:rsid w:val="00F31E4A"/>
    <w:rsid w:val="00F351F0"/>
    <w:rsid w:val="00F36990"/>
    <w:rsid w:val="00F40BB5"/>
    <w:rsid w:val="00F434C5"/>
    <w:rsid w:val="00F43E6A"/>
    <w:rsid w:val="00F45518"/>
    <w:rsid w:val="00F4652A"/>
    <w:rsid w:val="00F47B4C"/>
    <w:rsid w:val="00F50C1F"/>
    <w:rsid w:val="00F51AE5"/>
    <w:rsid w:val="00F51F68"/>
    <w:rsid w:val="00F5420E"/>
    <w:rsid w:val="00F54A96"/>
    <w:rsid w:val="00F55525"/>
    <w:rsid w:val="00F5730A"/>
    <w:rsid w:val="00F57FF7"/>
    <w:rsid w:val="00F6063A"/>
    <w:rsid w:val="00F652FB"/>
    <w:rsid w:val="00F6639D"/>
    <w:rsid w:val="00F66B74"/>
    <w:rsid w:val="00F700CB"/>
    <w:rsid w:val="00F70AD6"/>
    <w:rsid w:val="00F73059"/>
    <w:rsid w:val="00F7346C"/>
    <w:rsid w:val="00F7486F"/>
    <w:rsid w:val="00F7562B"/>
    <w:rsid w:val="00F82673"/>
    <w:rsid w:val="00F83475"/>
    <w:rsid w:val="00F84EA5"/>
    <w:rsid w:val="00F8671B"/>
    <w:rsid w:val="00F8770D"/>
    <w:rsid w:val="00F87C28"/>
    <w:rsid w:val="00F9233B"/>
    <w:rsid w:val="00F956A2"/>
    <w:rsid w:val="00F95BA4"/>
    <w:rsid w:val="00FA0969"/>
    <w:rsid w:val="00FA1458"/>
    <w:rsid w:val="00FA3396"/>
    <w:rsid w:val="00FA7401"/>
    <w:rsid w:val="00FA7D90"/>
    <w:rsid w:val="00FB0062"/>
    <w:rsid w:val="00FB3B7C"/>
    <w:rsid w:val="00FB3D45"/>
    <w:rsid w:val="00FB4352"/>
    <w:rsid w:val="00FB4705"/>
    <w:rsid w:val="00FB54CD"/>
    <w:rsid w:val="00FB627E"/>
    <w:rsid w:val="00FC026F"/>
    <w:rsid w:val="00FC1F87"/>
    <w:rsid w:val="00FC7396"/>
    <w:rsid w:val="00FD340E"/>
    <w:rsid w:val="00FD3F15"/>
    <w:rsid w:val="00FE0643"/>
    <w:rsid w:val="00FE19E1"/>
    <w:rsid w:val="00FE36EB"/>
    <w:rsid w:val="00FE4B84"/>
    <w:rsid w:val="00FE7F15"/>
    <w:rsid w:val="00FF37CC"/>
    <w:rsid w:val="00FF4267"/>
    <w:rsid w:val="00FF4D8C"/>
    <w:rsid w:val="00FF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25"/>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020CA7"/>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D434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D434CE"/>
    <w:rPr>
      <w:rFonts w:ascii="細明體" w:eastAsia="細明體" w:hAnsi="Courier New" w:cs="Courier New"/>
      <w:kern w:val="0"/>
      <w:sz w:val="20"/>
      <w:szCs w:val="20"/>
    </w:rPr>
  </w:style>
  <w:style w:type="paragraph" w:customStyle="1" w:styleId="af1">
    <w:name w:val="表名"/>
    <w:basedOn w:val="a"/>
    <w:rsid w:val="00D434CE"/>
    <w:pPr>
      <w:jc w:val="center"/>
    </w:pPr>
    <w:rPr>
      <w:rFonts w:ascii="標楷體" w:eastAsia="標楷體" w:hAnsi="Times New Roman" w:cs="Times New Roman"/>
      <w:b/>
      <w:sz w:val="28"/>
      <w:szCs w:val="20"/>
      <w:u w:val="single"/>
    </w:rPr>
  </w:style>
  <w:style w:type="paragraph" w:customStyle="1" w:styleId="TableParagraph">
    <w:name w:val="Table Paragraph"/>
    <w:basedOn w:val="a"/>
    <w:uiPriority w:val="1"/>
    <w:qFormat/>
    <w:rsid w:val="00D434CE"/>
    <w:pPr>
      <w:spacing w:line="300" w:lineRule="exact"/>
    </w:pPr>
    <w:rPr>
      <w:rFonts w:ascii="新細明體" w:eastAsia="新細明體" w:hAnsi="新細明體" w:cs="新細明體"/>
      <w:kern w:val="0"/>
      <w:sz w:val="22"/>
      <w:lang w:eastAsia="en-US"/>
    </w:rPr>
  </w:style>
  <w:style w:type="paragraph" w:styleId="12">
    <w:name w:val="toc 1"/>
    <w:basedOn w:val="a"/>
    <w:next w:val="a"/>
    <w:autoRedefine/>
    <w:uiPriority w:val="39"/>
    <w:unhideWhenUsed/>
    <w:rsid w:val="00020CA7"/>
    <w:pPr>
      <w:tabs>
        <w:tab w:val="right" w:leader="dot" w:pos="8296"/>
      </w:tabs>
    </w:pPr>
    <w:rPr>
      <w:rFonts w:ascii="Times New Roman" w:eastAsia="標楷體" w:hAnsi="Times New Roman" w:cs="Times New Roman"/>
      <w:noProof/>
      <w:sz w:val="32"/>
      <w:szCs w:val="32"/>
    </w:rPr>
  </w:style>
  <w:style w:type="paragraph" w:styleId="af2">
    <w:name w:val="Document Map"/>
    <w:basedOn w:val="a"/>
    <w:link w:val="af3"/>
    <w:uiPriority w:val="99"/>
    <w:semiHidden/>
    <w:unhideWhenUsed/>
    <w:rsid w:val="009B7402"/>
    <w:rPr>
      <w:rFonts w:ascii="新細明體" w:eastAsia="新細明體"/>
      <w:sz w:val="18"/>
      <w:szCs w:val="18"/>
    </w:rPr>
  </w:style>
  <w:style w:type="character" w:customStyle="1" w:styleId="af3">
    <w:name w:val="文件引導模式 字元"/>
    <w:basedOn w:val="a0"/>
    <w:link w:val="af2"/>
    <w:uiPriority w:val="99"/>
    <w:semiHidden/>
    <w:rsid w:val="009B7402"/>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25"/>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020CA7"/>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D434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D434CE"/>
    <w:rPr>
      <w:rFonts w:ascii="細明體" w:eastAsia="細明體" w:hAnsi="Courier New" w:cs="Courier New"/>
      <w:kern w:val="0"/>
      <w:sz w:val="20"/>
      <w:szCs w:val="20"/>
    </w:rPr>
  </w:style>
  <w:style w:type="paragraph" w:customStyle="1" w:styleId="af1">
    <w:name w:val="表名"/>
    <w:basedOn w:val="a"/>
    <w:rsid w:val="00D434CE"/>
    <w:pPr>
      <w:jc w:val="center"/>
    </w:pPr>
    <w:rPr>
      <w:rFonts w:ascii="標楷體" w:eastAsia="標楷體" w:hAnsi="Times New Roman" w:cs="Times New Roman"/>
      <w:b/>
      <w:sz w:val="28"/>
      <w:szCs w:val="20"/>
      <w:u w:val="single"/>
    </w:rPr>
  </w:style>
  <w:style w:type="paragraph" w:customStyle="1" w:styleId="TableParagraph">
    <w:name w:val="Table Paragraph"/>
    <w:basedOn w:val="a"/>
    <w:uiPriority w:val="1"/>
    <w:qFormat/>
    <w:rsid w:val="00D434CE"/>
    <w:pPr>
      <w:spacing w:line="300" w:lineRule="exact"/>
    </w:pPr>
    <w:rPr>
      <w:rFonts w:ascii="新細明體" w:eastAsia="新細明體" w:hAnsi="新細明體" w:cs="新細明體"/>
      <w:kern w:val="0"/>
      <w:sz w:val="22"/>
      <w:lang w:eastAsia="en-US"/>
    </w:rPr>
  </w:style>
  <w:style w:type="paragraph" w:styleId="12">
    <w:name w:val="toc 1"/>
    <w:basedOn w:val="a"/>
    <w:next w:val="a"/>
    <w:autoRedefine/>
    <w:uiPriority w:val="39"/>
    <w:unhideWhenUsed/>
    <w:rsid w:val="00020CA7"/>
    <w:pPr>
      <w:tabs>
        <w:tab w:val="right" w:leader="dot" w:pos="8296"/>
      </w:tabs>
    </w:pPr>
    <w:rPr>
      <w:rFonts w:ascii="Times New Roman" w:eastAsia="標楷體" w:hAnsi="Times New Roman" w:cs="Times New Roman"/>
      <w:noProof/>
      <w:sz w:val="32"/>
      <w:szCs w:val="32"/>
    </w:rPr>
  </w:style>
  <w:style w:type="paragraph" w:styleId="af2">
    <w:name w:val="Document Map"/>
    <w:basedOn w:val="a"/>
    <w:link w:val="af3"/>
    <w:uiPriority w:val="99"/>
    <w:semiHidden/>
    <w:unhideWhenUsed/>
    <w:rsid w:val="009B7402"/>
    <w:rPr>
      <w:rFonts w:ascii="新細明體" w:eastAsia="新細明體"/>
      <w:sz w:val="18"/>
      <w:szCs w:val="18"/>
    </w:rPr>
  </w:style>
  <w:style w:type="character" w:customStyle="1" w:styleId="af3">
    <w:name w:val="文件引導模式 字元"/>
    <w:basedOn w:val="a0"/>
    <w:link w:val="af2"/>
    <w:uiPriority w:val="99"/>
    <w:semiHidden/>
    <w:rsid w:val="009B7402"/>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444B-0097-491C-90CC-70E849B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3521</Words>
  <Characters>20070</Characters>
  <Application>Microsoft Office Word</Application>
  <DocSecurity>0</DocSecurity>
  <Lines>167</Lines>
  <Paragraphs>47</Paragraphs>
  <ScaleCrop>false</ScaleCrop>
  <Company>MOEABOE</Company>
  <LinksUpToDate>false</LinksUpToDate>
  <CharactersWithSpaces>23544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d31940</dc:creator>
  <cp:lastModifiedBy>沈慧佶</cp:lastModifiedBy>
  <cp:revision>7</cp:revision>
  <cp:lastPrinted>2017-11-29T09:14:00Z</cp:lastPrinted>
  <dcterms:created xsi:type="dcterms:W3CDTF">2017-11-29T06:08:00Z</dcterms:created>
  <dcterms:modified xsi:type="dcterms:W3CDTF">2017-11-29T09:14:00Z</dcterms:modified>
</cp:coreProperties>
</file>