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364B" w:rsidRPr="00245E54" w:rsidRDefault="00A6364B" w:rsidP="00A6364B">
      <w:pPr>
        <w:ind w:left="756" w:hangingChars="236" w:hanging="756"/>
        <w:rPr>
          <w:rFonts w:ascii="標楷體" w:eastAsia="標楷體" w:hAnsi="標楷體"/>
          <w:b/>
          <w:color w:val="000000" w:themeColor="text1"/>
          <w:sz w:val="32"/>
        </w:rPr>
      </w:pPr>
      <w:bookmarkStart w:id="0" w:name="_GoBack"/>
      <w:r w:rsidRPr="00245E54">
        <w:rPr>
          <w:rFonts w:ascii="標楷體" w:eastAsia="標楷體" w:hAnsi="標楷體" w:hint="eastAsia"/>
          <w:b/>
          <w:color w:val="000000" w:themeColor="text1"/>
          <w:sz w:val="32"/>
        </w:rPr>
        <w:t>附件</w:t>
      </w:r>
      <w:r w:rsidRPr="00245E54">
        <w:rPr>
          <w:rFonts w:ascii="標楷體" w:eastAsia="標楷體" w:hAnsi="標楷體"/>
          <w:b/>
          <w:color w:val="000000" w:themeColor="text1"/>
          <w:sz w:val="32"/>
        </w:rPr>
        <w:softHyphen/>
      </w:r>
      <w:r w:rsidRPr="00245E54">
        <w:rPr>
          <w:rFonts w:ascii="標楷體" w:eastAsia="標楷體" w:hAnsi="標楷體" w:hint="eastAsia"/>
          <w:b/>
          <w:color w:val="000000" w:themeColor="text1"/>
          <w:sz w:val="32"/>
        </w:rPr>
        <w:softHyphen/>
        <w:t>二、微電腦瓦斯表推廣計畫書格式</w:t>
      </w:r>
      <w:bookmarkEnd w:id="0"/>
    </w:p>
    <w:p w:rsidR="00A6364B" w:rsidRPr="00245E54" w:rsidRDefault="00A6364B" w:rsidP="00A6364B">
      <w:pPr>
        <w:rPr>
          <w:rFonts w:ascii="標楷體" w:eastAsia="標楷體" w:hAnsi="標楷體"/>
          <w:b/>
          <w:color w:val="000000" w:themeColor="text1"/>
          <w:sz w:val="28"/>
        </w:rPr>
      </w:pPr>
      <w:r w:rsidRPr="00245E54">
        <w:rPr>
          <w:rFonts w:ascii="標楷體" w:eastAsia="標楷體" w:hAnsi="標楷體" w:hint="eastAsia"/>
          <w:b/>
          <w:color w:val="000000" w:themeColor="text1"/>
          <w:sz w:val="28"/>
        </w:rPr>
        <w:t xml:space="preserve">第一部分:城市特色背景說明 </w:t>
      </w:r>
      <w:r>
        <w:rPr>
          <w:rFonts w:ascii="標楷體" w:eastAsia="標楷體" w:hAnsi="標楷體" w:hint="eastAsia"/>
          <w:b/>
          <w:color w:val="000000" w:themeColor="text1"/>
          <w:sz w:val="28"/>
        </w:rPr>
        <w:t>（十</w:t>
      </w:r>
      <w:r w:rsidRPr="00245E54">
        <w:rPr>
          <w:rFonts w:ascii="標楷體" w:eastAsia="標楷體" w:hAnsi="標楷體" w:hint="eastAsia"/>
          <w:b/>
          <w:color w:val="000000" w:themeColor="text1"/>
          <w:sz w:val="28"/>
        </w:rPr>
        <w:t>分</w:t>
      </w:r>
      <w:r>
        <w:rPr>
          <w:rFonts w:ascii="標楷體" w:eastAsia="標楷體" w:hAnsi="標楷體" w:hint="eastAsia"/>
          <w:b/>
          <w:color w:val="000000" w:themeColor="text1"/>
          <w:sz w:val="28"/>
        </w:rPr>
        <w:t>）</w:t>
      </w:r>
    </w:p>
    <w:p w:rsidR="00A6364B" w:rsidRPr="00245E54" w:rsidRDefault="00A6364B" w:rsidP="00A6364B">
      <w:pPr>
        <w:adjustRightInd w:val="0"/>
        <w:snapToGrid w:val="0"/>
        <w:rPr>
          <w:rFonts w:ascii="標楷體" w:eastAsia="標楷體" w:hAnsi="標楷體"/>
          <w:color w:val="000000" w:themeColor="text1"/>
          <w:sz w:val="28"/>
        </w:rPr>
      </w:pPr>
      <w:r w:rsidRPr="00245E54">
        <w:rPr>
          <w:rFonts w:ascii="標楷體" w:eastAsia="標楷體" w:hAnsi="標楷體" w:hint="eastAsia"/>
          <w:color w:val="000000" w:themeColor="text1"/>
          <w:sz w:val="28"/>
        </w:rPr>
        <w:t>請說明　貴縣市人口、新建築與公用天然氣事業情形，以及其他可能與微電腦瓦斯表推廣有相關之特性，並就貴縣市之特色進行整體微電腦瓦斯表推廣計畫規劃。</w:t>
      </w:r>
    </w:p>
    <w:p w:rsidR="00A6364B" w:rsidRPr="00245E54" w:rsidRDefault="00A6364B" w:rsidP="00A6364B">
      <w:pPr>
        <w:adjustRightInd w:val="0"/>
        <w:snapToGrid w:val="0"/>
        <w:rPr>
          <w:rFonts w:ascii="標楷體" w:eastAsia="標楷體" w:hAnsi="標楷體"/>
          <w:color w:val="000000" w:themeColor="text1"/>
          <w:sz w:val="28"/>
        </w:rPr>
      </w:pPr>
    </w:p>
    <w:tbl>
      <w:tblPr>
        <w:tblStyle w:val="a5"/>
        <w:tblW w:w="0" w:type="auto"/>
        <w:jc w:val="center"/>
        <w:tblLook w:val="04A0" w:firstRow="1" w:lastRow="0" w:firstColumn="1" w:lastColumn="0" w:noHBand="0" w:noVBand="1"/>
      </w:tblPr>
      <w:tblGrid>
        <w:gridCol w:w="2254"/>
        <w:gridCol w:w="2572"/>
        <w:gridCol w:w="3480"/>
      </w:tblGrid>
      <w:tr w:rsidR="00A6364B" w:rsidRPr="00245E54" w:rsidTr="00E20BB2">
        <w:trPr>
          <w:trHeight w:val="443"/>
          <w:jc w:val="center"/>
        </w:trPr>
        <w:tc>
          <w:tcPr>
            <w:tcW w:w="2254" w:type="dxa"/>
            <w:vMerge w:val="restart"/>
            <w:vAlign w:val="center"/>
          </w:tcPr>
          <w:p w:rsidR="00A6364B" w:rsidRPr="00245E54" w:rsidRDefault="00A6364B" w:rsidP="00E20BB2">
            <w:pPr>
              <w:adjustRightInd w:val="0"/>
              <w:snapToGrid w:val="0"/>
              <w:rPr>
                <w:rFonts w:ascii="標楷體" w:eastAsia="標楷體" w:hAnsi="標楷體"/>
                <w:color w:val="000000" w:themeColor="text1"/>
                <w:sz w:val="28"/>
              </w:rPr>
            </w:pPr>
            <w:r w:rsidRPr="00245E54">
              <w:rPr>
                <w:rFonts w:ascii="標楷體" w:eastAsia="標楷體" w:hAnsi="標楷體" w:hint="eastAsia"/>
                <w:color w:val="000000" w:themeColor="text1"/>
                <w:sz w:val="28"/>
              </w:rPr>
              <w:t>一、人口情形</w:t>
            </w:r>
            <w:r w:rsidRPr="00245E54">
              <w:rPr>
                <w:rFonts w:ascii="Times New Roman" w:eastAsia="標楷體" w:hAnsi="Times New Roman" w:cs="Times New Roman"/>
                <w:color w:val="000000" w:themeColor="text1"/>
                <w:sz w:val="28"/>
                <w:vertAlign w:val="superscript"/>
              </w:rPr>
              <w:t>*1</w:t>
            </w:r>
          </w:p>
        </w:tc>
        <w:tc>
          <w:tcPr>
            <w:tcW w:w="2572" w:type="dxa"/>
          </w:tcPr>
          <w:p w:rsidR="00A6364B" w:rsidRPr="00245E54" w:rsidRDefault="00A6364B" w:rsidP="00E20BB2">
            <w:pPr>
              <w:adjustRightInd w:val="0"/>
              <w:snapToGrid w:val="0"/>
              <w:rPr>
                <w:rFonts w:ascii="標楷體" w:eastAsia="標楷體" w:hAnsi="標楷體"/>
                <w:color w:val="000000" w:themeColor="text1"/>
                <w:sz w:val="28"/>
              </w:rPr>
            </w:pPr>
            <w:r w:rsidRPr="00245E54">
              <w:rPr>
                <w:rFonts w:ascii="標楷體" w:eastAsia="標楷體" w:hAnsi="標楷體" w:hint="eastAsia"/>
                <w:color w:val="000000" w:themeColor="text1"/>
                <w:sz w:val="28"/>
              </w:rPr>
              <w:t>設籍人口數</w:t>
            </w:r>
          </w:p>
        </w:tc>
        <w:tc>
          <w:tcPr>
            <w:tcW w:w="3480" w:type="dxa"/>
          </w:tcPr>
          <w:p w:rsidR="00A6364B" w:rsidRPr="00245E54" w:rsidRDefault="00A6364B" w:rsidP="00E20BB2">
            <w:pPr>
              <w:adjustRightInd w:val="0"/>
              <w:snapToGrid w:val="0"/>
              <w:rPr>
                <w:rFonts w:ascii="標楷體" w:eastAsia="標楷體" w:hAnsi="標楷體"/>
                <w:color w:val="000000" w:themeColor="text1"/>
                <w:sz w:val="28"/>
              </w:rPr>
            </w:pPr>
          </w:p>
        </w:tc>
      </w:tr>
      <w:tr w:rsidR="00A6364B" w:rsidRPr="00245E54" w:rsidTr="00E20BB2">
        <w:trPr>
          <w:trHeight w:val="486"/>
          <w:jc w:val="center"/>
        </w:trPr>
        <w:tc>
          <w:tcPr>
            <w:tcW w:w="2254" w:type="dxa"/>
            <w:vMerge/>
            <w:vAlign w:val="center"/>
          </w:tcPr>
          <w:p w:rsidR="00A6364B" w:rsidRPr="00245E54" w:rsidRDefault="00A6364B" w:rsidP="00E20BB2">
            <w:pPr>
              <w:adjustRightInd w:val="0"/>
              <w:snapToGrid w:val="0"/>
              <w:rPr>
                <w:rFonts w:ascii="標楷體" w:eastAsia="標楷體" w:hAnsi="標楷體"/>
                <w:color w:val="000000" w:themeColor="text1"/>
                <w:sz w:val="28"/>
              </w:rPr>
            </w:pPr>
          </w:p>
        </w:tc>
        <w:tc>
          <w:tcPr>
            <w:tcW w:w="2572" w:type="dxa"/>
          </w:tcPr>
          <w:p w:rsidR="00A6364B" w:rsidRPr="00245E54" w:rsidRDefault="00A6364B" w:rsidP="00E20BB2">
            <w:pPr>
              <w:adjustRightInd w:val="0"/>
              <w:snapToGrid w:val="0"/>
              <w:rPr>
                <w:rFonts w:ascii="標楷體" w:eastAsia="標楷體" w:hAnsi="標楷體"/>
                <w:color w:val="000000" w:themeColor="text1"/>
                <w:sz w:val="28"/>
              </w:rPr>
            </w:pPr>
            <w:r>
              <w:rPr>
                <w:rFonts w:ascii="標楷體" w:eastAsia="標楷體" w:hAnsi="標楷體" w:hint="eastAsia"/>
                <w:color w:val="000000" w:themeColor="text1"/>
                <w:sz w:val="28"/>
              </w:rPr>
              <w:t>六十五</w:t>
            </w:r>
            <w:r w:rsidRPr="00245E54">
              <w:rPr>
                <w:rFonts w:ascii="標楷體" w:eastAsia="標楷體" w:hAnsi="標楷體" w:hint="eastAsia"/>
                <w:color w:val="000000" w:themeColor="text1"/>
                <w:sz w:val="28"/>
              </w:rPr>
              <w:t>歲以上</w:t>
            </w:r>
            <w:r>
              <w:rPr>
                <w:rFonts w:ascii="標楷體" w:eastAsia="標楷體" w:hAnsi="標楷體" w:hint="eastAsia"/>
                <w:color w:val="000000" w:themeColor="text1"/>
                <w:sz w:val="28"/>
              </w:rPr>
              <w:t>（</w:t>
            </w:r>
            <w:r w:rsidRPr="00245E54">
              <w:rPr>
                <w:rFonts w:ascii="標楷體" w:eastAsia="標楷體" w:hAnsi="標楷體" w:hint="eastAsia"/>
                <w:color w:val="000000" w:themeColor="text1"/>
                <w:sz w:val="28"/>
              </w:rPr>
              <w:t>含</w:t>
            </w:r>
            <w:r>
              <w:rPr>
                <w:rFonts w:ascii="標楷體" w:eastAsia="標楷體" w:hAnsi="標楷體" w:hint="eastAsia"/>
                <w:color w:val="000000" w:themeColor="text1"/>
                <w:sz w:val="28"/>
              </w:rPr>
              <w:t>）</w:t>
            </w:r>
            <w:r w:rsidRPr="00245E54">
              <w:rPr>
                <w:rFonts w:ascii="標楷體" w:eastAsia="標楷體" w:hAnsi="標楷體" w:hint="eastAsia"/>
                <w:color w:val="000000" w:themeColor="text1"/>
                <w:sz w:val="28"/>
              </w:rPr>
              <w:t>設籍人口數</w:t>
            </w:r>
          </w:p>
        </w:tc>
        <w:tc>
          <w:tcPr>
            <w:tcW w:w="3480" w:type="dxa"/>
          </w:tcPr>
          <w:p w:rsidR="00A6364B" w:rsidRPr="00245E54" w:rsidRDefault="00A6364B" w:rsidP="00E20BB2">
            <w:pPr>
              <w:adjustRightInd w:val="0"/>
              <w:snapToGrid w:val="0"/>
              <w:rPr>
                <w:rFonts w:ascii="標楷體" w:eastAsia="標楷體" w:hAnsi="標楷體"/>
                <w:color w:val="000000" w:themeColor="text1"/>
                <w:sz w:val="28"/>
              </w:rPr>
            </w:pPr>
          </w:p>
        </w:tc>
      </w:tr>
      <w:tr w:rsidR="00A6364B" w:rsidRPr="00245E54" w:rsidTr="00E20BB2">
        <w:trPr>
          <w:trHeight w:val="188"/>
          <w:jc w:val="center"/>
        </w:trPr>
        <w:tc>
          <w:tcPr>
            <w:tcW w:w="4826" w:type="dxa"/>
            <w:gridSpan w:val="2"/>
            <w:vMerge w:val="restart"/>
            <w:vAlign w:val="center"/>
          </w:tcPr>
          <w:p w:rsidR="00A6364B" w:rsidRPr="00245E54" w:rsidRDefault="00A6364B" w:rsidP="00E20BB2">
            <w:pPr>
              <w:adjustRightInd w:val="0"/>
              <w:snapToGrid w:val="0"/>
              <w:rPr>
                <w:rFonts w:ascii="標楷體" w:eastAsia="標楷體" w:hAnsi="標楷體"/>
                <w:color w:val="000000" w:themeColor="text1"/>
                <w:sz w:val="28"/>
              </w:rPr>
            </w:pPr>
            <w:r w:rsidRPr="00245E54">
              <w:rPr>
                <w:rFonts w:ascii="標楷體" w:eastAsia="標楷體" w:hAnsi="標楷體" w:hint="eastAsia"/>
                <w:color w:val="000000" w:themeColor="text1"/>
                <w:sz w:val="28"/>
              </w:rPr>
              <w:t>二、近年新申請建築物建造執照數量</w:t>
            </w:r>
            <w:r w:rsidRPr="00245E54">
              <w:rPr>
                <w:rFonts w:ascii="Times New Roman" w:eastAsia="標楷體" w:hAnsi="Times New Roman" w:cs="Times New Roman"/>
                <w:color w:val="000000" w:themeColor="text1"/>
                <w:sz w:val="28"/>
                <w:vertAlign w:val="superscript"/>
              </w:rPr>
              <w:t>*</w:t>
            </w:r>
            <w:r w:rsidRPr="00245E54">
              <w:rPr>
                <w:rFonts w:ascii="Times New Roman" w:eastAsia="標楷體" w:hAnsi="Times New Roman" w:cs="Times New Roman" w:hint="eastAsia"/>
                <w:color w:val="000000" w:themeColor="text1"/>
                <w:sz w:val="28"/>
                <w:vertAlign w:val="superscript"/>
              </w:rPr>
              <w:t>2</w:t>
            </w:r>
          </w:p>
        </w:tc>
        <w:tc>
          <w:tcPr>
            <w:tcW w:w="3480" w:type="dxa"/>
          </w:tcPr>
          <w:p w:rsidR="00A6364B" w:rsidRPr="00245E54" w:rsidRDefault="00A6364B" w:rsidP="00E20BB2">
            <w:pPr>
              <w:adjustRightInd w:val="0"/>
              <w:snapToGrid w:val="0"/>
              <w:rPr>
                <w:rFonts w:ascii="標楷體" w:eastAsia="標楷體" w:hAnsi="標楷體"/>
                <w:color w:val="000000" w:themeColor="text1"/>
                <w:sz w:val="28"/>
              </w:rPr>
            </w:pPr>
            <w:r w:rsidRPr="00245E54">
              <w:rPr>
                <w:rFonts w:ascii="標楷體" w:eastAsia="標楷體" w:hAnsi="標楷體" w:hint="eastAsia"/>
                <w:color w:val="000000" w:themeColor="text1"/>
                <w:sz w:val="28"/>
              </w:rPr>
              <w:t>件數:</w:t>
            </w:r>
          </w:p>
        </w:tc>
      </w:tr>
      <w:tr w:rsidR="00A6364B" w:rsidRPr="00245E54" w:rsidTr="00E20BB2">
        <w:trPr>
          <w:trHeight w:val="188"/>
          <w:jc w:val="center"/>
        </w:trPr>
        <w:tc>
          <w:tcPr>
            <w:tcW w:w="4826" w:type="dxa"/>
            <w:gridSpan w:val="2"/>
            <w:vMerge/>
            <w:vAlign w:val="center"/>
          </w:tcPr>
          <w:p w:rsidR="00A6364B" w:rsidRPr="00245E54" w:rsidRDefault="00A6364B" w:rsidP="00E20BB2">
            <w:pPr>
              <w:adjustRightInd w:val="0"/>
              <w:snapToGrid w:val="0"/>
              <w:rPr>
                <w:rFonts w:ascii="標楷體" w:eastAsia="標楷體" w:hAnsi="標楷體"/>
                <w:color w:val="000000" w:themeColor="text1"/>
                <w:sz w:val="28"/>
              </w:rPr>
            </w:pPr>
          </w:p>
        </w:tc>
        <w:tc>
          <w:tcPr>
            <w:tcW w:w="3480" w:type="dxa"/>
          </w:tcPr>
          <w:p w:rsidR="00A6364B" w:rsidRPr="00245E54" w:rsidRDefault="00A6364B" w:rsidP="00E20BB2">
            <w:pPr>
              <w:adjustRightInd w:val="0"/>
              <w:snapToGrid w:val="0"/>
              <w:rPr>
                <w:rFonts w:ascii="標楷體" w:eastAsia="標楷體" w:hAnsi="標楷體"/>
                <w:color w:val="000000" w:themeColor="text1"/>
                <w:sz w:val="28"/>
              </w:rPr>
            </w:pPr>
            <w:r w:rsidRPr="00245E54">
              <w:rPr>
                <w:rFonts w:ascii="標楷體" w:eastAsia="標楷體" w:hAnsi="標楷體" w:hint="eastAsia"/>
                <w:color w:val="000000" w:themeColor="text1"/>
                <w:sz w:val="28"/>
              </w:rPr>
              <w:t>戶數:</w:t>
            </w:r>
          </w:p>
        </w:tc>
      </w:tr>
      <w:tr w:rsidR="00A6364B" w:rsidRPr="00245E54" w:rsidTr="00E20BB2">
        <w:trPr>
          <w:trHeight w:val="486"/>
          <w:jc w:val="center"/>
        </w:trPr>
        <w:tc>
          <w:tcPr>
            <w:tcW w:w="8306" w:type="dxa"/>
            <w:gridSpan w:val="3"/>
            <w:vAlign w:val="center"/>
          </w:tcPr>
          <w:p w:rsidR="00A6364B" w:rsidRPr="00245E54" w:rsidRDefault="00A6364B" w:rsidP="00E20BB2">
            <w:pPr>
              <w:adjustRightInd w:val="0"/>
              <w:snapToGrid w:val="0"/>
              <w:rPr>
                <w:rFonts w:ascii="標楷體" w:eastAsia="標楷體" w:hAnsi="標楷體"/>
                <w:color w:val="000000" w:themeColor="text1"/>
                <w:sz w:val="28"/>
              </w:rPr>
            </w:pPr>
            <w:r w:rsidRPr="00245E54">
              <w:rPr>
                <w:rFonts w:ascii="標楷體" w:eastAsia="標楷體" w:hAnsi="標楷體" w:hint="eastAsia"/>
                <w:color w:val="000000" w:themeColor="text1"/>
                <w:sz w:val="28"/>
              </w:rPr>
              <w:t>三、天然氣用戶數</w:t>
            </w:r>
            <w:r w:rsidRPr="00245E54">
              <w:rPr>
                <w:rFonts w:ascii="Times New Roman" w:eastAsia="標楷體" w:hAnsi="Times New Roman" w:cs="Times New Roman"/>
                <w:color w:val="000000" w:themeColor="text1"/>
                <w:sz w:val="28"/>
                <w:vertAlign w:val="superscript"/>
              </w:rPr>
              <w:t>*</w:t>
            </w:r>
            <w:r w:rsidRPr="00245E54">
              <w:rPr>
                <w:rFonts w:ascii="Times New Roman" w:eastAsia="標楷體" w:hAnsi="Times New Roman" w:cs="Times New Roman" w:hint="eastAsia"/>
                <w:color w:val="000000" w:themeColor="text1"/>
                <w:sz w:val="28"/>
                <w:vertAlign w:val="superscript"/>
              </w:rPr>
              <w:t>3</w:t>
            </w:r>
          </w:p>
        </w:tc>
      </w:tr>
      <w:tr w:rsidR="00A6364B" w:rsidRPr="00245E54" w:rsidTr="00E20BB2">
        <w:trPr>
          <w:trHeight w:val="502"/>
          <w:jc w:val="center"/>
        </w:trPr>
        <w:tc>
          <w:tcPr>
            <w:tcW w:w="4826" w:type="dxa"/>
            <w:gridSpan w:val="2"/>
            <w:vAlign w:val="center"/>
          </w:tcPr>
          <w:p w:rsidR="00A6364B" w:rsidRPr="00245E54" w:rsidRDefault="00A6364B" w:rsidP="00E20BB2">
            <w:pPr>
              <w:adjustRightInd w:val="0"/>
              <w:snapToGrid w:val="0"/>
              <w:jc w:val="center"/>
              <w:rPr>
                <w:rFonts w:ascii="標楷體" w:eastAsia="標楷體" w:hAnsi="標楷體"/>
                <w:color w:val="000000" w:themeColor="text1"/>
                <w:sz w:val="28"/>
              </w:rPr>
            </w:pPr>
            <w:r w:rsidRPr="00245E54">
              <w:rPr>
                <w:rFonts w:ascii="標楷體" w:eastAsia="標楷體" w:hAnsi="標楷體" w:hint="eastAsia"/>
                <w:color w:val="000000" w:themeColor="text1"/>
                <w:sz w:val="28"/>
              </w:rPr>
              <w:t>公用天然氣事業名稱</w:t>
            </w:r>
          </w:p>
        </w:tc>
        <w:tc>
          <w:tcPr>
            <w:tcW w:w="3480" w:type="dxa"/>
          </w:tcPr>
          <w:p w:rsidR="00A6364B" w:rsidRPr="00245E54" w:rsidRDefault="00A6364B" w:rsidP="00E20BB2">
            <w:pPr>
              <w:adjustRightInd w:val="0"/>
              <w:snapToGrid w:val="0"/>
              <w:jc w:val="center"/>
              <w:rPr>
                <w:rFonts w:ascii="標楷體" w:eastAsia="標楷體" w:hAnsi="標楷體"/>
                <w:color w:val="000000" w:themeColor="text1"/>
                <w:sz w:val="28"/>
              </w:rPr>
            </w:pPr>
            <w:r w:rsidRPr="00245E54">
              <w:rPr>
                <w:rFonts w:ascii="標楷體" w:eastAsia="標楷體" w:hAnsi="標楷體" w:hint="eastAsia"/>
                <w:color w:val="000000" w:themeColor="text1"/>
                <w:sz w:val="28"/>
              </w:rPr>
              <w:t>用戶數</w:t>
            </w:r>
          </w:p>
        </w:tc>
      </w:tr>
      <w:tr w:rsidR="00A6364B" w:rsidRPr="00245E54" w:rsidTr="00E20BB2">
        <w:trPr>
          <w:trHeight w:val="486"/>
          <w:jc w:val="center"/>
        </w:trPr>
        <w:tc>
          <w:tcPr>
            <w:tcW w:w="4826" w:type="dxa"/>
            <w:gridSpan w:val="2"/>
            <w:vAlign w:val="center"/>
          </w:tcPr>
          <w:p w:rsidR="00A6364B" w:rsidRPr="00245E54" w:rsidRDefault="00A6364B" w:rsidP="00E20BB2">
            <w:pPr>
              <w:adjustRightInd w:val="0"/>
              <w:snapToGrid w:val="0"/>
              <w:rPr>
                <w:rFonts w:ascii="標楷體" w:eastAsia="標楷體" w:hAnsi="標楷體"/>
                <w:color w:val="000000" w:themeColor="text1"/>
                <w:sz w:val="28"/>
              </w:rPr>
            </w:pPr>
          </w:p>
        </w:tc>
        <w:tc>
          <w:tcPr>
            <w:tcW w:w="3480" w:type="dxa"/>
          </w:tcPr>
          <w:p w:rsidR="00A6364B" w:rsidRPr="00245E54" w:rsidRDefault="00A6364B" w:rsidP="00E20BB2">
            <w:pPr>
              <w:adjustRightInd w:val="0"/>
              <w:snapToGrid w:val="0"/>
              <w:rPr>
                <w:rFonts w:ascii="標楷體" w:eastAsia="標楷體" w:hAnsi="標楷體"/>
                <w:color w:val="000000" w:themeColor="text1"/>
                <w:sz w:val="28"/>
              </w:rPr>
            </w:pPr>
          </w:p>
        </w:tc>
      </w:tr>
      <w:tr w:rsidR="00A6364B" w:rsidRPr="00245E54" w:rsidTr="00E20BB2">
        <w:trPr>
          <w:trHeight w:val="502"/>
          <w:jc w:val="center"/>
        </w:trPr>
        <w:tc>
          <w:tcPr>
            <w:tcW w:w="4826" w:type="dxa"/>
            <w:gridSpan w:val="2"/>
            <w:vAlign w:val="center"/>
          </w:tcPr>
          <w:p w:rsidR="00A6364B" w:rsidRPr="00245E54" w:rsidRDefault="00A6364B" w:rsidP="00E20BB2">
            <w:pPr>
              <w:adjustRightInd w:val="0"/>
              <w:snapToGrid w:val="0"/>
              <w:jc w:val="center"/>
              <w:rPr>
                <w:rFonts w:ascii="標楷體" w:eastAsia="標楷體" w:hAnsi="標楷體"/>
                <w:color w:val="000000" w:themeColor="text1"/>
                <w:sz w:val="28"/>
              </w:rPr>
            </w:pPr>
            <w:r w:rsidRPr="00245E54">
              <w:rPr>
                <w:rFonts w:ascii="標楷體" w:eastAsia="標楷體" w:hAnsi="標楷體"/>
                <w:color w:val="000000" w:themeColor="text1"/>
                <w:sz w:val="28"/>
              </w:rPr>
              <w:t>…</w:t>
            </w:r>
          </w:p>
        </w:tc>
        <w:tc>
          <w:tcPr>
            <w:tcW w:w="3480" w:type="dxa"/>
          </w:tcPr>
          <w:p w:rsidR="00A6364B" w:rsidRPr="00245E54" w:rsidRDefault="00A6364B" w:rsidP="00E20BB2">
            <w:pPr>
              <w:adjustRightInd w:val="0"/>
              <w:snapToGrid w:val="0"/>
              <w:rPr>
                <w:rFonts w:ascii="標楷體" w:eastAsia="標楷體" w:hAnsi="標楷體"/>
                <w:color w:val="000000" w:themeColor="text1"/>
                <w:sz w:val="28"/>
              </w:rPr>
            </w:pPr>
          </w:p>
        </w:tc>
      </w:tr>
      <w:tr w:rsidR="00A6364B" w:rsidRPr="00245E54" w:rsidTr="00E20BB2">
        <w:trPr>
          <w:trHeight w:val="486"/>
          <w:jc w:val="center"/>
        </w:trPr>
        <w:tc>
          <w:tcPr>
            <w:tcW w:w="8306" w:type="dxa"/>
            <w:gridSpan w:val="3"/>
            <w:vAlign w:val="center"/>
          </w:tcPr>
          <w:p w:rsidR="00A6364B" w:rsidRPr="00245E54" w:rsidRDefault="00A6364B" w:rsidP="00E20BB2">
            <w:pPr>
              <w:adjustRightInd w:val="0"/>
              <w:snapToGrid w:val="0"/>
              <w:rPr>
                <w:rFonts w:ascii="標楷體" w:eastAsia="標楷體" w:hAnsi="標楷體"/>
                <w:color w:val="000000" w:themeColor="text1"/>
                <w:sz w:val="28"/>
              </w:rPr>
            </w:pPr>
            <w:r w:rsidRPr="00245E54">
              <w:rPr>
                <w:rFonts w:ascii="標楷體" w:eastAsia="標楷體" w:hAnsi="標楷體" w:hint="eastAsia"/>
                <w:color w:val="000000" w:themeColor="text1"/>
                <w:sz w:val="28"/>
              </w:rPr>
              <w:t>四、縣市可運用</w:t>
            </w:r>
            <w:r>
              <w:rPr>
                <w:rFonts w:ascii="標楷體" w:eastAsia="標楷體" w:hAnsi="標楷體" w:hint="eastAsia"/>
                <w:color w:val="000000" w:themeColor="text1"/>
                <w:sz w:val="28"/>
              </w:rPr>
              <w:t>（</w:t>
            </w:r>
            <w:r w:rsidRPr="00245E54">
              <w:rPr>
                <w:rFonts w:ascii="標楷體" w:eastAsia="標楷體" w:hAnsi="標楷體" w:hint="eastAsia"/>
                <w:color w:val="000000" w:themeColor="text1"/>
                <w:sz w:val="28"/>
              </w:rPr>
              <w:t>或常用</w:t>
            </w:r>
            <w:r>
              <w:rPr>
                <w:rFonts w:ascii="標楷體" w:eastAsia="標楷體" w:hAnsi="標楷體" w:hint="eastAsia"/>
                <w:color w:val="000000" w:themeColor="text1"/>
                <w:sz w:val="28"/>
              </w:rPr>
              <w:t>）</w:t>
            </w:r>
            <w:r w:rsidRPr="00245E54">
              <w:rPr>
                <w:rFonts w:ascii="標楷體" w:eastAsia="標楷體" w:hAnsi="標楷體" w:hint="eastAsia"/>
                <w:color w:val="000000" w:themeColor="text1"/>
                <w:sz w:val="28"/>
              </w:rPr>
              <w:t>之有效政策宣導方式</w:t>
            </w:r>
          </w:p>
        </w:tc>
      </w:tr>
      <w:tr w:rsidR="00A6364B" w:rsidRPr="00245E54" w:rsidTr="00E20BB2">
        <w:trPr>
          <w:trHeight w:val="4272"/>
          <w:jc w:val="center"/>
        </w:trPr>
        <w:tc>
          <w:tcPr>
            <w:tcW w:w="8306" w:type="dxa"/>
            <w:gridSpan w:val="3"/>
            <w:vAlign w:val="center"/>
          </w:tcPr>
          <w:p w:rsidR="00A6364B" w:rsidRPr="00245E54" w:rsidRDefault="00A6364B" w:rsidP="00E20BB2">
            <w:pPr>
              <w:adjustRightInd w:val="0"/>
              <w:snapToGrid w:val="0"/>
              <w:rPr>
                <w:rFonts w:ascii="標楷體" w:eastAsia="標楷體" w:hAnsi="標楷體"/>
                <w:color w:val="000000" w:themeColor="text1"/>
                <w:sz w:val="28"/>
              </w:rPr>
            </w:pPr>
          </w:p>
        </w:tc>
      </w:tr>
    </w:tbl>
    <w:p w:rsidR="00A6364B" w:rsidRPr="00245E54" w:rsidRDefault="00A6364B" w:rsidP="00A6364B">
      <w:pPr>
        <w:adjustRightInd w:val="0"/>
        <w:snapToGrid w:val="0"/>
        <w:rPr>
          <w:rFonts w:ascii="Times New Roman" w:eastAsia="標楷體" w:hAnsi="Times New Roman" w:cs="Times New Roman"/>
          <w:color w:val="000000" w:themeColor="text1"/>
          <w:sz w:val="28"/>
        </w:rPr>
      </w:pPr>
      <w:r w:rsidRPr="00245E54">
        <w:rPr>
          <w:rFonts w:ascii="Times New Roman" w:eastAsia="標楷體" w:hAnsi="Times New Roman" w:cs="Times New Roman"/>
          <w:color w:val="000000" w:themeColor="text1"/>
          <w:sz w:val="28"/>
        </w:rPr>
        <w:t>*1</w:t>
      </w:r>
      <w:r w:rsidRPr="00245E54">
        <w:rPr>
          <w:rFonts w:ascii="Times New Roman" w:eastAsia="標楷體" w:hAnsi="Times New Roman" w:cs="Times New Roman" w:hint="eastAsia"/>
          <w:color w:val="000000" w:themeColor="text1"/>
          <w:sz w:val="28"/>
        </w:rPr>
        <w:t>：資料請統計至前一年</w:t>
      </w:r>
      <w:r>
        <w:rPr>
          <w:rFonts w:ascii="Times New Roman" w:eastAsia="標楷體" w:hAnsi="Times New Roman" w:cs="Times New Roman" w:hint="eastAsia"/>
          <w:color w:val="000000" w:themeColor="text1"/>
          <w:sz w:val="28"/>
        </w:rPr>
        <w:t>十二</w:t>
      </w:r>
      <w:r w:rsidRPr="00245E54">
        <w:rPr>
          <w:rFonts w:ascii="Times New Roman" w:eastAsia="標楷體" w:hAnsi="Times New Roman" w:cs="Times New Roman" w:hint="eastAsia"/>
          <w:color w:val="000000" w:themeColor="text1"/>
          <w:sz w:val="28"/>
        </w:rPr>
        <w:t>月</w:t>
      </w:r>
      <w:r>
        <w:rPr>
          <w:rFonts w:ascii="Times New Roman" w:eastAsia="標楷體" w:hAnsi="Times New Roman" w:cs="Times New Roman" w:hint="eastAsia"/>
          <w:color w:val="000000" w:themeColor="text1"/>
          <w:sz w:val="28"/>
        </w:rPr>
        <w:t>三十一</w:t>
      </w:r>
      <w:r w:rsidRPr="00245E54">
        <w:rPr>
          <w:rFonts w:ascii="Times New Roman" w:eastAsia="標楷體" w:hAnsi="Times New Roman" w:cs="Times New Roman" w:hint="eastAsia"/>
          <w:color w:val="000000" w:themeColor="text1"/>
          <w:sz w:val="28"/>
        </w:rPr>
        <w:t>日止。</w:t>
      </w:r>
    </w:p>
    <w:p w:rsidR="00A6364B" w:rsidRPr="00245E54" w:rsidRDefault="00A6364B" w:rsidP="00A6364B">
      <w:pPr>
        <w:adjustRightInd w:val="0"/>
        <w:snapToGrid w:val="0"/>
        <w:ind w:left="566" w:hangingChars="202" w:hanging="566"/>
        <w:rPr>
          <w:rFonts w:ascii="Times New Roman" w:eastAsia="標楷體" w:hAnsi="Times New Roman" w:cs="Times New Roman"/>
          <w:color w:val="000000" w:themeColor="text1"/>
          <w:sz w:val="28"/>
        </w:rPr>
      </w:pPr>
      <w:r w:rsidRPr="00245E54">
        <w:rPr>
          <w:rFonts w:ascii="Times New Roman" w:eastAsia="標楷體" w:hAnsi="Times New Roman" w:cs="Times New Roman"/>
          <w:color w:val="000000" w:themeColor="text1"/>
          <w:sz w:val="28"/>
        </w:rPr>
        <w:t>*</w:t>
      </w:r>
      <w:r w:rsidRPr="00245E54">
        <w:rPr>
          <w:rFonts w:ascii="Times New Roman" w:eastAsia="標楷體" w:hAnsi="Times New Roman" w:cs="Times New Roman" w:hint="eastAsia"/>
          <w:color w:val="000000" w:themeColor="text1"/>
          <w:sz w:val="28"/>
        </w:rPr>
        <w:t>2</w:t>
      </w:r>
      <w:r w:rsidRPr="00245E54">
        <w:rPr>
          <w:rFonts w:ascii="Times New Roman" w:eastAsia="標楷體" w:hAnsi="Times New Roman" w:cs="Times New Roman" w:hint="eastAsia"/>
          <w:color w:val="000000" w:themeColor="text1"/>
          <w:sz w:val="28"/>
        </w:rPr>
        <w:t>：建照資料僅需統計建案用途為住宅件數與戶數，請統計至前一年</w:t>
      </w:r>
      <w:r>
        <w:rPr>
          <w:rFonts w:ascii="Times New Roman" w:eastAsia="標楷體" w:hAnsi="Times New Roman" w:cs="Times New Roman" w:hint="eastAsia"/>
          <w:color w:val="000000" w:themeColor="text1"/>
          <w:sz w:val="28"/>
        </w:rPr>
        <w:t>十二</w:t>
      </w:r>
      <w:r w:rsidRPr="00245E54">
        <w:rPr>
          <w:rFonts w:ascii="Times New Roman" w:eastAsia="標楷體" w:hAnsi="Times New Roman" w:cs="Times New Roman" w:hint="eastAsia"/>
          <w:color w:val="000000" w:themeColor="text1"/>
          <w:sz w:val="28"/>
        </w:rPr>
        <w:t>月</w:t>
      </w:r>
      <w:r>
        <w:rPr>
          <w:rFonts w:ascii="Times New Roman" w:eastAsia="標楷體" w:hAnsi="Times New Roman" w:cs="Times New Roman" w:hint="eastAsia"/>
          <w:color w:val="000000" w:themeColor="text1"/>
          <w:sz w:val="28"/>
        </w:rPr>
        <w:t>三十一</w:t>
      </w:r>
      <w:r w:rsidRPr="00245E54">
        <w:rPr>
          <w:rFonts w:ascii="Times New Roman" w:eastAsia="標楷體" w:hAnsi="Times New Roman" w:cs="Times New Roman" w:hint="eastAsia"/>
          <w:color w:val="000000" w:themeColor="text1"/>
          <w:sz w:val="28"/>
        </w:rPr>
        <w:t>日止。</w:t>
      </w:r>
    </w:p>
    <w:p w:rsidR="00A6364B" w:rsidRPr="00245E54" w:rsidRDefault="00A6364B" w:rsidP="00A6364B">
      <w:pPr>
        <w:adjustRightInd w:val="0"/>
        <w:snapToGrid w:val="0"/>
        <w:ind w:left="566" w:hangingChars="202" w:hanging="566"/>
        <w:rPr>
          <w:rFonts w:ascii="Times New Roman" w:eastAsia="標楷體" w:hAnsi="Times New Roman" w:cs="Times New Roman"/>
          <w:color w:val="000000" w:themeColor="text1"/>
          <w:sz w:val="28"/>
        </w:rPr>
      </w:pPr>
      <w:r w:rsidRPr="00245E54">
        <w:rPr>
          <w:rFonts w:ascii="Times New Roman" w:eastAsia="標楷體" w:hAnsi="Times New Roman" w:cs="Times New Roman"/>
          <w:color w:val="000000" w:themeColor="text1"/>
          <w:sz w:val="28"/>
        </w:rPr>
        <w:t>*</w:t>
      </w:r>
      <w:r w:rsidRPr="00245E54">
        <w:rPr>
          <w:rFonts w:ascii="Times New Roman" w:eastAsia="標楷體" w:hAnsi="Times New Roman" w:cs="Times New Roman" w:hint="eastAsia"/>
          <w:color w:val="000000" w:themeColor="text1"/>
          <w:sz w:val="28"/>
        </w:rPr>
        <w:t>3</w:t>
      </w:r>
      <w:r w:rsidRPr="00245E54">
        <w:rPr>
          <w:rFonts w:ascii="Times New Roman" w:eastAsia="標楷體" w:hAnsi="Times New Roman" w:cs="Times New Roman" w:hint="eastAsia"/>
          <w:color w:val="000000" w:themeColor="text1"/>
          <w:sz w:val="28"/>
        </w:rPr>
        <w:t>：區域內之公用天然氣事業若有跨區情形，僅需統計轄區內用戶數，資料統計至前一年</w:t>
      </w:r>
      <w:r>
        <w:rPr>
          <w:rFonts w:ascii="Times New Roman" w:eastAsia="標楷體" w:hAnsi="Times New Roman" w:cs="Times New Roman" w:hint="eastAsia"/>
          <w:color w:val="000000" w:themeColor="text1"/>
          <w:sz w:val="28"/>
        </w:rPr>
        <w:t>十二</w:t>
      </w:r>
      <w:r w:rsidRPr="00245E54">
        <w:rPr>
          <w:rFonts w:ascii="Times New Roman" w:eastAsia="標楷體" w:hAnsi="Times New Roman" w:cs="Times New Roman" w:hint="eastAsia"/>
          <w:color w:val="000000" w:themeColor="text1"/>
          <w:sz w:val="28"/>
        </w:rPr>
        <w:t>月</w:t>
      </w:r>
      <w:r>
        <w:rPr>
          <w:rFonts w:ascii="Times New Roman" w:eastAsia="標楷體" w:hAnsi="Times New Roman" w:cs="Times New Roman" w:hint="eastAsia"/>
          <w:color w:val="000000" w:themeColor="text1"/>
          <w:sz w:val="28"/>
        </w:rPr>
        <w:t>三十一</w:t>
      </w:r>
      <w:r w:rsidRPr="00245E54">
        <w:rPr>
          <w:rFonts w:ascii="Times New Roman" w:eastAsia="標楷體" w:hAnsi="Times New Roman" w:cs="Times New Roman" w:hint="eastAsia"/>
          <w:color w:val="000000" w:themeColor="text1"/>
          <w:sz w:val="28"/>
        </w:rPr>
        <w:t>日止。</w:t>
      </w:r>
    </w:p>
    <w:p w:rsidR="00A6364B" w:rsidRPr="00245E54" w:rsidRDefault="00A6364B" w:rsidP="00A6364B">
      <w:pPr>
        <w:adjustRightInd w:val="0"/>
        <w:snapToGrid w:val="0"/>
        <w:ind w:left="566" w:hangingChars="202" w:hanging="566"/>
        <w:rPr>
          <w:rFonts w:ascii="Times New Roman" w:eastAsia="標楷體" w:hAnsi="Times New Roman" w:cs="Times New Roman"/>
          <w:color w:val="000000" w:themeColor="text1"/>
          <w:sz w:val="28"/>
        </w:rPr>
      </w:pPr>
    </w:p>
    <w:p w:rsidR="00A6364B" w:rsidRPr="00245E54" w:rsidRDefault="00A6364B" w:rsidP="00A6364B">
      <w:pPr>
        <w:adjustRightInd w:val="0"/>
        <w:snapToGrid w:val="0"/>
        <w:ind w:left="566" w:hangingChars="202" w:hanging="566"/>
        <w:rPr>
          <w:rFonts w:ascii="Times New Roman" w:eastAsia="標楷體" w:hAnsi="Times New Roman" w:cs="Times New Roman"/>
          <w:color w:val="000000" w:themeColor="text1"/>
          <w:sz w:val="28"/>
        </w:rPr>
      </w:pPr>
    </w:p>
    <w:p w:rsidR="00A6364B" w:rsidRPr="00245E54" w:rsidRDefault="00A6364B" w:rsidP="00A6364B">
      <w:pPr>
        <w:adjustRightInd w:val="0"/>
        <w:snapToGrid w:val="0"/>
        <w:ind w:left="566" w:hangingChars="202" w:hanging="566"/>
        <w:rPr>
          <w:rFonts w:ascii="標楷體" w:eastAsia="標楷體" w:hAnsi="標楷體"/>
          <w:b/>
          <w:color w:val="000000" w:themeColor="text1"/>
          <w:sz w:val="28"/>
        </w:rPr>
      </w:pPr>
      <w:r w:rsidRPr="00245E54">
        <w:rPr>
          <w:rFonts w:ascii="標楷體" w:eastAsia="標楷體" w:hAnsi="標楷體" w:hint="eastAsia"/>
          <w:b/>
          <w:color w:val="000000" w:themeColor="text1"/>
          <w:sz w:val="28"/>
        </w:rPr>
        <w:t xml:space="preserve">第二部分:整體推廣計畫說明 </w:t>
      </w:r>
      <w:r>
        <w:rPr>
          <w:rFonts w:ascii="標楷體" w:eastAsia="標楷體" w:hAnsi="標楷體" w:hint="eastAsia"/>
          <w:b/>
          <w:color w:val="000000" w:themeColor="text1"/>
          <w:sz w:val="28"/>
        </w:rPr>
        <w:t>（四十</w:t>
      </w:r>
      <w:r w:rsidRPr="00245E54">
        <w:rPr>
          <w:rFonts w:ascii="標楷體" w:eastAsia="標楷體" w:hAnsi="標楷體" w:hint="eastAsia"/>
          <w:b/>
          <w:color w:val="000000" w:themeColor="text1"/>
          <w:sz w:val="28"/>
        </w:rPr>
        <w:t>分</w:t>
      </w:r>
      <w:r>
        <w:rPr>
          <w:rFonts w:ascii="標楷體" w:eastAsia="標楷體" w:hAnsi="標楷體" w:hint="eastAsia"/>
          <w:b/>
          <w:color w:val="000000" w:themeColor="text1"/>
          <w:sz w:val="28"/>
        </w:rPr>
        <w:t>）</w:t>
      </w:r>
    </w:p>
    <w:p w:rsidR="00A6364B" w:rsidRPr="00245E54" w:rsidRDefault="00A6364B" w:rsidP="00A6364B">
      <w:pPr>
        <w:adjustRightInd w:val="0"/>
        <w:snapToGrid w:val="0"/>
        <w:rPr>
          <w:rFonts w:ascii="Times New Roman" w:eastAsia="標楷體" w:hAnsi="Times New Roman" w:cs="Times New Roman"/>
          <w:color w:val="000000" w:themeColor="text1"/>
          <w:sz w:val="28"/>
        </w:rPr>
      </w:pPr>
      <w:r w:rsidRPr="00245E54">
        <w:rPr>
          <w:rFonts w:ascii="Times New Roman" w:eastAsia="標楷體" w:hAnsi="Times New Roman" w:cs="Times New Roman" w:hint="eastAsia"/>
          <w:color w:val="000000" w:themeColor="text1"/>
          <w:sz w:val="28"/>
        </w:rPr>
        <w:t>請說明整體微電腦瓦斯表推廣計畫之規劃。</w:t>
      </w:r>
    </w:p>
    <w:p w:rsidR="00A6364B" w:rsidRPr="00245E54" w:rsidRDefault="00A6364B" w:rsidP="00A6364B">
      <w:pPr>
        <w:adjustRightInd w:val="0"/>
        <w:snapToGrid w:val="0"/>
        <w:rPr>
          <w:rFonts w:ascii="Times New Roman" w:eastAsia="標楷體" w:hAnsi="Times New Roman" w:cs="Times New Roman"/>
          <w:color w:val="000000" w:themeColor="text1"/>
          <w:sz w:val="28"/>
        </w:rPr>
      </w:pPr>
    </w:p>
    <w:tbl>
      <w:tblPr>
        <w:tblStyle w:val="a5"/>
        <w:tblW w:w="0" w:type="auto"/>
        <w:jc w:val="center"/>
        <w:tblLook w:val="04A0" w:firstRow="1" w:lastRow="0" w:firstColumn="1" w:lastColumn="0" w:noHBand="0" w:noVBand="1"/>
      </w:tblPr>
      <w:tblGrid>
        <w:gridCol w:w="3037"/>
        <w:gridCol w:w="5073"/>
      </w:tblGrid>
      <w:tr w:rsidR="00A6364B" w:rsidRPr="00245E54" w:rsidTr="00E20BB2">
        <w:trPr>
          <w:trHeight w:val="430"/>
          <w:jc w:val="center"/>
        </w:trPr>
        <w:tc>
          <w:tcPr>
            <w:tcW w:w="8110" w:type="dxa"/>
            <w:gridSpan w:val="2"/>
          </w:tcPr>
          <w:p w:rsidR="00A6364B" w:rsidRPr="00245E54" w:rsidRDefault="00A6364B" w:rsidP="00E20BB2">
            <w:pPr>
              <w:adjustRightInd w:val="0"/>
              <w:snapToGrid w:val="0"/>
              <w:rPr>
                <w:rFonts w:ascii="標楷體" w:eastAsia="標楷體" w:hAnsi="標楷體"/>
                <w:color w:val="000000" w:themeColor="text1"/>
                <w:sz w:val="28"/>
              </w:rPr>
            </w:pPr>
            <w:r w:rsidRPr="00245E54">
              <w:rPr>
                <w:rFonts w:ascii="標楷體" w:eastAsia="標楷體" w:hAnsi="標楷體" w:hint="eastAsia"/>
                <w:color w:val="000000" w:themeColor="text1"/>
                <w:sz w:val="28"/>
              </w:rPr>
              <w:t>一、整體計畫特色說明</w:t>
            </w:r>
            <w:r>
              <w:rPr>
                <w:rFonts w:ascii="標楷體" w:eastAsia="標楷體" w:hAnsi="標楷體" w:hint="eastAsia"/>
                <w:color w:val="000000" w:themeColor="text1"/>
                <w:sz w:val="28"/>
              </w:rPr>
              <w:t>（十</w:t>
            </w:r>
            <w:r w:rsidRPr="00245E54">
              <w:rPr>
                <w:rFonts w:ascii="標楷體" w:eastAsia="標楷體" w:hAnsi="標楷體" w:hint="eastAsia"/>
                <w:color w:val="000000" w:themeColor="text1"/>
                <w:sz w:val="28"/>
              </w:rPr>
              <w:t>分</w:t>
            </w:r>
            <w:r>
              <w:rPr>
                <w:rFonts w:ascii="標楷體" w:eastAsia="標楷體" w:hAnsi="標楷體" w:hint="eastAsia"/>
                <w:color w:val="000000" w:themeColor="text1"/>
                <w:sz w:val="28"/>
              </w:rPr>
              <w:t>）</w:t>
            </w:r>
          </w:p>
        </w:tc>
      </w:tr>
      <w:tr w:rsidR="00A6364B" w:rsidRPr="00245E54" w:rsidTr="00E20BB2">
        <w:trPr>
          <w:trHeight w:val="5196"/>
          <w:jc w:val="center"/>
        </w:trPr>
        <w:tc>
          <w:tcPr>
            <w:tcW w:w="8110" w:type="dxa"/>
            <w:gridSpan w:val="2"/>
          </w:tcPr>
          <w:p w:rsidR="00A6364B" w:rsidRPr="00245E54" w:rsidRDefault="00A6364B" w:rsidP="00E20BB2">
            <w:pPr>
              <w:adjustRightInd w:val="0"/>
              <w:snapToGrid w:val="0"/>
              <w:rPr>
                <w:rFonts w:ascii="標楷體" w:eastAsia="標楷體" w:hAnsi="標楷體"/>
                <w:color w:val="000000" w:themeColor="text1"/>
                <w:sz w:val="28"/>
              </w:rPr>
            </w:pPr>
          </w:p>
        </w:tc>
      </w:tr>
      <w:tr w:rsidR="00A6364B" w:rsidRPr="00245E54" w:rsidTr="00E20BB2">
        <w:trPr>
          <w:trHeight w:val="416"/>
          <w:jc w:val="center"/>
        </w:trPr>
        <w:tc>
          <w:tcPr>
            <w:tcW w:w="8110" w:type="dxa"/>
            <w:gridSpan w:val="2"/>
          </w:tcPr>
          <w:p w:rsidR="00A6364B" w:rsidRPr="00245E54" w:rsidRDefault="00A6364B" w:rsidP="00E20BB2">
            <w:pPr>
              <w:adjustRightInd w:val="0"/>
              <w:snapToGrid w:val="0"/>
              <w:rPr>
                <w:rFonts w:ascii="標楷體" w:eastAsia="標楷體" w:hAnsi="標楷體"/>
                <w:color w:val="000000" w:themeColor="text1"/>
                <w:sz w:val="28"/>
              </w:rPr>
            </w:pPr>
            <w:r w:rsidRPr="00245E54">
              <w:rPr>
                <w:rFonts w:ascii="標楷體" w:eastAsia="標楷體" w:hAnsi="標楷體" w:hint="eastAsia"/>
                <w:color w:val="000000" w:themeColor="text1"/>
                <w:sz w:val="28"/>
              </w:rPr>
              <w:t>二、本年度推廣規劃</w:t>
            </w:r>
            <w:r>
              <w:rPr>
                <w:rFonts w:ascii="標楷體" w:eastAsia="標楷體" w:hAnsi="標楷體" w:hint="eastAsia"/>
                <w:color w:val="000000" w:themeColor="text1"/>
                <w:sz w:val="28"/>
              </w:rPr>
              <w:t>（二十</w:t>
            </w:r>
            <w:r w:rsidRPr="00245E54">
              <w:rPr>
                <w:rFonts w:ascii="標楷體" w:eastAsia="標楷體" w:hAnsi="標楷體" w:hint="eastAsia"/>
                <w:color w:val="000000" w:themeColor="text1"/>
                <w:sz w:val="28"/>
              </w:rPr>
              <w:t>分</w:t>
            </w:r>
            <w:r>
              <w:rPr>
                <w:rFonts w:ascii="標楷體" w:eastAsia="標楷體" w:hAnsi="標楷體" w:hint="eastAsia"/>
                <w:color w:val="000000" w:themeColor="text1"/>
                <w:sz w:val="28"/>
              </w:rPr>
              <w:t>）</w:t>
            </w:r>
          </w:p>
        </w:tc>
      </w:tr>
      <w:tr w:rsidR="00A6364B" w:rsidRPr="00245E54" w:rsidTr="00E20BB2">
        <w:trPr>
          <w:trHeight w:val="430"/>
          <w:jc w:val="center"/>
        </w:trPr>
        <w:tc>
          <w:tcPr>
            <w:tcW w:w="3037" w:type="dxa"/>
          </w:tcPr>
          <w:p w:rsidR="00A6364B" w:rsidRPr="00245E54" w:rsidRDefault="00A6364B" w:rsidP="00E20BB2">
            <w:pPr>
              <w:adjustRightInd w:val="0"/>
              <w:snapToGrid w:val="0"/>
              <w:jc w:val="center"/>
              <w:rPr>
                <w:rFonts w:ascii="標楷體" w:eastAsia="標楷體" w:hAnsi="標楷體"/>
                <w:color w:val="000000" w:themeColor="text1"/>
                <w:sz w:val="28"/>
              </w:rPr>
            </w:pPr>
            <w:r w:rsidRPr="00245E54">
              <w:rPr>
                <w:rFonts w:ascii="標楷體" w:eastAsia="標楷體" w:hAnsi="標楷體" w:hint="eastAsia"/>
                <w:color w:val="000000" w:themeColor="text1"/>
                <w:sz w:val="28"/>
              </w:rPr>
              <w:t>執行項目</w:t>
            </w:r>
          </w:p>
        </w:tc>
        <w:tc>
          <w:tcPr>
            <w:tcW w:w="5072" w:type="dxa"/>
          </w:tcPr>
          <w:p w:rsidR="00A6364B" w:rsidRPr="00245E54" w:rsidRDefault="00A6364B" w:rsidP="00E20BB2">
            <w:pPr>
              <w:adjustRightInd w:val="0"/>
              <w:snapToGrid w:val="0"/>
              <w:jc w:val="center"/>
              <w:rPr>
                <w:rFonts w:ascii="標楷體" w:eastAsia="標楷體" w:hAnsi="標楷體"/>
                <w:color w:val="000000" w:themeColor="text1"/>
                <w:sz w:val="28"/>
              </w:rPr>
            </w:pPr>
            <w:r w:rsidRPr="00245E54">
              <w:rPr>
                <w:rFonts w:ascii="標楷體" w:eastAsia="標楷體" w:hAnsi="標楷體" w:hint="eastAsia"/>
                <w:color w:val="000000" w:themeColor="text1"/>
                <w:sz w:val="28"/>
              </w:rPr>
              <w:t>說明</w:t>
            </w:r>
          </w:p>
        </w:tc>
      </w:tr>
      <w:tr w:rsidR="00A6364B" w:rsidRPr="00245E54" w:rsidTr="00E20BB2">
        <w:trPr>
          <w:trHeight w:val="416"/>
          <w:jc w:val="center"/>
        </w:trPr>
        <w:tc>
          <w:tcPr>
            <w:tcW w:w="3037" w:type="dxa"/>
          </w:tcPr>
          <w:p w:rsidR="00A6364B" w:rsidRPr="00245E54" w:rsidRDefault="00A6364B" w:rsidP="00E20BB2">
            <w:pPr>
              <w:adjustRightInd w:val="0"/>
              <w:snapToGrid w:val="0"/>
              <w:rPr>
                <w:rFonts w:ascii="標楷體" w:eastAsia="標楷體" w:hAnsi="標楷體"/>
                <w:color w:val="000000" w:themeColor="text1"/>
                <w:sz w:val="28"/>
              </w:rPr>
            </w:pPr>
          </w:p>
        </w:tc>
        <w:tc>
          <w:tcPr>
            <w:tcW w:w="5072" w:type="dxa"/>
          </w:tcPr>
          <w:p w:rsidR="00A6364B" w:rsidRPr="00245E54" w:rsidRDefault="00A6364B" w:rsidP="00E20BB2">
            <w:pPr>
              <w:adjustRightInd w:val="0"/>
              <w:snapToGrid w:val="0"/>
              <w:rPr>
                <w:rFonts w:ascii="標楷體" w:eastAsia="標楷體" w:hAnsi="標楷體"/>
                <w:color w:val="000000" w:themeColor="text1"/>
                <w:sz w:val="28"/>
              </w:rPr>
            </w:pPr>
          </w:p>
        </w:tc>
      </w:tr>
      <w:tr w:rsidR="00A6364B" w:rsidRPr="00245E54" w:rsidTr="00E20BB2">
        <w:trPr>
          <w:trHeight w:val="430"/>
          <w:jc w:val="center"/>
        </w:trPr>
        <w:tc>
          <w:tcPr>
            <w:tcW w:w="3037" w:type="dxa"/>
          </w:tcPr>
          <w:p w:rsidR="00A6364B" w:rsidRPr="00245E54" w:rsidRDefault="00A6364B" w:rsidP="00E20BB2">
            <w:pPr>
              <w:adjustRightInd w:val="0"/>
              <w:snapToGrid w:val="0"/>
              <w:rPr>
                <w:rFonts w:ascii="標楷體" w:eastAsia="標楷體" w:hAnsi="標楷體"/>
                <w:color w:val="000000" w:themeColor="text1"/>
                <w:sz w:val="28"/>
              </w:rPr>
            </w:pPr>
          </w:p>
        </w:tc>
        <w:tc>
          <w:tcPr>
            <w:tcW w:w="5072" w:type="dxa"/>
          </w:tcPr>
          <w:p w:rsidR="00A6364B" w:rsidRPr="00245E54" w:rsidRDefault="00A6364B" w:rsidP="00E20BB2">
            <w:pPr>
              <w:adjustRightInd w:val="0"/>
              <w:snapToGrid w:val="0"/>
              <w:rPr>
                <w:rFonts w:ascii="標楷體" w:eastAsia="標楷體" w:hAnsi="標楷體"/>
                <w:color w:val="000000" w:themeColor="text1"/>
                <w:sz w:val="28"/>
              </w:rPr>
            </w:pPr>
          </w:p>
        </w:tc>
      </w:tr>
      <w:tr w:rsidR="00A6364B" w:rsidRPr="00245E54" w:rsidTr="00E20BB2">
        <w:trPr>
          <w:trHeight w:val="416"/>
          <w:jc w:val="center"/>
        </w:trPr>
        <w:tc>
          <w:tcPr>
            <w:tcW w:w="3037" w:type="dxa"/>
          </w:tcPr>
          <w:p w:rsidR="00A6364B" w:rsidRPr="00245E54" w:rsidRDefault="00A6364B" w:rsidP="00E20BB2">
            <w:pPr>
              <w:adjustRightInd w:val="0"/>
              <w:snapToGrid w:val="0"/>
              <w:jc w:val="center"/>
              <w:rPr>
                <w:rFonts w:ascii="標楷體" w:eastAsia="標楷體" w:hAnsi="標楷體"/>
                <w:color w:val="000000" w:themeColor="text1"/>
                <w:sz w:val="28"/>
              </w:rPr>
            </w:pPr>
            <w:r w:rsidRPr="00245E54">
              <w:rPr>
                <w:rFonts w:ascii="標楷體" w:eastAsia="標楷體" w:hAnsi="標楷體"/>
                <w:color w:val="000000" w:themeColor="text1"/>
                <w:sz w:val="28"/>
              </w:rPr>
              <w:t>…</w:t>
            </w:r>
          </w:p>
        </w:tc>
        <w:tc>
          <w:tcPr>
            <w:tcW w:w="5072" w:type="dxa"/>
          </w:tcPr>
          <w:p w:rsidR="00A6364B" w:rsidRPr="00245E54" w:rsidRDefault="00A6364B" w:rsidP="00E20BB2">
            <w:pPr>
              <w:adjustRightInd w:val="0"/>
              <w:snapToGrid w:val="0"/>
              <w:rPr>
                <w:rFonts w:ascii="標楷體" w:eastAsia="標楷體" w:hAnsi="標楷體"/>
                <w:color w:val="000000" w:themeColor="text1"/>
                <w:sz w:val="28"/>
              </w:rPr>
            </w:pPr>
          </w:p>
        </w:tc>
      </w:tr>
      <w:tr w:rsidR="00A6364B" w:rsidRPr="00245E54" w:rsidTr="00E20BB2">
        <w:trPr>
          <w:trHeight w:val="430"/>
          <w:jc w:val="center"/>
        </w:trPr>
        <w:tc>
          <w:tcPr>
            <w:tcW w:w="8110" w:type="dxa"/>
            <w:gridSpan w:val="2"/>
          </w:tcPr>
          <w:p w:rsidR="00A6364B" w:rsidRPr="00245E54" w:rsidRDefault="00A6364B" w:rsidP="00E20BB2">
            <w:pPr>
              <w:adjustRightInd w:val="0"/>
              <w:snapToGrid w:val="0"/>
              <w:rPr>
                <w:rFonts w:ascii="標楷體" w:eastAsia="標楷體" w:hAnsi="標楷體"/>
                <w:color w:val="000000" w:themeColor="text1"/>
                <w:sz w:val="28"/>
              </w:rPr>
            </w:pPr>
            <w:r w:rsidRPr="00245E54">
              <w:rPr>
                <w:rFonts w:ascii="標楷體" w:eastAsia="標楷體" w:hAnsi="標楷體" w:hint="eastAsia"/>
                <w:color w:val="000000" w:themeColor="text1"/>
                <w:sz w:val="28"/>
              </w:rPr>
              <w:t>三、下一年度預定推廣重點</w:t>
            </w:r>
            <w:r w:rsidRPr="00245E54" w:rsidDel="0029377C">
              <w:rPr>
                <w:rFonts w:ascii="標楷體" w:eastAsia="標楷體" w:hAnsi="標楷體" w:hint="eastAsia"/>
                <w:color w:val="000000" w:themeColor="text1"/>
                <w:sz w:val="28"/>
              </w:rPr>
              <w:t xml:space="preserve"> </w:t>
            </w:r>
            <w:r>
              <w:rPr>
                <w:rFonts w:ascii="標楷體" w:eastAsia="標楷體" w:hAnsi="標楷體" w:hint="eastAsia"/>
                <w:color w:val="000000" w:themeColor="text1"/>
                <w:sz w:val="28"/>
              </w:rPr>
              <w:t>（十</w:t>
            </w:r>
            <w:r w:rsidRPr="00245E54">
              <w:rPr>
                <w:rFonts w:ascii="標楷體" w:eastAsia="標楷體" w:hAnsi="標楷體" w:hint="eastAsia"/>
                <w:color w:val="000000" w:themeColor="text1"/>
                <w:sz w:val="28"/>
              </w:rPr>
              <w:t>分</w:t>
            </w:r>
            <w:r>
              <w:rPr>
                <w:rFonts w:ascii="標楷體" w:eastAsia="標楷體" w:hAnsi="標楷體" w:hint="eastAsia"/>
                <w:color w:val="000000" w:themeColor="text1"/>
                <w:sz w:val="28"/>
              </w:rPr>
              <w:t>）</w:t>
            </w:r>
          </w:p>
        </w:tc>
      </w:tr>
      <w:tr w:rsidR="00A6364B" w:rsidRPr="00245E54" w:rsidTr="00E20BB2">
        <w:trPr>
          <w:trHeight w:val="1732"/>
          <w:jc w:val="center"/>
        </w:trPr>
        <w:tc>
          <w:tcPr>
            <w:tcW w:w="8110" w:type="dxa"/>
            <w:gridSpan w:val="2"/>
          </w:tcPr>
          <w:p w:rsidR="00A6364B" w:rsidRPr="00245E54" w:rsidRDefault="00A6364B" w:rsidP="00E20BB2">
            <w:pPr>
              <w:adjustRightInd w:val="0"/>
              <w:snapToGrid w:val="0"/>
              <w:jc w:val="center"/>
              <w:rPr>
                <w:rFonts w:ascii="標楷體" w:eastAsia="標楷體" w:hAnsi="標楷體"/>
                <w:color w:val="000000" w:themeColor="text1"/>
                <w:sz w:val="28"/>
              </w:rPr>
            </w:pPr>
          </w:p>
        </w:tc>
      </w:tr>
    </w:tbl>
    <w:p w:rsidR="00A6364B" w:rsidRPr="00245E54" w:rsidRDefault="00A6364B" w:rsidP="00A6364B">
      <w:pPr>
        <w:rPr>
          <w:rFonts w:ascii="標楷體" w:eastAsia="標楷體" w:hAnsi="標楷體"/>
          <w:color w:val="000000" w:themeColor="text1"/>
          <w:sz w:val="28"/>
        </w:rPr>
      </w:pPr>
    </w:p>
    <w:p w:rsidR="00A6364B" w:rsidRPr="00245E54" w:rsidRDefault="00A6364B" w:rsidP="00A6364B">
      <w:pPr>
        <w:rPr>
          <w:rFonts w:ascii="標楷體" w:eastAsia="標楷體" w:hAnsi="標楷體"/>
          <w:color w:val="000000" w:themeColor="text1"/>
          <w:sz w:val="28"/>
        </w:rPr>
      </w:pPr>
    </w:p>
    <w:p w:rsidR="00A6364B" w:rsidRPr="00987383" w:rsidRDefault="00A6364B" w:rsidP="00A6364B">
      <w:pPr>
        <w:rPr>
          <w:rFonts w:ascii="標楷體" w:eastAsia="標楷體" w:hAnsi="標楷體"/>
          <w:sz w:val="28"/>
        </w:rPr>
      </w:pPr>
    </w:p>
    <w:p w:rsidR="00A6364B" w:rsidRPr="00987383" w:rsidRDefault="00A6364B" w:rsidP="00A6364B">
      <w:pPr>
        <w:rPr>
          <w:rFonts w:ascii="標楷體" w:eastAsia="標楷體" w:hAnsi="標楷體"/>
          <w:b/>
          <w:sz w:val="28"/>
        </w:rPr>
      </w:pPr>
      <w:r w:rsidRPr="00987383">
        <w:rPr>
          <w:rFonts w:ascii="標楷體" w:eastAsia="標楷體" w:hAnsi="標楷體" w:hint="eastAsia"/>
          <w:b/>
          <w:sz w:val="28"/>
        </w:rPr>
        <w:t>第三部分:</w:t>
      </w:r>
      <w:r w:rsidRPr="00987383">
        <w:rPr>
          <w:rFonts w:hint="eastAsia"/>
          <w:b/>
        </w:rPr>
        <w:t xml:space="preserve"> </w:t>
      </w:r>
      <w:r w:rsidRPr="00987383">
        <w:rPr>
          <w:rFonts w:ascii="標楷體" w:eastAsia="標楷體" w:hAnsi="標楷體" w:hint="eastAsia"/>
          <w:b/>
          <w:sz w:val="28"/>
        </w:rPr>
        <w:t>推廣管道</w:t>
      </w:r>
      <w:r>
        <w:rPr>
          <w:rFonts w:ascii="標楷體" w:eastAsia="標楷體" w:hAnsi="標楷體" w:hint="eastAsia"/>
          <w:b/>
          <w:sz w:val="28"/>
        </w:rPr>
        <w:t>及</w:t>
      </w:r>
      <w:r w:rsidRPr="00987383">
        <w:rPr>
          <w:rFonts w:ascii="標楷體" w:eastAsia="標楷體" w:hAnsi="標楷體" w:hint="eastAsia"/>
          <w:b/>
          <w:sz w:val="28"/>
        </w:rPr>
        <w:t>預算規劃</w:t>
      </w:r>
      <w:r>
        <w:rPr>
          <w:rFonts w:ascii="標楷體" w:eastAsia="標楷體" w:hAnsi="標楷體" w:hint="eastAsia"/>
          <w:b/>
          <w:sz w:val="28"/>
        </w:rPr>
        <w:t>（三十</w:t>
      </w:r>
      <w:r w:rsidRPr="00987383">
        <w:rPr>
          <w:rFonts w:ascii="標楷體" w:eastAsia="標楷體" w:hAnsi="標楷體" w:hint="eastAsia"/>
          <w:b/>
          <w:sz w:val="28"/>
        </w:rPr>
        <w:t>分</w:t>
      </w:r>
      <w:r>
        <w:rPr>
          <w:rFonts w:ascii="標楷體" w:eastAsia="標楷體" w:hAnsi="標楷體" w:hint="eastAsia"/>
          <w:b/>
          <w:sz w:val="28"/>
        </w:rPr>
        <w:t>）</w:t>
      </w:r>
    </w:p>
    <w:p w:rsidR="00A6364B" w:rsidRPr="00987383" w:rsidRDefault="00A6364B" w:rsidP="00A6364B">
      <w:pPr>
        <w:snapToGrid w:val="0"/>
        <w:rPr>
          <w:rFonts w:ascii="標楷體" w:eastAsia="標楷體" w:hAnsi="標楷體"/>
          <w:sz w:val="28"/>
        </w:rPr>
      </w:pPr>
      <w:r w:rsidRPr="00987383">
        <w:rPr>
          <w:rFonts w:ascii="標楷體" w:eastAsia="標楷體" w:hAnsi="標楷體" w:hint="eastAsia"/>
          <w:sz w:val="28"/>
        </w:rPr>
        <w:t>請就第二部分之推廣規劃說明貴縣市微電腦瓦斯表推廣計畫將採用的宣導管道與其預算分配</w:t>
      </w:r>
      <w:r>
        <w:rPr>
          <w:rFonts w:ascii="標楷體" w:eastAsia="標楷體" w:hAnsi="標楷體" w:hint="eastAsia"/>
          <w:sz w:val="28"/>
        </w:rPr>
        <w:t>（上限為新臺</w:t>
      </w:r>
      <w:r w:rsidRPr="00987383">
        <w:rPr>
          <w:rFonts w:ascii="標楷體" w:eastAsia="標楷體" w:hAnsi="標楷體" w:hint="eastAsia"/>
          <w:sz w:val="28"/>
        </w:rPr>
        <w:t>幣</w:t>
      </w:r>
      <w:proofErr w:type="gramStart"/>
      <w:r>
        <w:rPr>
          <w:rFonts w:ascii="標楷體" w:eastAsia="標楷體" w:hAnsi="標楷體" w:hint="eastAsia"/>
          <w:sz w:val="28"/>
        </w:rPr>
        <w:t>一</w:t>
      </w:r>
      <w:proofErr w:type="gramEnd"/>
      <w:r>
        <w:rPr>
          <w:rFonts w:ascii="標楷體" w:eastAsia="標楷體" w:hAnsi="標楷體" w:hint="eastAsia"/>
          <w:sz w:val="28"/>
        </w:rPr>
        <w:t>百</w:t>
      </w:r>
      <w:r w:rsidRPr="00987383">
        <w:rPr>
          <w:rFonts w:ascii="標楷體" w:eastAsia="標楷體" w:hAnsi="標楷體" w:hint="eastAsia"/>
          <w:sz w:val="28"/>
        </w:rPr>
        <w:t>萬元</w:t>
      </w:r>
      <w:r>
        <w:rPr>
          <w:rFonts w:ascii="標楷體" w:eastAsia="標楷體" w:hAnsi="標楷體" w:hint="eastAsia"/>
          <w:sz w:val="28"/>
        </w:rPr>
        <w:t>）</w:t>
      </w:r>
      <w:r w:rsidRPr="00987383">
        <w:rPr>
          <w:rFonts w:ascii="標楷體" w:eastAsia="標楷體" w:hAnsi="標楷體" w:hint="eastAsia"/>
          <w:sz w:val="28"/>
        </w:rPr>
        <w:t>與預估效益。</w:t>
      </w:r>
    </w:p>
    <w:p w:rsidR="00A6364B" w:rsidRPr="00987383" w:rsidRDefault="00A6364B" w:rsidP="00A6364B">
      <w:pPr>
        <w:snapToGrid w:val="0"/>
        <w:rPr>
          <w:rFonts w:ascii="標楷體" w:eastAsia="標楷體" w:hAnsi="標楷體"/>
          <w:sz w:val="28"/>
        </w:rPr>
      </w:pPr>
    </w:p>
    <w:tbl>
      <w:tblPr>
        <w:tblStyle w:val="a5"/>
        <w:tblW w:w="8591" w:type="dxa"/>
        <w:jc w:val="center"/>
        <w:tblLook w:val="04A0" w:firstRow="1" w:lastRow="0" w:firstColumn="1" w:lastColumn="0" w:noHBand="0" w:noVBand="1"/>
      </w:tblPr>
      <w:tblGrid>
        <w:gridCol w:w="1844"/>
        <w:gridCol w:w="2270"/>
        <w:gridCol w:w="2221"/>
        <w:gridCol w:w="2256"/>
      </w:tblGrid>
      <w:tr w:rsidR="00A6364B" w:rsidRPr="00987383" w:rsidTr="00E20BB2">
        <w:trPr>
          <w:trHeight w:val="56"/>
          <w:jc w:val="center"/>
        </w:trPr>
        <w:tc>
          <w:tcPr>
            <w:tcW w:w="1844" w:type="dxa"/>
          </w:tcPr>
          <w:p w:rsidR="00A6364B" w:rsidRPr="00987383" w:rsidRDefault="00A6364B" w:rsidP="00E20BB2">
            <w:pPr>
              <w:snapToGrid w:val="0"/>
              <w:jc w:val="center"/>
              <w:rPr>
                <w:rFonts w:ascii="標楷體" w:eastAsia="標楷體" w:hAnsi="標楷體"/>
                <w:sz w:val="28"/>
              </w:rPr>
            </w:pPr>
            <w:r w:rsidRPr="00987383">
              <w:rPr>
                <w:rFonts w:ascii="標楷體" w:eastAsia="標楷體" w:hAnsi="標楷體" w:hint="eastAsia"/>
                <w:sz w:val="28"/>
              </w:rPr>
              <w:t>宣導管道</w:t>
            </w:r>
          </w:p>
        </w:tc>
        <w:tc>
          <w:tcPr>
            <w:tcW w:w="2270" w:type="dxa"/>
          </w:tcPr>
          <w:p w:rsidR="00A6364B" w:rsidRPr="00987383" w:rsidRDefault="00A6364B" w:rsidP="00E20BB2">
            <w:pPr>
              <w:snapToGrid w:val="0"/>
              <w:jc w:val="center"/>
              <w:rPr>
                <w:rFonts w:ascii="標楷體" w:eastAsia="標楷體" w:hAnsi="標楷體"/>
                <w:sz w:val="28"/>
              </w:rPr>
            </w:pPr>
            <w:r w:rsidRPr="00987383">
              <w:rPr>
                <w:rFonts w:ascii="標楷體" w:eastAsia="標楷體" w:hAnsi="標楷體" w:hint="eastAsia"/>
                <w:sz w:val="28"/>
              </w:rPr>
              <w:t>採用原因說明</w:t>
            </w:r>
            <w:r>
              <w:rPr>
                <w:rFonts w:ascii="標楷體" w:eastAsia="標楷體" w:hAnsi="標楷體" w:hint="eastAsia"/>
                <w:sz w:val="28"/>
              </w:rPr>
              <w:t>（十</w:t>
            </w:r>
            <w:r w:rsidRPr="00987383">
              <w:rPr>
                <w:rFonts w:ascii="標楷體" w:eastAsia="標楷體" w:hAnsi="標楷體" w:hint="eastAsia"/>
                <w:sz w:val="28"/>
              </w:rPr>
              <w:t>分</w:t>
            </w:r>
            <w:r>
              <w:rPr>
                <w:rFonts w:ascii="標楷體" w:eastAsia="標楷體" w:hAnsi="標楷體" w:hint="eastAsia"/>
                <w:sz w:val="28"/>
              </w:rPr>
              <w:t>）</w:t>
            </w:r>
          </w:p>
        </w:tc>
        <w:tc>
          <w:tcPr>
            <w:tcW w:w="2221" w:type="dxa"/>
          </w:tcPr>
          <w:p w:rsidR="00A6364B" w:rsidRPr="00987383" w:rsidRDefault="00A6364B" w:rsidP="00E20BB2">
            <w:pPr>
              <w:snapToGrid w:val="0"/>
              <w:jc w:val="center"/>
              <w:rPr>
                <w:rFonts w:ascii="標楷體" w:eastAsia="標楷體" w:hAnsi="標楷體"/>
                <w:sz w:val="28"/>
              </w:rPr>
            </w:pPr>
            <w:r w:rsidRPr="00987383">
              <w:rPr>
                <w:rFonts w:ascii="標楷體" w:eastAsia="標楷體" w:hAnsi="標楷體" w:hint="eastAsia"/>
                <w:sz w:val="28"/>
              </w:rPr>
              <w:t>分配預算</w:t>
            </w:r>
            <w:r>
              <w:rPr>
                <w:rFonts w:ascii="標楷體" w:eastAsia="標楷體" w:hAnsi="標楷體" w:hint="eastAsia"/>
                <w:sz w:val="28"/>
              </w:rPr>
              <w:t>（十</w:t>
            </w:r>
            <w:r w:rsidRPr="00987383">
              <w:rPr>
                <w:rFonts w:ascii="標楷體" w:eastAsia="標楷體" w:hAnsi="標楷體" w:hint="eastAsia"/>
                <w:sz w:val="28"/>
              </w:rPr>
              <w:t>分</w:t>
            </w:r>
            <w:r>
              <w:rPr>
                <w:rFonts w:ascii="標楷體" w:eastAsia="標楷體" w:hAnsi="標楷體" w:hint="eastAsia"/>
                <w:sz w:val="28"/>
              </w:rPr>
              <w:t>）</w:t>
            </w:r>
          </w:p>
        </w:tc>
        <w:tc>
          <w:tcPr>
            <w:tcW w:w="2256" w:type="dxa"/>
          </w:tcPr>
          <w:p w:rsidR="00A6364B" w:rsidRPr="00987383" w:rsidRDefault="00A6364B" w:rsidP="00E20BB2">
            <w:pPr>
              <w:snapToGrid w:val="0"/>
              <w:jc w:val="center"/>
              <w:rPr>
                <w:rFonts w:ascii="標楷體" w:eastAsia="標楷體" w:hAnsi="標楷體"/>
                <w:sz w:val="28"/>
              </w:rPr>
            </w:pPr>
            <w:r w:rsidRPr="00987383">
              <w:rPr>
                <w:rFonts w:ascii="標楷體" w:eastAsia="標楷體" w:hAnsi="標楷體" w:hint="eastAsia"/>
                <w:sz w:val="28"/>
              </w:rPr>
              <w:t>預估效益</w:t>
            </w:r>
            <w:r>
              <w:rPr>
                <w:rFonts w:ascii="標楷體" w:eastAsia="標楷體" w:hAnsi="標楷體" w:hint="eastAsia"/>
                <w:sz w:val="28"/>
              </w:rPr>
              <w:t>（十</w:t>
            </w:r>
            <w:r w:rsidRPr="00987383">
              <w:rPr>
                <w:rFonts w:ascii="標楷體" w:eastAsia="標楷體" w:hAnsi="標楷體" w:hint="eastAsia"/>
                <w:sz w:val="28"/>
              </w:rPr>
              <w:t>分</w:t>
            </w:r>
            <w:r>
              <w:rPr>
                <w:rFonts w:ascii="標楷體" w:eastAsia="標楷體" w:hAnsi="標楷體" w:hint="eastAsia"/>
                <w:sz w:val="28"/>
              </w:rPr>
              <w:t>）</w:t>
            </w:r>
          </w:p>
        </w:tc>
      </w:tr>
      <w:tr w:rsidR="00A6364B" w:rsidRPr="00987383" w:rsidTr="00E20BB2">
        <w:trPr>
          <w:trHeight w:val="686"/>
          <w:jc w:val="center"/>
        </w:trPr>
        <w:tc>
          <w:tcPr>
            <w:tcW w:w="1844" w:type="dxa"/>
          </w:tcPr>
          <w:p w:rsidR="00A6364B" w:rsidRPr="00987383" w:rsidRDefault="00A6364B" w:rsidP="00E20BB2">
            <w:pPr>
              <w:snapToGrid w:val="0"/>
              <w:jc w:val="center"/>
              <w:rPr>
                <w:rFonts w:ascii="標楷體" w:eastAsia="標楷體" w:hAnsi="標楷體"/>
                <w:sz w:val="28"/>
              </w:rPr>
            </w:pPr>
          </w:p>
        </w:tc>
        <w:tc>
          <w:tcPr>
            <w:tcW w:w="2270" w:type="dxa"/>
          </w:tcPr>
          <w:p w:rsidR="00A6364B" w:rsidRPr="00987383" w:rsidRDefault="00A6364B" w:rsidP="00E20BB2">
            <w:pPr>
              <w:snapToGrid w:val="0"/>
              <w:jc w:val="center"/>
              <w:rPr>
                <w:rFonts w:ascii="標楷體" w:eastAsia="標楷體" w:hAnsi="標楷體"/>
                <w:sz w:val="28"/>
              </w:rPr>
            </w:pPr>
          </w:p>
        </w:tc>
        <w:tc>
          <w:tcPr>
            <w:tcW w:w="2221" w:type="dxa"/>
          </w:tcPr>
          <w:p w:rsidR="00A6364B" w:rsidRPr="00987383" w:rsidRDefault="00A6364B" w:rsidP="00E20BB2">
            <w:pPr>
              <w:snapToGrid w:val="0"/>
              <w:jc w:val="center"/>
              <w:rPr>
                <w:rFonts w:ascii="標楷體" w:eastAsia="標楷體" w:hAnsi="標楷體"/>
                <w:sz w:val="28"/>
              </w:rPr>
            </w:pPr>
          </w:p>
        </w:tc>
        <w:tc>
          <w:tcPr>
            <w:tcW w:w="2256" w:type="dxa"/>
          </w:tcPr>
          <w:p w:rsidR="00A6364B" w:rsidRPr="00987383" w:rsidRDefault="00A6364B" w:rsidP="00E20BB2">
            <w:pPr>
              <w:snapToGrid w:val="0"/>
              <w:jc w:val="center"/>
              <w:rPr>
                <w:rFonts w:ascii="標楷體" w:eastAsia="標楷體" w:hAnsi="標楷體"/>
                <w:sz w:val="28"/>
              </w:rPr>
            </w:pPr>
          </w:p>
        </w:tc>
      </w:tr>
      <w:tr w:rsidR="00A6364B" w:rsidRPr="00987383" w:rsidTr="00E20BB2">
        <w:trPr>
          <w:trHeight w:val="709"/>
          <w:jc w:val="center"/>
        </w:trPr>
        <w:tc>
          <w:tcPr>
            <w:tcW w:w="1844" w:type="dxa"/>
          </w:tcPr>
          <w:p w:rsidR="00A6364B" w:rsidRPr="00987383" w:rsidRDefault="00A6364B" w:rsidP="00E20BB2">
            <w:pPr>
              <w:snapToGrid w:val="0"/>
              <w:jc w:val="center"/>
              <w:rPr>
                <w:rFonts w:ascii="標楷體" w:eastAsia="標楷體" w:hAnsi="標楷體"/>
                <w:sz w:val="28"/>
              </w:rPr>
            </w:pPr>
          </w:p>
        </w:tc>
        <w:tc>
          <w:tcPr>
            <w:tcW w:w="2270" w:type="dxa"/>
          </w:tcPr>
          <w:p w:rsidR="00A6364B" w:rsidRPr="00987383" w:rsidRDefault="00A6364B" w:rsidP="00E20BB2">
            <w:pPr>
              <w:snapToGrid w:val="0"/>
              <w:jc w:val="center"/>
              <w:rPr>
                <w:rFonts w:ascii="標楷體" w:eastAsia="標楷體" w:hAnsi="標楷體"/>
                <w:sz w:val="28"/>
              </w:rPr>
            </w:pPr>
          </w:p>
        </w:tc>
        <w:tc>
          <w:tcPr>
            <w:tcW w:w="2221" w:type="dxa"/>
          </w:tcPr>
          <w:p w:rsidR="00A6364B" w:rsidRPr="00987383" w:rsidRDefault="00A6364B" w:rsidP="00E20BB2">
            <w:pPr>
              <w:snapToGrid w:val="0"/>
              <w:jc w:val="center"/>
              <w:rPr>
                <w:rFonts w:ascii="標楷體" w:eastAsia="標楷體" w:hAnsi="標楷體"/>
                <w:sz w:val="28"/>
              </w:rPr>
            </w:pPr>
          </w:p>
        </w:tc>
        <w:tc>
          <w:tcPr>
            <w:tcW w:w="2256" w:type="dxa"/>
          </w:tcPr>
          <w:p w:rsidR="00A6364B" w:rsidRPr="00987383" w:rsidRDefault="00A6364B" w:rsidP="00E20BB2">
            <w:pPr>
              <w:snapToGrid w:val="0"/>
              <w:jc w:val="center"/>
              <w:rPr>
                <w:rFonts w:ascii="標楷體" w:eastAsia="標楷體" w:hAnsi="標楷體"/>
                <w:sz w:val="28"/>
              </w:rPr>
            </w:pPr>
          </w:p>
        </w:tc>
      </w:tr>
      <w:tr w:rsidR="00A6364B" w:rsidRPr="00987383" w:rsidTr="00E20BB2">
        <w:trPr>
          <w:trHeight w:val="709"/>
          <w:jc w:val="center"/>
        </w:trPr>
        <w:tc>
          <w:tcPr>
            <w:tcW w:w="1844" w:type="dxa"/>
          </w:tcPr>
          <w:p w:rsidR="00A6364B" w:rsidRPr="00987383" w:rsidRDefault="00A6364B" w:rsidP="00E20BB2">
            <w:pPr>
              <w:snapToGrid w:val="0"/>
              <w:jc w:val="center"/>
              <w:rPr>
                <w:rFonts w:ascii="標楷體" w:eastAsia="標楷體" w:hAnsi="標楷體"/>
                <w:sz w:val="28"/>
              </w:rPr>
            </w:pPr>
            <w:r w:rsidRPr="00987383">
              <w:rPr>
                <w:rFonts w:ascii="標楷體" w:eastAsia="標楷體" w:hAnsi="標楷體"/>
                <w:sz w:val="28"/>
              </w:rPr>
              <w:t>…</w:t>
            </w:r>
          </w:p>
        </w:tc>
        <w:tc>
          <w:tcPr>
            <w:tcW w:w="2270" w:type="dxa"/>
          </w:tcPr>
          <w:p w:rsidR="00A6364B" w:rsidRPr="00987383" w:rsidRDefault="00A6364B" w:rsidP="00E20BB2">
            <w:pPr>
              <w:snapToGrid w:val="0"/>
              <w:jc w:val="center"/>
              <w:rPr>
                <w:rFonts w:ascii="標楷體" w:eastAsia="標楷體" w:hAnsi="標楷體"/>
                <w:sz w:val="28"/>
              </w:rPr>
            </w:pPr>
          </w:p>
        </w:tc>
        <w:tc>
          <w:tcPr>
            <w:tcW w:w="2221" w:type="dxa"/>
          </w:tcPr>
          <w:p w:rsidR="00A6364B" w:rsidRPr="00987383" w:rsidRDefault="00A6364B" w:rsidP="00E20BB2">
            <w:pPr>
              <w:snapToGrid w:val="0"/>
              <w:jc w:val="center"/>
              <w:rPr>
                <w:rFonts w:ascii="標楷體" w:eastAsia="標楷體" w:hAnsi="標楷體"/>
                <w:sz w:val="28"/>
              </w:rPr>
            </w:pPr>
          </w:p>
        </w:tc>
        <w:tc>
          <w:tcPr>
            <w:tcW w:w="2256" w:type="dxa"/>
          </w:tcPr>
          <w:p w:rsidR="00A6364B" w:rsidRPr="00987383" w:rsidRDefault="00A6364B" w:rsidP="00E20BB2">
            <w:pPr>
              <w:snapToGrid w:val="0"/>
              <w:jc w:val="center"/>
              <w:rPr>
                <w:rFonts w:ascii="標楷體" w:eastAsia="標楷體" w:hAnsi="標楷體"/>
                <w:sz w:val="28"/>
              </w:rPr>
            </w:pPr>
          </w:p>
        </w:tc>
      </w:tr>
    </w:tbl>
    <w:p w:rsidR="00A6364B" w:rsidRPr="00987383" w:rsidRDefault="00A6364B" w:rsidP="00A6364B">
      <w:pPr>
        <w:snapToGrid w:val="0"/>
        <w:ind w:left="566" w:hangingChars="236" w:hanging="566"/>
        <w:rPr>
          <w:rFonts w:ascii="標楷體" w:eastAsia="標楷體" w:hAnsi="標楷體"/>
        </w:rPr>
      </w:pPr>
    </w:p>
    <w:p w:rsidR="00A6364B" w:rsidRPr="00987383" w:rsidRDefault="00A6364B" w:rsidP="00A6364B">
      <w:pPr>
        <w:snapToGrid w:val="0"/>
        <w:ind w:left="566" w:hangingChars="236" w:hanging="566"/>
        <w:rPr>
          <w:rFonts w:ascii="標楷體" w:eastAsia="標楷體" w:hAnsi="標楷體"/>
        </w:rPr>
      </w:pPr>
    </w:p>
    <w:p w:rsidR="00A6364B" w:rsidRPr="00987383" w:rsidRDefault="00A6364B" w:rsidP="00A6364B">
      <w:pPr>
        <w:snapToGrid w:val="0"/>
        <w:rPr>
          <w:rFonts w:ascii="標楷體" w:eastAsia="標楷體" w:hAnsi="標楷體"/>
          <w:b/>
          <w:sz w:val="28"/>
        </w:rPr>
      </w:pPr>
      <w:r w:rsidRPr="00987383">
        <w:rPr>
          <w:rFonts w:ascii="標楷體" w:eastAsia="標楷體" w:hAnsi="標楷體" w:hint="eastAsia"/>
          <w:b/>
          <w:sz w:val="28"/>
        </w:rPr>
        <w:t>第四部分:</w:t>
      </w:r>
      <w:r w:rsidRPr="00987383">
        <w:rPr>
          <w:rFonts w:hint="eastAsia"/>
          <w:b/>
        </w:rPr>
        <w:t xml:space="preserve"> </w:t>
      </w:r>
      <w:r w:rsidRPr="00987383">
        <w:rPr>
          <w:rFonts w:ascii="標楷體" w:eastAsia="標楷體" w:hAnsi="標楷體" w:hint="eastAsia"/>
          <w:b/>
          <w:sz w:val="28"/>
        </w:rPr>
        <w:t>行政資源整合運用</w:t>
      </w:r>
      <w:r>
        <w:rPr>
          <w:rFonts w:ascii="標楷體" w:eastAsia="標楷體" w:hAnsi="標楷體" w:hint="eastAsia"/>
          <w:b/>
          <w:sz w:val="28"/>
        </w:rPr>
        <w:t>（二</w:t>
      </w:r>
      <w:r>
        <w:rPr>
          <w:rFonts w:ascii="標楷體" w:eastAsia="標楷體" w:hAnsi="標楷體" w:hint="eastAsia"/>
          <w:sz w:val="28"/>
        </w:rPr>
        <w:t>十</w:t>
      </w:r>
      <w:r w:rsidRPr="00987383">
        <w:rPr>
          <w:rFonts w:ascii="標楷體" w:eastAsia="標楷體" w:hAnsi="標楷體" w:hint="eastAsia"/>
          <w:b/>
          <w:sz w:val="28"/>
        </w:rPr>
        <w:t>分</w:t>
      </w:r>
      <w:r>
        <w:rPr>
          <w:rFonts w:ascii="標楷體" w:eastAsia="標楷體" w:hAnsi="標楷體" w:hint="eastAsia"/>
          <w:b/>
          <w:sz w:val="28"/>
        </w:rPr>
        <w:t>）</w:t>
      </w:r>
    </w:p>
    <w:p w:rsidR="00A6364B" w:rsidRPr="00987383" w:rsidRDefault="00A6364B" w:rsidP="00A6364B">
      <w:pPr>
        <w:snapToGrid w:val="0"/>
        <w:rPr>
          <w:rFonts w:ascii="標楷體" w:eastAsia="標楷體" w:hAnsi="標楷體"/>
          <w:sz w:val="28"/>
        </w:rPr>
      </w:pPr>
      <w:r w:rsidRPr="00987383">
        <w:rPr>
          <w:rFonts w:ascii="標楷體" w:eastAsia="標楷體" w:hAnsi="標楷體" w:hint="eastAsia"/>
          <w:sz w:val="28"/>
        </w:rPr>
        <w:t>請說明貴縣市規劃共同參與微電腦瓦斯表推廣計畫之相關單位，並說明其主要負責業務。</w:t>
      </w:r>
    </w:p>
    <w:p w:rsidR="00A6364B" w:rsidRPr="00987383" w:rsidRDefault="00A6364B" w:rsidP="00A6364B">
      <w:pPr>
        <w:snapToGrid w:val="0"/>
        <w:rPr>
          <w:rFonts w:ascii="標楷體" w:eastAsia="標楷體" w:hAnsi="標楷體"/>
          <w:sz w:val="28"/>
        </w:rPr>
      </w:pPr>
    </w:p>
    <w:tbl>
      <w:tblPr>
        <w:tblStyle w:val="a5"/>
        <w:tblW w:w="0" w:type="auto"/>
        <w:jc w:val="center"/>
        <w:tblLook w:val="04A0" w:firstRow="1" w:lastRow="0" w:firstColumn="1" w:lastColumn="0" w:noHBand="0" w:noVBand="1"/>
      </w:tblPr>
      <w:tblGrid>
        <w:gridCol w:w="2522"/>
        <w:gridCol w:w="5882"/>
      </w:tblGrid>
      <w:tr w:rsidR="00A6364B" w:rsidRPr="00987383" w:rsidTr="00E20BB2">
        <w:trPr>
          <w:trHeight w:val="449"/>
          <w:jc w:val="center"/>
        </w:trPr>
        <w:tc>
          <w:tcPr>
            <w:tcW w:w="8404" w:type="dxa"/>
            <w:gridSpan w:val="2"/>
            <w:vAlign w:val="center"/>
          </w:tcPr>
          <w:p w:rsidR="00A6364B" w:rsidRPr="00987383" w:rsidRDefault="00A6364B" w:rsidP="00E20BB2">
            <w:pPr>
              <w:snapToGrid w:val="0"/>
              <w:rPr>
                <w:rFonts w:ascii="標楷體" w:eastAsia="標楷體" w:hAnsi="標楷體"/>
                <w:sz w:val="28"/>
              </w:rPr>
            </w:pPr>
            <w:r w:rsidRPr="00987383">
              <w:rPr>
                <w:rFonts w:ascii="標楷體" w:eastAsia="標楷體" w:hAnsi="標楷體" w:hint="eastAsia"/>
                <w:sz w:val="28"/>
              </w:rPr>
              <w:t>一、政府機關</w:t>
            </w:r>
            <w:r>
              <w:rPr>
                <w:rFonts w:ascii="標楷體" w:eastAsia="標楷體" w:hAnsi="標楷體" w:hint="eastAsia"/>
                <w:sz w:val="28"/>
              </w:rPr>
              <w:t>（十</w:t>
            </w:r>
            <w:r w:rsidRPr="00987383">
              <w:rPr>
                <w:rFonts w:ascii="標楷體" w:eastAsia="標楷體" w:hAnsi="標楷體" w:hint="eastAsia"/>
                <w:sz w:val="28"/>
              </w:rPr>
              <w:t>分</w:t>
            </w:r>
            <w:r>
              <w:rPr>
                <w:rFonts w:ascii="標楷體" w:eastAsia="標楷體" w:hAnsi="標楷體" w:hint="eastAsia"/>
                <w:sz w:val="28"/>
              </w:rPr>
              <w:t>）</w:t>
            </w:r>
          </w:p>
        </w:tc>
      </w:tr>
      <w:tr w:rsidR="00A6364B" w:rsidRPr="00987383" w:rsidTr="00E20BB2">
        <w:trPr>
          <w:trHeight w:val="465"/>
          <w:jc w:val="center"/>
        </w:trPr>
        <w:tc>
          <w:tcPr>
            <w:tcW w:w="2522" w:type="dxa"/>
            <w:vAlign w:val="center"/>
          </w:tcPr>
          <w:p w:rsidR="00A6364B" w:rsidRPr="00987383" w:rsidRDefault="00A6364B" w:rsidP="00E20BB2">
            <w:pPr>
              <w:snapToGrid w:val="0"/>
              <w:jc w:val="center"/>
              <w:rPr>
                <w:rFonts w:ascii="標楷體" w:eastAsia="標楷體" w:hAnsi="標楷體"/>
                <w:sz w:val="28"/>
              </w:rPr>
            </w:pPr>
            <w:r w:rsidRPr="00987383">
              <w:rPr>
                <w:rFonts w:ascii="標楷體" w:eastAsia="標楷體" w:hAnsi="標楷體" w:hint="eastAsia"/>
                <w:sz w:val="28"/>
              </w:rPr>
              <w:t>單位名稱</w:t>
            </w:r>
          </w:p>
        </w:tc>
        <w:tc>
          <w:tcPr>
            <w:tcW w:w="5882" w:type="dxa"/>
            <w:vAlign w:val="center"/>
          </w:tcPr>
          <w:p w:rsidR="00A6364B" w:rsidRPr="00987383" w:rsidRDefault="00A6364B" w:rsidP="00E20BB2">
            <w:pPr>
              <w:snapToGrid w:val="0"/>
              <w:jc w:val="center"/>
              <w:rPr>
                <w:rFonts w:ascii="標楷體" w:eastAsia="標楷體" w:hAnsi="標楷體"/>
                <w:sz w:val="28"/>
              </w:rPr>
            </w:pPr>
            <w:r w:rsidRPr="00987383">
              <w:rPr>
                <w:rFonts w:ascii="標楷體" w:eastAsia="標楷體" w:hAnsi="標楷體" w:hint="eastAsia"/>
                <w:sz w:val="28"/>
              </w:rPr>
              <w:t>負責業務</w:t>
            </w:r>
          </w:p>
        </w:tc>
      </w:tr>
      <w:tr w:rsidR="00A6364B" w:rsidRPr="00987383" w:rsidTr="00E20BB2">
        <w:trPr>
          <w:trHeight w:val="449"/>
          <w:jc w:val="center"/>
        </w:trPr>
        <w:tc>
          <w:tcPr>
            <w:tcW w:w="2522" w:type="dxa"/>
            <w:vAlign w:val="center"/>
          </w:tcPr>
          <w:p w:rsidR="00A6364B" w:rsidRPr="00987383" w:rsidRDefault="00A6364B" w:rsidP="00E20BB2">
            <w:pPr>
              <w:snapToGrid w:val="0"/>
              <w:jc w:val="center"/>
              <w:rPr>
                <w:rFonts w:ascii="標楷體" w:eastAsia="標楷體" w:hAnsi="標楷體"/>
                <w:sz w:val="28"/>
              </w:rPr>
            </w:pPr>
          </w:p>
        </w:tc>
        <w:tc>
          <w:tcPr>
            <w:tcW w:w="5882" w:type="dxa"/>
            <w:vAlign w:val="center"/>
          </w:tcPr>
          <w:p w:rsidR="00A6364B" w:rsidRPr="00987383" w:rsidRDefault="00A6364B" w:rsidP="00E20BB2">
            <w:pPr>
              <w:snapToGrid w:val="0"/>
              <w:jc w:val="center"/>
              <w:rPr>
                <w:rFonts w:ascii="標楷體" w:eastAsia="標楷體" w:hAnsi="標楷體"/>
                <w:sz w:val="28"/>
              </w:rPr>
            </w:pPr>
          </w:p>
        </w:tc>
      </w:tr>
      <w:tr w:rsidR="00A6364B" w:rsidRPr="00987383" w:rsidTr="00E20BB2">
        <w:trPr>
          <w:trHeight w:val="465"/>
          <w:jc w:val="center"/>
        </w:trPr>
        <w:tc>
          <w:tcPr>
            <w:tcW w:w="2522" w:type="dxa"/>
            <w:vAlign w:val="center"/>
          </w:tcPr>
          <w:p w:rsidR="00A6364B" w:rsidRPr="00987383" w:rsidRDefault="00A6364B" w:rsidP="00E20BB2">
            <w:pPr>
              <w:snapToGrid w:val="0"/>
              <w:jc w:val="center"/>
              <w:rPr>
                <w:rFonts w:ascii="標楷體" w:eastAsia="標楷體" w:hAnsi="標楷體"/>
                <w:sz w:val="28"/>
              </w:rPr>
            </w:pPr>
          </w:p>
        </w:tc>
        <w:tc>
          <w:tcPr>
            <w:tcW w:w="5882" w:type="dxa"/>
            <w:vAlign w:val="center"/>
          </w:tcPr>
          <w:p w:rsidR="00A6364B" w:rsidRPr="00987383" w:rsidRDefault="00A6364B" w:rsidP="00E20BB2">
            <w:pPr>
              <w:snapToGrid w:val="0"/>
              <w:jc w:val="center"/>
              <w:rPr>
                <w:rFonts w:ascii="標楷體" w:eastAsia="標楷體" w:hAnsi="標楷體"/>
                <w:sz w:val="28"/>
              </w:rPr>
            </w:pPr>
          </w:p>
        </w:tc>
      </w:tr>
      <w:tr w:rsidR="00A6364B" w:rsidRPr="00987383" w:rsidTr="00E20BB2">
        <w:trPr>
          <w:trHeight w:val="449"/>
          <w:jc w:val="center"/>
        </w:trPr>
        <w:tc>
          <w:tcPr>
            <w:tcW w:w="2522" w:type="dxa"/>
            <w:vAlign w:val="center"/>
          </w:tcPr>
          <w:p w:rsidR="00A6364B" w:rsidRPr="00987383" w:rsidRDefault="00A6364B" w:rsidP="00E20BB2">
            <w:pPr>
              <w:snapToGrid w:val="0"/>
              <w:jc w:val="center"/>
              <w:rPr>
                <w:rFonts w:ascii="標楷體" w:eastAsia="標楷體" w:hAnsi="標楷體"/>
                <w:sz w:val="28"/>
              </w:rPr>
            </w:pPr>
            <w:r w:rsidRPr="00987383">
              <w:rPr>
                <w:rFonts w:ascii="標楷體" w:eastAsia="標楷體" w:hAnsi="標楷體"/>
                <w:sz w:val="28"/>
              </w:rPr>
              <w:t>…</w:t>
            </w:r>
          </w:p>
        </w:tc>
        <w:tc>
          <w:tcPr>
            <w:tcW w:w="5882" w:type="dxa"/>
            <w:vAlign w:val="center"/>
          </w:tcPr>
          <w:p w:rsidR="00A6364B" w:rsidRPr="00987383" w:rsidRDefault="00A6364B" w:rsidP="00E20BB2">
            <w:pPr>
              <w:snapToGrid w:val="0"/>
              <w:jc w:val="center"/>
              <w:rPr>
                <w:rFonts w:ascii="標楷體" w:eastAsia="標楷體" w:hAnsi="標楷體"/>
                <w:sz w:val="28"/>
              </w:rPr>
            </w:pPr>
          </w:p>
        </w:tc>
      </w:tr>
      <w:tr w:rsidR="00A6364B" w:rsidRPr="00987383" w:rsidTr="00E20BB2">
        <w:trPr>
          <w:trHeight w:val="465"/>
          <w:jc w:val="center"/>
        </w:trPr>
        <w:tc>
          <w:tcPr>
            <w:tcW w:w="8404" w:type="dxa"/>
            <w:gridSpan w:val="2"/>
            <w:vAlign w:val="center"/>
          </w:tcPr>
          <w:p w:rsidR="00A6364B" w:rsidRPr="00987383" w:rsidRDefault="00A6364B" w:rsidP="00E20BB2">
            <w:pPr>
              <w:snapToGrid w:val="0"/>
              <w:rPr>
                <w:rFonts w:ascii="標楷體" w:eastAsia="標楷體" w:hAnsi="標楷體"/>
                <w:sz w:val="28"/>
              </w:rPr>
            </w:pPr>
            <w:r w:rsidRPr="00987383">
              <w:rPr>
                <w:rFonts w:ascii="標楷體" w:eastAsia="標楷體" w:hAnsi="標楷體" w:hint="eastAsia"/>
                <w:sz w:val="28"/>
              </w:rPr>
              <w:t>二、非政府機關</w:t>
            </w:r>
            <w:r>
              <w:rPr>
                <w:rFonts w:ascii="標楷體" w:eastAsia="標楷體" w:hAnsi="標楷體" w:hint="eastAsia"/>
                <w:sz w:val="28"/>
              </w:rPr>
              <w:t>（十</w:t>
            </w:r>
            <w:r w:rsidRPr="00987383">
              <w:rPr>
                <w:rFonts w:ascii="標楷體" w:eastAsia="標楷體" w:hAnsi="標楷體" w:hint="eastAsia"/>
                <w:sz w:val="28"/>
              </w:rPr>
              <w:t>分</w:t>
            </w:r>
            <w:r>
              <w:rPr>
                <w:rFonts w:ascii="標楷體" w:eastAsia="標楷體" w:hAnsi="標楷體" w:hint="eastAsia"/>
                <w:sz w:val="28"/>
              </w:rPr>
              <w:t>）</w:t>
            </w:r>
          </w:p>
        </w:tc>
      </w:tr>
      <w:tr w:rsidR="00A6364B" w:rsidRPr="00987383" w:rsidTr="00E20BB2">
        <w:trPr>
          <w:trHeight w:val="449"/>
          <w:jc w:val="center"/>
        </w:trPr>
        <w:tc>
          <w:tcPr>
            <w:tcW w:w="2522" w:type="dxa"/>
            <w:vAlign w:val="center"/>
          </w:tcPr>
          <w:p w:rsidR="00A6364B" w:rsidRPr="00987383" w:rsidRDefault="00A6364B" w:rsidP="00E20BB2">
            <w:pPr>
              <w:snapToGrid w:val="0"/>
              <w:jc w:val="center"/>
              <w:rPr>
                <w:rFonts w:ascii="標楷體" w:eastAsia="標楷體" w:hAnsi="標楷體"/>
                <w:sz w:val="28"/>
              </w:rPr>
            </w:pPr>
            <w:r w:rsidRPr="00987383">
              <w:rPr>
                <w:rFonts w:ascii="標楷體" w:eastAsia="標楷體" w:hAnsi="標楷體" w:hint="eastAsia"/>
                <w:sz w:val="28"/>
              </w:rPr>
              <w:t>單位名稱</w:t>
            </w:r>
          </w:p>
        </w:tc>
        <w:tc>
          <w:tcPr>
            <w:tcW w:w="5882" w:type="dxa"/>
            <w:vAlign w:val="center"/>
          </w:tcPr>
          <w:p w:rsidR="00A6364B" w:rsidRPr="00987383" w:rsidRDefault="00A6364B" w:rsidP="00E20BB2">
            <w:pPr>
              <w:snapToGrid w:val="0"/>
              <w:jc w:val="center"/>
              <w:rPr>
                <w:rFonts w:ascii="標楷體" w:eastAsia="標楷體" w:hAnsi="標楷體"/>
                <w:sz w:val="28"/>
              </w:rPr>
            </w:pPr>
            <w:r w:rsidRPr="00987383">
              <w:rPr>
                <w:rFonts w:ascii="標楷體" w:eastAsia="標楷體" w:hAnsi="標楷體" w:hint="eastAsia"/>
                <w:sz w:val="28"/>
              </w:rPr>
              <w:t>負責業務</w:t>
            </w:r>
          </w:p>
        </w:tc>
      </w:tr>
      <w:tr w:rsidR="00A6364B" w:rsidRPr="00987383" w:rsidTr="00E20BB2">
        <w:trPr>
          <w:trHeight w:val="449"/>
          <w:jc w:val="center"/>
        </w:trPr>
        <w:tc>
          <w:tcPr>
            <w:tcW w:w="2522" w:type="dxa"/>
            <w:vAlign w:val="center"/>
          </w:tcPr>
          <w:p w:rsidR="00A6364B" w:rsidRPr="00987383" w:rsidRDefault="00A6364B" w:rsidP="00E20BB2">
            <w:pPr>
              <w:snapToGrid w:val="0"/>
              <w:jc w:val="center"/>
              <w:rPr>
                <w:rFonts w:ascii="標楷體" w:eastAsia="標楷體" w:hAnsi="標楷體"/>
                <w:sz w:val="28"/>
              </w:rPr>
            </w:pPr>
          </w:p>
        </w:tc>
        <w:tc>
          <w:tcPr>
            <w:tcW w:w="5882" w:type="dxa"/>
            <w:vAlign w:val="center"/>
          </w:tcPr>
          <w:p w:rsidR="00A6364B" w:rsidRPr="00987383" w:rsidRDefault="00A6364B" w:rsidP="00E20BB2">
            <w:pPr>
              <w:snapToGrid w:val="0"/>
              <w:jc w:val="center"/>
              <w:rPr>
                <w:rFonts w:ascii="標楷體" w:eastAsia="標楷體" w:hAnsi="標楷體"/>
                <w:sz w:val="28"/>
              </w:rPr>
            </w:pPr>
          </w:p>
        </w:tc>
      </w:tr>
      <w:tr w:rsidR="00A6364B" w:rsidRPr="00987383" w:rsidTr="00E20BB2">
        <w:trPr>
          <w:trHeight w:val="465"/>
          <w:jc w:val="center"/>
        </w:trPr>
        <w:tc>
          <w:tcPr>
            <w:tcW w:w="2522" w:type="dxa"/>
            <w:vAlign w:val="center"/>
          </w:tcPr>
          <w:p w:rsidR="00A6364B" w:rsidRPr="00987383" w:rsidRDefault="00A6364B" w:rsidP="00E20BB2">
            <w:pPr>
              <w:snapToGrid w:val="0"/>
              <w:jc w:val="center"/>
              <w:rPr>
                <w:rFonts w:ascii="標楷體" w:eastAsia="標楷體" w:hAnsi="標楷體"/>
                <w:sz w:val="28"/>
              </w:rPr>
            </w:pPr>
          </w:p>
        </w:tc>
        <w:tc>
          <w:tcPr>
            <w:tcW w:w="5882" w:type="dxa"/>
            <w:vAlign w:val="center"/>
          </w:tcPr>
          <w:p w:rsidR="00A6364B" w:rsidRPr="00987383" w:rsidRDefault="00A6364B" w:rsidP="00E20BB2">
            <w:pPr>
              <w:snapToGrid w:val="0"/>
              <w:jc w:val="center"/>
              <w:rPr>
                <w:rFonts w:ascii="標楷體" w:eastAsia="標楷體" w:hAnsi="標楷體"/>
                <w:sz w:val="28"/>
              </w:rPr>
            </w:pPr>
          </w:p>
        </w:tc>
      </w:tr>
      <w:tr w:rsidR="00A6364B" w:rsidTr="00E20BB2">
        <w:trPr>
          <w:trHeight w:val="465"/>
          <w:jc w:val="center"/>
        </w:trPr>
        <w:tc>
          <w:tcPr>
            <w:tcW w:w="2522" w:type="dxa"/>
            <w:vAlign w:val="center"/>
          </w:tcPr>
          <w:p w:rsidR="00A6364B" w:rsidRDefault="00A6364B" w:rsidP="00E20BB2">
            <w:pPr>
              <w:snapToGrid w:val="0"/>
              <w:jc w:val="center"/>
              <w:rPr>
                <w:rFonts w:ascii="標楷體" w:eastAsia="標楷體" w:hAnsi="標楷體"/>
                <w:sz w:val="28"/>
              </w:rPr>
            </w:pPr>
            <w:r w:rsidRPr="00987383">
              <w:rPr>
                <w:rFonts w:ascii="標楷體" w:eastAsia="標楷體" w:hAnsi="標楷體"/>
                <w:sz w:val="28"/>
              </w:rPr>
              <w:t>…</w:t>
            </w:r>
          </w:p>
        </w:tc>
        <w:tc>
          <w:tcPr>
            <w:tcW w:w="5882" w:type="dxa"/>
            <w:vAlign w:val="center"/>
          </w:tcPr>
          <w:p w:rsidR="00A6364B" w:rsidRDefault="00A6364B" w:rsidP="00E20BB2">
            <w:pPr>
              <w:snapToGrid w:val="0"/>
              <w:jc w:val="center"/>
              <w:rPr>
                <w:rFonts w:ascii="標楷體" w:eastAsia="標楷體" w:hAnsi="標楷體"/>
                <w:sz w:val="28"/>
              </w:rPr>
            </w:pPr>
          </w:p>
        </w:tc>
      </w:tr>
    </w:tbl>
    <w:p w:rsidR="00A6364B" w:rsidRPr="005818C8" w:rsidRDefault="00A6364B" w:rsidP="00A6364B">
      <w:pPr>
        <w:snapToGrid w:val="0"/>
        <w:ind w:left="566" w:hangingChars="236" w:hanging="566"/>
        <w:rPr>
          <w:rFonts w:ascii="標楷體" w:eastAsia="標楷體" w:hAnsi="標楷體"/>
        </w:rPr>
      </w:pPr>
    </w:p>
    <w:p w:rsidR="00A6364B" w:rsidRPr="00A81A3A" w:rsidRDefault="00A6364B" w:rsidP="00A6364B">
      <w:pPr>
        <w:widowControl/>
        <w:rPr>
          <w:rFonts w:ascii="標楷體" w:eastAsia="標楷體" w:hAnsi="標楷體"/>
          <w:color w:val="000000" w:themeColor="text1"/>
          <w:sz w:val="36"/>
          <w:szCs w:val="36"/>
        </w:rPr>
      </w:pPr>
    </w:p>
    <w:p w:rsidR="00BF2663" w:rsidRPr="005818C8" w:rsidRDefault="00BF2663" w:rsidP="00A6364B">
      <w:pPr>
        <w:ind w:left="566" w:hangingChars="236" w:hanging="566"/>
        <w:jc w:val="center"/>
        <w:rPr>
          <w:rFonts w:ascii="標楷體" w:eastAsia="標楷體" w:hAnsi="標楷體"/>
        </w:rPr>
      </w:pPr>
    </w:p>
    <w:sectPr w:rsidR="00BF2663" w:rsidRPr="005818C8" w:rsidSect="00C02CC7">
      <w:footerReference w:type="default" r:id="rId6"/>
      <w:pgSz w:w="11906" w:h="16838"/>
      <w:pgMar w:top="1418" w:right="1418"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44AC" w:rsidRDefault="003A44AC" w:rsidP="00DD221A">
      <w:r>
        <w:separator/>
      </w:r>
    </w:p>
  </w:endnote>
  <w:endnote w:type="continuationSeparator" w:id="0">
    <w:p w:rsidR="003A44AC" w:rsidRDefault="003A44AC" w:rsidP="00DD2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9452545"/>
      <w:docPartObj>
        <w:docPartGallery w:val="Page Numbers (Bottom of Page)"/>
        <w:docPartUnique/>
      </w:docPartObj>
    </w:sdtPr>
    <w:sdtEndPr/>
    <w:sdtContent>
      <w:p w:rsidR="00B07735" w:rsidRDefault="00E75840">
        <w:pPr>
          <w:pStyle w:val="a8"/>
          <w:jc w:val="center"/>
        </w:pPr>
        <w:r>
          <w:fldChar w:fldCharType="begin"/>
        </w:r>
        <w:r>
          <w:instrText>PAGE   \* MERGEFORMAT</w:instrText>
        </w:r>
        <w:r>
          <w:fldChar w:fldCharType="separate"/>
        </w:r>
        <w:r w:rsidR="0023238F" w:rsidRPr="0023238F">
          <w:rPr>
            <w:noProof/>
            <w:lang w:val="zh-TW"/>
          </w:rPr>
          <w:t>6</w:t>
        </w:r>
        <w:r>
          <w:fldChar w:fldCharType="end"/>
        </w:r>
      </w:p>
    </w:sdtContent>
  </w:sdt>
  <w:p w:rsidR="00B07735" w:rsidRDefault="007C16B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44AC" w:rsidRDefault="003A44AC" w:rsidP="00DD221A">
      <w:r>
        <w:separator/>
      </w:r>
    </w:p>
  </w:footnote>
  <w:footnote w:type="continuationSeparator" w:id="0">
    <w:p w:rsidR="003A44AC" w:rsidRDefault="003A44AC" w:rsidP="00DD22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0AD"/>
    <w:rsid w:val="00015CEA"/>
    <w:rsid w:val="0002303B"/>
    <w:rsid w:val="0007173F"/>
    <w:rsid w:val="000727A5"/>
    <w:rsid w:val="000802EB"/>
    <w:rsid w:val="00081DB9"/>
    <w:rsid w:val="000845A5"/>
    <w:rsid w:val="000A630C"/>
    <w:rsid w:val="000D0EC5"/>
    <w:rsid w:val="000D718A"/>
    <w:rsid w:val="00104483"/>
    <w:rsid w:val="00105D34"/>
    <w:rsid w:val="00126FBA"/>
    <w:rsid w:val="001563F5"/>
    <w:rsid w:val="00157248"/>
    <w:rsid w:val="001667EE"/>
    <w:rsid w:val="001732FB"/>
    <w:rsid w:val="00176728"/>
    <w:rsid w:val="00192B3C"/>
    <w:rsid w:val="00192E96"/>
    <w:rsid w:val="001E0BF3"/>
    <w:rsid w:val="001F20E6"/>
    <w:rsid w:val="001F516B"/>
    <w:rsid w:val="002023F0"/>
    <w:rsid w:val="002036F9"/>
    <w:rsid w:val="00207C4D"/>
    <w:rsid w:val="0023238F"/>
    <w:rsid w:val="002359BB"/>
    <w:rsid w:val="0024141E"/>
    <w:rsid w:val="00242AF6"/>
    <w:rsid w:val="002450FC"/>
    <w:rsid w:val="00245E54"/>
    <w:rsid w:val="0025170A"/>
    <w:rsid w:val="0025316A"/>
    <w:rsid w:val="0028236D"/>
    <w:rsid w:val="0029377C"/>
    <w:rsid w:val="002B4B21"/>
    <w:rsid w:val="002C4282"/>
    <w:rsid w:val="002F6668"/>
    <w:rsid w:val="00323B52"/>
    <w:rsid w:val="00327F16"/>
    <w:rsid w:val="00330F9C"/>
    <w:rsid w:val="00342069"/>
    <w:rsid w:val="003430F3"/>
    <w:rsid w:val="003443FC"/>
    <w:rsid w:val="003504A4"/>
    <w:rsid w:val="003642B1"/>
    <w:rsid w:val="00364A94"/>
    <w:rsid w:val="00385809"/>
    <w:rsid w:val="003A44AC"/>
    <w:rsid w:val="003A5B95"/>
    <w:rsid w:val="003B0B1E"/>
    <w:rsid w:val="003B706E"/>
    <w:rsid w:val="003C1C2E"/>
    <w:rsid w:val="003C2C6E"/>
    <w:rsid w:val="003C6432"/>
    <w:rsid w:val="003E7775"/>
    <w:rsid w:val="00417D18"/>
    <w:rsid w:val="00423556"/>
    <w:rsid w:val="00437252"/>
    <w:rsid w:val="0043770E"/>
    <w:rsid w:val="004451ED"/>
    <w:rsid w:val="0045074D"/>
    <w:rsid w:val="00454BE4"/>
    <w:rsid w:val="00461ECC"/>
    <w:rsid w:val="0046557C"/>
    <w:rsid w:val="00471105"/>
    <w:rsid w:val="004736DE"/>
    <w:rsid w:val="00483B1F"/>
    <w:rsid w:val="004B2209"/>
    <w:rsid w:val="004C6DC9"/>
    <w:rsid w:val="004E231F"/>
    <w:rsid w:val="004F05BD"/>
    <w:rsid w:val="00525D88"/>
    <w:rsid w:val="00534EAA"/>
    <w:rsid w:val="00535EF8"/>
    <w:rsid w:val="00541449"/>
    <w:rsid w:val="00545180"/>
    <w:rsid w:val="00550ACB"/>
    <w:rsid w:val="005566E0"/>
    <w:rsid w:val="005567AC"/>
    <w:rsid w:val="005818C8"/>
    <w:rsid w:val="005858C4"/>
    <w:rsid w:val="00586446"/>
    <w:rsid w:val="00592AA7"/>
    <w:rsid w:val="005B1F6C"/>
    <w:rsid w:val="005D59AD"/>
    <w:rsid w:val="005D59FF"/>
    <w:rsid w:val="005E0055"/>
    <w:rsid w:val="005F1306"/>
    <w:rsid w:val="00626328"/>
    <w:rsid w:val="00632B26"/>
    <w:rsid w:val="0064196F"/>
    <w:rsid w:val="00647F2E"/>
    <w:rsid w:val="00671E48"/>
    <w:rsid w:val="0069152C"/>
    <w:rsid w:val="006B3C79"/>
    <w:rsid w:val="006B5192"/>
    <w:rsid w:val="006C20CB"/>
    <w:rsid w:val="00724F66"/>
    <w:rsid w:val="00726CD5"/>
    <w:rsid w:val="00732FF8"/>
    <w:rsid w:val="007439AE"/>
    <w:rsid w:val="00784875"/>
    <w:rsid w:val="007C00AD"/>
    <w:rsid w:val="007C16B7"/>
    <w:rsid w:val="007D0DBA"/>
    <w:rsid w:val="007D567B"/>
    <w:rsid w:val="007D7C14"/>
    <w:rsid w:val="007F2908"/>
    <w:rsid w:val="007F3DC8"/>
    <w:rsid w:val="0080113F"/>
    <w:rsid w:val="00825744"/>
    <w:rsid w:val="00825D42"/>
    <w:rsid w:val="008423CF"/>
    <w:rsid w:val="00847543"/>
    <w:rsid w:val="00863037"/>
    <w:rsid w:val="00893DB0"/>
    <w:rsid w:val="008A33AE"/>
    <w:rsid w:val="008A5D19"/>
    <w:rsid w:val="008B2257"/>
    <w:rsid w:val="008B35AF"/>
    <w:rsid w:val="008B4F2C"/>
    <w:rsid w:val="008B59AA"/>
    <w:rsid w:val="008B646A"/>
    <w:rsid w:val="008C27B1"/>
    <w:rsid w:val="008C2D33"/>
    <w:rsid w:val="008C7704"/>
    <w:rsid w:val="008F170D"/>
    <w:rsid w:val="008F6A26"/>
    <w:rsid w:val="0090268D"/>
    <w:rsid w:val="00906AEA"/>
    <w:rsid w:val="009256F6"/>
    <w:rsid w:val="00935BA0"/>
    <w:rsid w:val="00960544"/>
    <w:rsid w:val="0096126A"/>
    <w:rsid w:val="00963F31"/>
    <w:rsid w:val="00965FB5"/>
    <w:rsid w:val="009728F8"/>
    <w:rsid w:val="00987383"/>
    <w:rsid w:val="00990160"/>
    <w:rsid w:val="009A73C1"/>
    <w:rsid w:val="009B657D"/>
    <w:rsid w:val="009C1DBE"/>
    <w:rsid w:val="009C77E2"/>
    <w:rsid w:val="009D6345"/>
    <w:rsid w:val="009E0814"/>
    <w:rsid w:val="009F0646"/>
    <w:rsid w:val="00A06F04"/>
    <w:rsid w:val="00A160E3"/>
    <w:rsid w:val="00A231E1"/>
    <w:rsid w:val="00A51791"/>
    <w:rsid w:val="00A52B88"/>
    <w:rsid w:val="00A6364B"/>
    <w:rsid w:val="00A6419F"/>
    <w:rsid w:val="00A70991"/>
    <w:rsid w:val="00A72432"/>
    <w:rsid w:val="00A762FF"/>
    <w:rsid w:val="00A90778"/>
    <w:rsid w:val="00AA3DCF"/>
    <w:rsid w:val="00AC3C1D"/>
    <w:rsid w:val="00AD08FF"/>
    <w:rsid w:val="00AE4F68"/>
    <w:rsid w:val="00AF1800"/>
    <w:rsid w:val="00AF29CC"/>
    <w:rsid w:val="00B25441"/>
    <w:rsid w:val="00B70115"/>
    <w:rsid w:val="00B73FD8"/>
    <w:rsid w:val="00B75442"/>
    <w:rsid w:val="00B75926"/>
    <w:rsid w:val="00B95953"/>
    <w:rsid w:val="00BA63FB"/>
    <w:rsid w:val="00BB0DB3"/>
    <w:rsid w:val="00BB711D"/>
    <w:rsid w:val="00BB7EF6"/>
    <w:rsid w:val="00BD2D8E"/>
    <w:rsid w:val="00BF1BA3"/>
    <w:rsid w:val="00BF25AF"/>
    <w:rsid w:val="00BF2663"/>
    <w:rsid w:val="00BF2D37"/>
    <w:rsid w:val="00BF6DD1"/>
    <w:rsid w:val="00C424C5"/>
    <w:rsid w:val="00C448B9"/>
    <w:rsid w:val="00C5502F"/>
    <w:rsid w:val="00C6354A"/>
    <w:rsid w:val="00C93333"/>
    <w:rsid w:val="00CE0D4D"/>
    <w:rsid w:val="00D030A8"/>
    <w:rsid w:val="00D17E22"/>
    <w:rsid w:val="00D32207"/>
    <w:rsid w:val="00D35732"/>
    <w:rsid w:val="00D3585B"/>
    <w:rsid w:val="00D36E0F"/>
    <w:rsid w:val="00D67BA8"/>
    <w:rsid w:val="00DA298B"/>
    <w:rsid w:val="00DB049B"/>
    <w:rsid w:val="00DC1D43"/>
    <w:rsid w:val="00DC4DEE"/>
    <w:rsid w:val="00DD221A"/>
    <w:rsid w:val="00DE0361"/>
    <w:rsid w:val="00DE42C7"/>
    <w:rsid w:val="00DF15E7"/>
    <w:rsid w:val="00DF7ED2"/>
    <w:rsid w:val="00E11106"/>
    <w:rsid w:val="00E23E3F"/>
    <w:rsid w:val="00E322CC"/>
    <w:rsid w:val="00E46B1E"/>
    <w:rsid w:val="00E52C05"/>
    <w:rsid w:val="00E55EC9"/>
    <w:rsid w:val="00E57F0D"/>
    <w:rsid w:val="00E710DB"/>
    <w:rsid w:val="00E7343E"/>
    <w:rsid w:val="00E75840"/>
    <w:rsid w:val="00E82003"/>
    <w:rsid w:val="00E90718"/>
    <w:rsid w:val="00E955C8"/>
    <w:rsid w:val="00EA60B2"/>
    <w:rsid w:val="00EB7CAD"/>
    <w:rsid w:val="00EC60C1"/>
    <w:rsid w:val="00EE332F"/>
    <w:rsid w:val="00EE7677"/>
    <w:rsid w:val="00EF3F06"/>
    <w:rsid w:val="00F05ABB"/>
    <w:rsid w:val="00F1199D"/>
    <w:rsid w:val="00F210A4"/>
    <w:rsid w:val="00F226AC"/>
    <w:rsid w:val="00F23F9F"/>
    <w:rsid w:val="00F317C8"/>
    <w:rsid w:val="00F40330"/>
    <w:rsid w:val="00F4607F"/>
    <w:rsid w:val="00F7128F"/>
    <w:rsid w:val="00F9583A"/>
    <w:rsid w:val="00FB6D82"/>
    <w:rsid w:val="00FB7DBF"/>
    <w:rsid w:val="00FC1843"/>
    <w:rsid w:val="00FC3797"/>
    <w:rsid w:val="00FC490C"/>
    <w:rsid w:val="00FD507F"/>
    <w:rsid w:val="00FE13AC"/>
    <w:rsid w:val="00FE7F08"/>
    <w:rsid w:val="00FF32F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B56040"/>
  <w15:docId w15:val="{8A2E5CD1-BEB6-42D6-8250-7A5FA4DA6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27B1"/>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0814"/>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9E0814"/>
    <w:rPr>
      <w:rFonts w:asciiTheme="majorHAnsi" w:eastAsiaTheme="majorEastAsia" w:hAnsiTheme="majorHAnsi" w:cstheme="majorBidi"/>
      <w:sz w:val="18"/>
      <w:szCs w:val="18"/>
    </w:rPr>
  </w:style>
  <w:style w:type="table" w:styleId="a5">
    <w:name w:val="Table Grid"/>
    <w:basedOn w:val="a1"/>
    <w:uiPriority w:val="59"/>
    <w:rsid w:val="000D7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D221A"/>
    <w:pPr>
      <w:tabs>
        <w:tab w:val="center" w:pos="4153"/>
        <w:tab w:val="right" w:pos="8306"/>
      </w:tabs>
      <w:snapToGrid w:val="0"/>
    </w:pPr>
    <w:rPr>
      <w:sz w:val="20"/>
      <w:szCs w:val="20"/>
    </w:rPr>
  </w:style>
  <w:style w:type="character" w:customStyle="1" w:styleId="a7">
    <w:name w:val="頁首 字元"/>
    <w:basedOn w:val="a0"/>
    <w:link w:val="a6"/>
    <w:uiPriority w:val="99"/>
    <w:rsid w:val="00DD221A"/>
    <w:rPr>
      <w:sz w:val="20"/>
      <w:szCs w:val="20"/>
    </w:rPr>
  </w:style>
  <w:style w:type="paragraph" w:styleId="a8">
    <w:name w:val="footer"/>
    <w:basedOn w:val="a"/>
    <w:link w:val="a9"/>
    <w:uiPriority w:val="99"/>
    <w:unhideWhenUsed/>
    <w:rsid w:val="00DD221A"/>
    <w:pPr>
      <w:tabs>
        <w:tab w:val="center" w:pos="4153"/>
        <w:tab w:val="right" w:pos="8306"/>
      </w:tabs>
      <w:snapToGrid w:val="0"/>
    </w:pPr>
    <w:rPr>
      <w:sz w:val="20"/>
      <w:szCs w:val="20"/>
    </w:rPr>
  </w:style>
  <w:style w:type="character" w:customStyle="1" w:styleId="a9">
    <w:name w:val="頁尾 字元"/>
    <w:basedOn w:val="a0"/>
    <w:link w:val="a8"/>
    <w:uiPriority w:val="99"/>
    <w:rsid w:val="00DD221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8129550">
      <w:bodyDiv w:val="1"/>
      <w:marLeft w:val="0"/>
      <w:marRight w:val="0"/>
      <w:marTop w:val="0"/>
      <w:marBottom w:val="0"/>
      <w:divBdr>
        <w:top w:val="none" w:sz="0" w:space="0" w:color="auto"/>
        <w:left w:val="none" w:sz="0" w:space="0" w:color="auto"/>
        <w:bottom w:val="none" w:sz="0" w:space="0" w:color="auto"/>
        <w:right w:val="none" w:sz="0" w:space="0" w:color="auto"/>
      </w:divBdr>
    </w:div>
    <w:div w:id="937637116">
      <w:bodyDiv w:val="1"/>
      <w:marLeft w:val="0"/>
      <w:marRight w:val="0"/>
      <w:marTop w:val="0"/>
      <w:marBottom w:val="0"/>
      <w:divBdr>
        <w:top w:val="none" w:sz="0" w:space="0" w:color="auto"/>
        <w:left w:val="none" w:sz="0" w:space="0" w:color="auto"/>
        <w:bottom w:val="none" w:sz="0" w:space="0" w:color="auto"/>
        <w:right w:val="none" w:sz="0" w:space="0" w:color="auto"/>
      </w:divBdr>
      <w:divsChild>
        <w:div w:id="172231399">
          <w:marLeft w:val="720"/>
          <w:marRight w:val="0"/>
          <w:marTop w:val="0"/>
          <w:marBottom w:val="0"/>
          <w:divBdr>
            <w:top w:val="none" w:sz="0" w:space="0" w:color="auto"/>
            <w:left w:val="none" w:sz="0" w:space="0" w:color="auto"/>
            <w:bottom w:val="none" w:sz="0" w:space="0" w:color="auto"/>
            <w:right w:val="none" w:sz="0" w:space="0" w:color="auto"/>
          </w:divBdr>
        </w:div>
        <w:div w:id="1148018223">
          <w:marLeft w:val="720"/>
          <w:marRight w:val="0"/>
          <w:marTop w:val="0"/>
          <w:marBottom w:val="0"/>
          <w:divBdr>
            <w:top w:val="none" w:sz="0" w:space="0" w:color="auto"/>
            <w:left w:val="none" w:sz="0" w:space="0" w:color="auto"/>
            <w:bottom w:val="none" w:sz="0" w:space="0" w:color="auto"/>
            <w:right w:val="none" w:sz="0" w:space="0" w:color="auto"/>
          </w:divBdr>
        </w:div>
        <w:div w:id="1479112881">
          <w:marLeft w:val="720"/>
          <w:marRight w:val="0"/>
          <w:marTop w:val="0"/>
          <w:marBottom w:val="0"/>
          <w:divBdr>
            <w:top w:val="none" w:sz="0" w:space="0" w:color="auto"/>
            <w:left w:val="none" w:sz="0" w:space="0" w:color="auto"/>
            <w:bottom w:val="none" w:sz="0" w:space="0" w:color="auto"/>
            <w:right w:val="none" w:sz="0" w:space="0" w:color="auto"/>
          </w:divBdr>
          <w:divsChild>
            <w:div w:id="1674991616">
              <w:marLeft w:val="720"/>
              <w:marRight w:val="0"/>
              <w:marTop w:val="0"/>
              <w:marBottom w:val="0"/>
              <w:divBdr>
                <w:top w:val="none" w:sz="0" w:space="0" w:color="auto"/>
                <w:left w:val="none" w:sz="0" w:space="0" w:color="auto"/>
                <w:bottom w:val="none" w:sz="0" w:space="0" w:color="auto"/>
                <w:right w:val="none" w:sz="0" w:space="0" w:color="auto"/>
              </w:divBdr>
            </w:div>
            <w:div w:id="1315373509">
              <w:marLeft w:val="720"/>
              <w:marRight w:val="0"/>
              <w:marTop w:val="0"/>
              <w:marBottom w:val="0"/>
              <w:divBdr>
                <w:top w:val="none" w:sz="0" w:space="0" w:color="auto"/>
                <w:left w:val="none" w:sz="0" w:space="0" w:color="auto"/>
                <w:bottom w:val="none" w:sz="0" w:space="0" w:color="auto"/>
                <w:right w:val="none" w:sz="0" w:space="0" w:color="auto"/>
              </w:divBdr>
              <w:divsChild>
                <w:div w:id="382363823">
                  <w:marLeft w:val="480"/>
                  <w:marRight w:val="0"/>
                  <w:marTop w:val="0"/>
                  <w:marBottom w:val="0"/>
                  <w:divBdr>
                    <w:top w:val="none" w:sz="0" w:space="0" w:color="auto"/>
                    <w:left w:val="none" w:sz="0" w:space="0" w:color="auto"/>
                    <w:bottom w:val="none" w:sz="0" w:space="0" w:color="auto"/>
                    <w:right w:val="none" w:sz="0" w:space="0" w:color="auto"/>
                  </w:divBdr>
                </w:div>
                <w:div w:id="962345083">
                  <w:marLeft w:val="480"/>
                  <w:marRight w:val="0"/>
                  <w:marTop w:val="0"/>
                  <w:marBottom w:val="0"/>
                  <w:divBdr>
                    <w:top w:val="none" w:sz="0" w:space="0" w:color="auto"/>
                    <w:left w:val="none" w:sz="0" w:space="0" w:color="auto"/>
                    <w:bottom w:val="none" w:sz="0" w:space="0" w:color="auto"/>
                    <w:right w:val="none" w:sz="0" w:space="0" w:color="auto"/>
                  </w:divBdr>
                </w:div>
                <w:div w:id="1588997983">
                  <w:marLeft w:val="480"/>
                  <w:marRight w:val="0"/>
                  <w:marTop w:val="0"/>
                  <w:marBottom w:val="0"/>
                  <w:divBdr>
                    <w:top w:val="none" w:sz="0" w:space="0" w:color="auto"/>
                    <w:left w:val="none" w:sz="0" w:space="0" w:color="auto"/>
                    <w:bottom w:val="none" w:sz="0" w:space="0" w:color="auto"/>
                    <w:right w:val="none" w:sz="0" w:space="0" w:color="auto"/>
                  </w:divBdr>
                </w:div>
                <w:div w:id="1530027110">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920141731">
          <w:marLeft w:val="720"/>
          <w:marRight w:val="0"/>
          <w:marTop w:val="0"/>
          <w:marBottom w:val="0"/>
          <w:divBdr>
            <w:top w:val="none" w:sz="0" w:space="0" w:color="auto"/>
            <w:left w:val="none" w:sz="0" w:space="0" w:color="auto"/>
            <w:bottom w:val="none" w:sz="0" w:space="0" w:color="auto"/>
            <w:right w:val="none" w:sz="0" w:space="0" w:color="auto"/>
          </w:divBdr>
          <w:divsChild>
            <w:div w:id="1215698039">
              <w:marLeft w:val="720"/>
              <w:marRight w:val="0"/>
              <w:marTop w:val="0"/>
              <w:marBottom w:val="0"/>
              <w:divBdr>
                <w:top w:val="none" w:sz="0" w:space="0" w:color="auto"/>
                <w:left w:val="none" w:sz="0" w:space="0" w:color="auto"/>
                <w:bottom w:val="none" w:sz="0" w:space="0" w:color="auto"/>
                <w:right w:val="none" w:sz="0" w:space="0" w:color="auto"/>
              </w:divBdr>
            </w:div>
            <w:div w:id="496773224">
              <w:marLeft w:val="720"/>
              <w:marRight w:val="0"/>
              <w:marTop w:val="0"/>
              <w:marBottom w:val="0"/>
              <w:divBdr>
                <w:top w:val="none" w:sz="0" w:space="0" w:color="auto"/>
                <w:left w:val="none" w:sz="0" w:space="0" w:color="auto"/>
                <w:bottom w:val="none" w:sz="0" w:space="0" w:color="auto"/>
                <w:right w:val="none" w:sz="0" w:space="0" w:color="auto"/>
              </w:divBdr>
            </w:div>
            <w:div w:id="1152480875">
              <w:marLeft w:val="720"/>
              <w:marRight w:val="0"/>
              <w:marTop w:val="0"/>
              <w:marBottom w:val="0"/>
              <w:divBdr>
                <w:top w:val="none" w:sz="0" w:space="0" w:color="auto"/>
                <w:left w:val="none" w:sz="0" w:space="0" w:color="auto"/>
                <w:bottom w:val="none" w:sz="0" w:space="0" w:color="auto"/>
                <w:right w:val="none" w:sz="0" w:space="0" w:color="auto"/>
              </w:divBdr>
            </w:div>
            <w:div w:id="275722308">
              <w:marLeft w:val="720"/>
              <w:marRight w:val="0"/>
              <w:marTop w:val="0"/>
              <w:marBottom w:val="0"/>
              <w:divBdr>
                <w:top w:val="none" w:sz="0" w:space="0" w:color="auto"/>
                <w:left w:val="none" w:sz="0" w:space="0" w:color="auto"/>
                <w:bottom w:val="none" w:sz="0" w:space="0" w:color="auto"/>
                <w:right w:val="none" w:sz="0" w:space="0" w:color="auto"/>
              </w:divBdr>
            </w:div>
            <w:div w:id="1064331164">
              <w:marLeft w:val="720"/>
              <w:marRight w:val="0"/>
              <w:marTop w:val="0"/>
              <w:marBottom w:val="0"/>
              <w:divBdr>
                <w:top w:val="none" w:sz="0" w:space="0" w:color="auto"/>
                <w:left w:val="none" w:sz="0" w:space="0" w:color="auto"/>
                <w:bottom w:val="none" w:sz="0" w:space="0" w:color="auto"/>
                <w:right w:val="none" w:sz="0" w:space="0" w:color="auto"/>
              </w:divBdr>
            </w:div>
            <w:div w:id="1816943540">
              <w:marLeft w:val="720"/>
              <w:marRight w:val="0"/>
              <w:marTop w:val="0"/>
              <w:marBottom w:val="0"/>
              <w:divBdr>
                <w:top w:val="none" w:sz="0" w:space="0" w:color="auto"/>
                <w:left w:val="none" w:sz="0" w:space="0" w:color="auto"/>
                <w:bottom w:val="none" w:sz="0" w:space="0" w:color="auto"/>
                <w:right w:val="none" w:sz="0" w:space="0" w:color="auto"/>
              </w:divBdr>
            </w:div>
          </w:divsChild>
        </w:div>
        <w:div w:id="1213615047">
          <w:marLeft w:val="720"/>
          <w:marRight w:val="0"/>
          <w:marTop w:val="0"/>
          <w:marBottom w:val="0"/>
          <w:divBdr>
            <w:top w:val="none" w:sz="0" w:space="0" w:color="auto"/>
            <w:left w:val="none" w:sz="0" w:space="0" w:color="auto"/>
            <w:bottom w:val="none" w:sz="0" w:space="0" w:color="auto"/>
            <w:right w:val="none" w:sz="0" w:space="0" w:color="auto"/>
          </w:divBdr>
          <w:divsChild>
            <w:div w:id="1695154785">
              <w:marLeft w:val="720"/>
              <w:marRight w:val="0"/>
              <w:marTop w:val="0"/>
              <w:marBottom w:val="0"/>
              <w:divBdr>
                <w:top w:val="none" w:sz="0" w:space="0" w:color="auto"/>
                <w:left w:val="none" w:sz="0" w:space="0" w:color="auto"/>
                <w:bottom w:val="none" w:sz="0" w:space="0" w:color="auto"/>
                <w:right w:val="none" w:sz="0" w:space="0" w:color="auto"/>
              </w:divBdr>
              <w:divsChild>
                <w:div w:id="1663897323">
                  <w:marLeft w:val="480"/>
                  <w:marRight w:val="0"/>
                  <w:marTop w:val="0"/>
                  <w:marBottom w:val="0"/>
                  <w:divBdr>
                    <w:top w:val="none" w:sz="0" w:space="0" w:color="auto"/>
                    <w:left w:val="none" w:sz="0" w:space="0" w:color="auto"/>
                    <w:bottom w:val="none" w:sz="0" w:space="0" w:color="auto"/>
                    <w:right w:val="none" w:sz="0" w:space="0" w:color="auto"/>
                  </w:divBdr>
                </w:div>
                <w:div w:id="1807429948">
                  <w:marLeft w:val="480"/>
                  <w:marRight w:val="0"/>
                  <w:marTop w:val="0"/>
                  <w:marBottom w:val="0"/>
                  <w:divBdr>
                    <w:top w:val="none" w:sz="0" w:space="0" w:color="auto"/>
                    <w:left w:val="none" w:sz="0" w:space="0" w:color="auto"/>
                    <w:bottom w:val="none" w:sz="0" w:space="0" w:color="auto"/>
                    <w:right w:val="none" w:sz="0" w:space="0" w:color="auto"/>
                  </w:divBdr>
                </w:div>
              </w:divsChild>
            </w:div>
            <w:div w:id="1942105773">
              <w:marLeft w:val="720"/>
              <w:marRight w:val="0"/>
              <w:marTop w:val="0"/>
              <w:marBottom w:val="0"/>
              <w:divBdr>
                <w:top w:val="none" w:sz="0" w:space="0" w:color="auto"/>
                <w:left w:val="none" w:sz="0" w:space="0" w:color="auto"/>
                <w:bottom w:val="none" w:sz="0" w:space="0" w:color="auto"/>
                <w:right w:val="none" w:sz="0" w:space="0" w:color="auto"/>
              </w:divBdr>
              <w:divsChild>
                <w:div w:id="1217083233">
                  <w:marLeft w:val="480"/>
                  <w:marRight w:val="0"/>
                  <w:marTop w:val="0"/>
                  <w:marBottom w:val="0"/>
                  <w:divBdr>
                    <w:top w:val="none" w:sz="0" w:space="0" w:color="auto"/>
                    <w:left w:val="none" w:sz="0" w:space="0" w:color="auto"/>
                    <w:bottom w:val="none" w:sz="0" w:space="0" w:color="auto"/>
                    <w:right w:val="none" w:sz="0" w:space="0" w:color="auto"/>
                  </w:divBdr>
                </w:div>
                <w:div w:id="233203555">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128627657">
          <w:marLeft w:val="720"/>
          <w:marRight w:val="0"/>
          <w:marTop w:val="0"/>
          <w:marBottom w:val="0"/>
          <w:divBdr>
            <w:top w:val="none" w:sz="0" w:space="0" w:color="auto"/>
            <w:left w:val="none" w:sz="0" w:space="0" w:color="auto"/>
            <w:bottom w:val="none" w:sz="0" w:space="0" w:color="auto"/>
            <w:right w:val="none" w:sz="0" w:space="0" w:color="auto"/>
          </w:divBdr>
          <w:divsChild>
            <w:div w:id="1108741009">
              <w:marLeft w:val="720"/>
              <w:marRight w:val="0"/>
              <w:marTop w:val="0"/>
              <w:marBottom w:val="0"/>
              <w:divBdr>
                <w:top w:val="none" w:sz="0" w:space="0" w:color="auto"/>
                <w:left w:val="none" w:sz="0" w:space="0" w:color="auto"/>
                <w:bottom w:val="none" w:sz="0" w:space="0" w:color="auto"/>
                <w:right w:val="none" w:sz="0" w:space="0" w:color="auto"/>
              </w:divBdr>
            </w:div>
            <w:div w:id="1459912071">
              <w:marLeft w:val="720"/>
              <w:marRight w:val="0"/>
              <w:marTop w:val="0"/>
              <w:marBottom w:val="0"/>
              <w:divBdr>
                <w:top w:val="none" w:sz="0" w:space="0" w:color="auto"/>
                <w:left w:val="none" w:sz="0" w:space="0" w:color="auto"/>
                <w:bottom w:val="none" w:sz="0" w:space="0" w:color="auto"/>
                <w:right w:val="none" w:sz="0" w:space="0" w:color="auto"/>
              </w:divBdr>
            </w:div>
          </w:divsChild>
        </w:div>
        <w:div w:id="115107628">
          <w:marLeft w:val="720"/>
          <w:marRight w:val="0"/>
          <w:marTop w:val="0"/>
          <w:marBottom w:val="0"/>
          <w:divBdr>
            <w:top w:val="none" w:sz="0" w:space="0" w:color="auto"/>
            <w:left w:val="none" w:sz="0" w:space="0" w:color="auto"/>
            <w:bottom w:val="none" w:sz="0" w:space="0" w:color="auto"/>
            <w:right w:val="none" w:sz="0" w:space="0" w:color="auto"/>
          </w:divBdr>
          <w:divsChild>
            <w:div w:id="1170482784">
              <w:marLeft w:val="720"/>
              <w:marRight w:val="0"/>
              <w:marTop w:val="0"/>
              <w:marBottom w:val="0"/>
              <w:divBdr>
                <w:top w:val="none" w:sz="0" w:space="0" w:color="auto"/>
                <w:left w:val="none" w:sz="0" w:space="0" w:color="auto"/>
                <w:bottom w:val="none" w:sz="0" w:space="0" w:color="auto"/>
                <w:right w:val="none" w:sz="0" w:space="0" w:color="auto"/>
              </w:divBdr>
            </w:div>
            <w:div w:id="1259173297">
              <w:marLeft w:val="720"/>
              <w:marRight w:val="0"/>
              <w:marTop w:val="0"/>
              <w:marBottom w:val="0"/>
              <w:divBdr>
                <w:top w:val="none" w:sz="0" w:space="0" w:color="auto"/>
                <w:left w:val="none" w:sz="0" w:space="0" w:color="auto"/>
                <w:bottom w:val="none" w:sz="0" w:space="0" w:color="auto"/>
                <w:right w:val="none" w:sz="0" w:space="0" w:color="auto"/>
              </w:divBdr>
            </w:div>
            <w:div w:id="589119188">
              <w:marLeft w:val="720"/>
              <w:marRight w:val="0"/>
              <w:marTop w:val="0"/>
              <w:marBottom w:val="0"/>
              <w:divBdr>
                <w:top w:val="none" w:sz="0" w:space="0" w:color="auto"/>
                <w:left w:val="none" w:sz="0" w:space="0" w:color="auto"/>
                <w:bottom w:val="none" w:sz="0" w:space="0" w:color="auto"/>
                <w:right w:val="none" w:sz="0" w:space="0" w:color="auto"/>
              </w:divBdr>
            </w:div>
            <w:div w:id="1395810554">
              <w:marLeft w:val="720"/>
              <w:marRight w:val="0"/>
              <w:marTop w:val="0"/>
              <w:marBottom w:val="0"/>
              <w:divBdr>
                <w:top w:val="none" w:sz="0" w:space="0" w:color="auto"/>
                <w:left w:val="none" w:sz="0" w:space="0" w:color="auto"/>
                <w:bottom w:val="none" w:sz="0" w:space="0" w:color="auto"/>
                <w:right w:val="none" w:sz="0" w:space="0" w:color="auto"/>
              </w:divBdr>
            </w:div>
          </w:divsChild>
        </w:div>
        <w:div w:id="783235578">
          <w:marLeft w:val="720"/>
          <w:marRight w:val="0"/>
          <w:marTop w:val="0"/>
          <w:marBottom w:val="0"/>
          <w:divBdr>
            <w:top w:val="none" w:sz="0" w:space="0" w:color="auto"/>
            <w:left w:val="none" w:sz="0" w:space="0" w:color="auto"/>
            <w:bottom w:val="none" w:sz="0" w:space="0" w:color="auto"/>
            <w:right w:val="none" w:sz="0" w:space="0" w:color="auto"/>
          </w:divBdr>
          <w:divsChild>
            <w:div w:id="1886989194">
              <w:marLeft w:val="720"/>
              <w:marRight w:val="0"/>
              <w:marTop w:val="0"/>
              <w:marBottom w:val="0"/>
              <w:divBdr>
                <w:top w:val="none" w:sz="0" w:space="0" w:color="auto"/>
                <w:left w:val="none" w:sz="0" w:space="0" w:color="auto"/>
                <w:bottom w:val="none" w:sz="0" w:space="0" w:color="auto"/>
                <w:right w:val="none" w:sz="0" w:space="0" w:color="auto"/>
              </w:divBdr>
              <w:divsChild>
                <w:div w:id="501555164">
                  <w:marLeft w:val="480"/>
                  <w:marRight w:val="0"/>
                  <w:marTop w:val="0"/>
                  <w:marBottom w:val="0"/>
                  <w:divBdr>
                    <w:top w:val="none" w:sz="0" w:space="0" w:color="auto"/>
                    <w:left w:val="none" w:sz="0" w:space="0" w:color="auto"/>
                    <w:bottom w:val="none" w:sz="0" w:space="0" w:color="auto"/>
                    <w:right w:val="none" w:sz="0" w:space="0" w:color="auto"/>
                  </w:divBdr>
                </w:div>
                <w:div w:id="1092505985">
                  <w:marLeft w:val="480"/>
                  <w:marRight w:val="0"/>
                  <w:marTop w:val="0"/>
                  <w:marBottom w:val="0"/>
                  <w:divBdr>
                    <w:top w:val="none" w:sz="0" w:space="0" w:color="auto"/>
                    <w:left w:val="none" w:sz="0" w:space="0" w:color="auto"/>
                    <w:bottom w:val="none" w:sz="0" w:space="0" w:color="auto"/>
                    <w:right w:val="none" w:sz="0" w:space="0" w:color="auto"/>
                  </w:divBdr>
                </w:div>
                <w:div w:id="1482962367">
                  <w:marLeft w:val="480"/>
                  <w:marRight w:val="0"/>
                  <w:marTop w:val="0"/>
                  <w:marBottom w:val="0"/>
                  <w:divBdr>
                    <w:top w:val="none" w:sz="0" w:space="0" w:color="auto"/>
                    <w:left w:val="none" w:sz="0" w:space="0" w:color="auto"/>
                    <w:bottom w:val="none" w:sz="0" w:space="0" w:color="auto"/>
                    <w:right w:val="none" w:sz="0" w:space="0" w:color="auto"/>
                  </w:divBdr>
                </w:div>
              </w:divsChild>
            </w:div>
            <w:div w:id="1938828397">
              <w:marLeft w:val="720"/>
              <w:marRight w:val="0"/>
              <w:marTop w:val="0"/>
              <w:marBottom w:val="0"/>
              <w:divBdr>
                <w:top w:val="none" w:sz="0" w:space="0" w:color="auto"/>
                <w:left w:val="none" w:sz="0" w:space="0" w:color="auto"/>
                <w:bottom w:val="none" w:sz="0" w:space="0" w:color="auto"/>
                <w:right w:val="none" w:sz="0" w:space="0" w:color="auto"/>
              </w:divBdr>
              <w:divsChild>
                <w:div w:id="1453986510">
                  <w:marLeft w:val="480"/>
                  <w:marRight w:val="0"/>
                  <w:marTop w:val="0"/>
                  <w:marBottom w:val="0"/>
                  <w:divBdr>
                    <w:top w:val="none" w:sz="0" w:space="0" w:color="auto"/>
                    <w:left w:val="none" w:sz="0" w:space="0" w:color="auto"/>
                    <w:bottom w:val="none" w:sz="0" w:space="0" w:color="auto"/>
                    <w:right w:val="none" w:sz="0" w:space="0" w:color="auto"/>
                  </w:divBdr>
                </w:div>
                <w:div w:id="1776746874">
                  <w:marLeft w:val="480"/>
                  <w:marRight w:val="0"/>
                  <w:marTop w:val="0"/>
                  <w:marBottom w:val="0"/>
                  <w:divBdr>
                    <w:top w:val="none" w:sz="0" w:space="0" w:color="auto"/>
                    <w:left w:val="none" w:sz="0" w:space="0" w:color="auto"/>
                    <w:bottom w:val="none" w:sz="0" w:space="0" w:color="auto"/>
                    <w:right w:val="none" w:sz="0" w:space="0" w:color="auto"/>
                  </w:divBdr>
                </w:div>
                <w:div w:id="813643236">
                  <w:marLeft w:val="480"/>
                  <w:marRight w:val="0"/>
                  <w:marTop w:val="0"/>
                  <w:marBottom w:val="0"/>
                  <w:divBdr>
                    <w:top w:val="none" w:sz="0" w:space="0" w:color="auto"/>
                    <w:left w:val="none" w:sz="0" w:space="0" w:color="auto"/>
                    <w:bottom w:val="none" w:sz="0" w:space="0" w:color="auto"/>
                    <w:right w:val="none" w:sz="0" w:space="0" w:color="auto"/>
                  </w:divBdr>
                </w:div>
              </w:divsChild>
            </w:div>
            <w:div w:id="1858540707">
              <w:marLeft w:val="720"/>
              <w:marRight w:val="0"/>
              <w:marTop w:val="0"/>
              <w:marBottom w:val="0"/>
              <w:divBdr>
                <w:top w:val="none" w:sz="0" w:space="0" w:color="auto"/>
                <w:left w:val="none" w:sz="0" w:space="0" w:color="auto"/>
                <w:bottom w:val="none" w:sz="0" w:space="0" w:color="auto"/>
                <w:right w:val="none" w:sz="0" w:space="0" w:color="auto"/>
              </w:divBdr>
              <w:divsChild>
                <w:div w:id="2009401887">
                  <w:marLeft w:val="480"/>
                  <w:marRight w:val="0"/>
                  <w:marTop w:val="0"/>
                  <w:marBottom w:val="0"/>
                  <w:divBdr>
                    <w:top w:val="none" w:sz="0" w:space="0" w:color="auto"/>
                    <w:left w:val="none" w:sz="0" w:space="0" w:color="auto"/>
                    <w:bottom w:val="none" w:sz="0" w:space="0" w:color="auto"/>
                    <w:right w:val="none" w:sz="0" w:space="0" w:color="auto"/>
                  </w:divBdr>
                </w:div>
                <w:div w:id="1399667577">
                  <w:marLeft w:val="480"/>
                  <w:marRight w:val="0"/>
                  <w:marTop w:val="0"/>
                  <w:marBottom w:val="0"/>
                  <w:divBdr>
                    <w:top w:val="none" w:sz="0" w:space="0" w:color="auto"/>
                    <w:left w:val="none" w:sz="0" w:space="0" w:color="auto"/>
                    <w:bottom w:val="none" w:sz="0" w:space="0" w:color="auto"/>
                    <w:right w:val="none" w:sz="0" w:space="0" w:color="auto"/>
                  </w:divBdr>
                </w:div>
                <w:div w:id="911549138">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515581660">
          <w:marLeft w:val="720"/>
          <w:marRight w:val="0"/>
          <w:marTop w:val="0"/>
          <w:marBottom w:val="0"/>
          <w:divBdr>
            <w:top w:val="none" w:sz="0" w:space="0" w:color="auto"/>
            <w:left w:val="none" w:sz="0" w:space="0" w:color="auto"/>
            <w:bottom w:val="none" w:sz="0" w:space="0" w:color="auto"/>
            <w:right w:val="none" w:sz="0" w:space="0" w:color="auto"/>
          </w:divBdr>
          <w:divsChild>
            <w:div w:id="1665668752">
              <w:marLeft w:val="720"/>
              <w:marRight w:val="0"/>
              <w:marTop w:val="0"/>
              <w:marBottom w:val="0"/>
              <w:divBdr>
                <w:top w:val="none" w:sz="0" w:space="0" w:color="auto"/>
                <w:left w:val="none" w:sz="0" w:space="0" w:color="auto"/>
                <w:bottom w:val="none" w:sz="0" w:space="0" w:color="auto"/>
                <w:right w:val="none" w:sz="0" w:space="0" w:color="auto"/>
              </w:divBdr>
              <w:divsChild>
                <w:div w:id="1153569811">
                  <w:marLeft w:val="480"/>
                  <w:marRight w:val="0"/>
                  <w:marTop w:val="0"/>
                  <w:marBottom w:val="0"/>
                  <w:divBdr>
                    <w:top w:val="none" w:sz="0" w:space="0" w:color="auto"/>
                    <w:left w:val="none" w:sz="0" w:space="0" w:color="auto"/>
                    <w:bottom w:val="none" w:sz="0" w:space="0" w:color="auto"/>
                    <w:right w:val="none" w:sz="0" w:space="0" w:color="auto"/>
                  </w:divBdr>
                </w:div>
                <w:div w:id="521826955">
                  <w:marLeft w:val="480"/>
                  <w:marRight w:val="0"/>
                  <w:marTop w:val="0"/>
                  <w:marBottom w:val="0"/>
                  <w:divBdr>
                    <w:top w:val="none" w:sz="0" w:space="0" w:color="auto"/>
                    <w:left w:val="none" w:sz="0" w:space="0" w:color="auto"/>
                    <w:bottom w:val="none" w:sz="0" w:space="0" w:color="auto"/>
                    <w:right w:val="none" w:sz="0" w:space="0" w:color="auto"/>
                  </w:divBdr>
                </w:div>
                <w:div w:id="1681464097">
                  <w:marLeft w:val="480"/>
                  <w:marRight w:val="0"/>
                  <w:marTop w:val="0"/>
                  <w:marBottom w:val="0"/>
                  <w:divBdr>
                    <w:top w:val="none" w:sz="0" w:space="0" w:color="auto"/>
                    <w:left w:val="none" w:sz="0" w:space="0" w:color="auto"/>
                    <w:bottom w:val="none" w:sz="0" w:space="0" w:color="auto"/>
                    <w:right w:val="none" w:sz="0" w:space="0" w:color="auto"/>
                  </w:divBdr>
                </w:div>
                <w:div w:id="1361707097">
                  <w:marLeft w:val="480"/>
                  <w:marRight w:val="0"/>
                  <w:marTop w:val="0"/>
                  <w:marBottom w:val="0"/>
                  <w:divBdr>
                    <w:top w:val="none" w:sz="0" w:space="0" w:color="auto"/>
                    <w:left w:val="none" w:sz="0" w:space="0" w:color="auto"/>
                    <w:bottom w:val="none" w:sz="0" w:space="0" w:color="auto"/>
                    <w:right w:val="none" w:sz="0" w:space="0" w:color="auto"/>
                  </w:divBdr>
                </w:div>
              </w:divsChild>
            </w:div>
            <w:div w:id="1179852599">
              <w:marLeft w:val="720"/>
              <w:marRight w:val="0"/>
              <w:marTop w:val="0"/>
              <w:marBottom w:val="0"/>
              <w:divBdr>
                <w:top w:val="none" w:sz="0" w:space="0" w:color="auto"/>
                <w:left w:val="none" w:sz="0" w:space="0" w:color="auto"/>
                <w:bottom w:val="none" w:sz="0" w:space="0" w:color="auto"/>
                <w:right w:val="none" w:sz="0" w:space="0" w:color="auto"/>
              </w:divBdr>
              <w:divsChild>
                <w:div w:id="410662602">
                  <w:marLeft w:val="480"/>
                  <w:marRight w:val="0"/>
                  <w:marTop w:val="0"/>
                  <w:marBottom w:val="0"/>
                  <w:divBdr>
                    <w:top w:val="none" w:sz="0" w:space="0" w:color="auto"/>
                    <w:left w:val="none" w:sz="0" w:space="0" w:color="auto"/>
                    <w:bottom w:val="none" w:sz="0" w:space="0" w:color="auto"/>
                    <w:right w:val="none" w:sz="0" w:space="0" w:color="auto"/>
                  </w:divBdr>
                </w:div>
                <w:div w:id="1896768951">
                  <w:marLeft w:val="480"/>
                  <w:marRight w:val="0"/>
                  <w:marTop w:val="0"/>
                  <w:marBottom w:val="0"/>
                  <w:divBdr>
                    <w:top w:val="none" w:sz="0" w:space="0" w:color="auto"/>
                    <w:left w:val="none" w:sz="0" w:space="0" w:color="auto"/>
                    <w:bottom w:val="none" w:sz="0" w:space="0" w:color="auto"/>
                    <w:right w:val="none" w:sz="0" w:space="0" w:color="auto"/>
                  </w:divBdr>
                </w:div>
                <w:div w:id="1351302013">
                  <w:marLeft w:val="480"/>
                  <w:marRight w:val="0"/>
                  <w:marTop w:val="0"/>
                  <w:marBottom w:val="0"/>
                  <w:divBdr>
                    <w:top w:val="none" w:sz="0" w:space="0" w:color="auto"/>
                    <w:left w:val="none" w:sz="0" w:space="0" w:color="auto"/>
                    <w:bottom w:val="none" w:sz="0" w:space="0" w:color="auto"/>
                    <w:right w:val="none" w:sz="0" w:space="0" w:color="auto"/>
                  </w:divBdr>
                </w:div>
                <w:div w:id="1147891799">
                  <w:marLeft w:val="480"/>
                  <w:marRight w:val="0"/>
                  <w:marTop w:val="0"/>
                  <w:marBottom w:val="0"/>
                  <w:divBdr>
                    <w:top w:val="none" w:sz="0" w:space="0" w:color="auto"/>
                    <w:left w:val="none" w:sz="0" w:space="0" w:color="auto"/>
                    <w:bottom w:val="none" w:sz="0" w:space="0" w:color="auto"/>
                    <w:right w:val="none" w:sz="0" w:space="0" w:color="auto"/>
                  </w:divBdr>
                </w:div>
                <w:div w:id="1970471094">
                  <w:marLeft w:val="480"/>
                  <w:marRight w:val="0"/>
                  <w:marTop w:val="0"/>
                  <w:marBottom w:val="0"/>
                  <w:divBdr>
                    <w:top w:val="none" w:sz="0" w:space="0" w:color="auto"/>
                    <w:left w:val="none" w:sz="0" w:space="0" w:color="auto"/>
                    <w:bottom w:val="none" w:sz="0" w:space="0" w:color="auto"/>
                    <w:right w:val="none" w:sz="0" w:space="0" w:color="auto"/>
                  </w:divBdr>
                </w:div>
                <w:div w:id="1175268931">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717655696">
          <w:marLeft w:val="720"/>
          <w:marRight w:val="0"/>
          <w:marTop w:val="0"/>
          <w:marBottom w:val="0"/>
          <w:divBdr>
            <w:top w:val="none" w:sz="0" w:space="0" w:color="auto"/>
            <w:left w:val="none" w:sz="0" w:space="0" w:color="auto"/>
            <w:bottom w:val="none" w:sz="0" w:space="0" w:color="auto"/>
            <w:right w:val="none" w:sz="0" w:space="0" w:color="auto"/>
          </w:divBdr>
        </w:div>
        <w:div w:id="974678759">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109</Words>
  <Characters>625</Characters>
  <Application>Microsoft Office Word</Application>
  <DocSecurity>0</DocSecurity>
  <Lines>5</Lines>
  <Paragraphs>1</Paragraphs>
  <ScaleCrop>false</ScaleCrop>
  <Company>MOEABOE</Company>
  <LinksUpToDate>false</LinksUpToDate>
  <CharactersWithSpaces>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d31851</dc:creator>
  <cp:lastModifiedBy>黃耀瑩</cp:lastModifiedBy>
  <cp:revision>2</cp:revision>
  <cp:lastPrinted>2018-04-24T06:38:00Z</cp:lastPrinted>
  <dcterms:created xsi:type="dcterms:W3CDTF">2018-07-03T01:53:00Z</dcterms:created>
  <dcterms:modified xsi:type="dcterms:W3CDTF">2018-07-03T01:53:00Z</dcterms:modified>
</cp:coreProperties>
</file>